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805E5" w:rsidRDefault="004375C1" w:rsidP="00670A92">
      <w:pPr>
        <w:pStyle w:val="Heading1"/>
      </w:pPr>
      <w:r w:rsidRPr="008805E5">
        <w:t>CRITERIA FOR DISABILITY CATEGORY</w:t>
      </w:r>
    </w:p>
    <w:p w14:paraId="536C7331" w14:textId="1AE241E5" w:rsidR="005B04C3" w:rsidRPr="009A1325" w:rsidRDefault="00A22E84" w:rsidP="00670A92">
      <w:pPr>
        <w:pStyle w:val="Heading2"/>
      </w:pPr>
      <w:r w:rsidRPr="009A1325">
        <w:t>DEAF AND HARD OF HEARING</w:t>
      </w:r>
    </w:p>
    <w:p w14:paraId="06F18122" w14:textId="5C5AE156" w:rsidR="00827AED" w:rsidRPr="009A1325" w:rsidRDefault="00827AED" w:rsidP="00670A92">
      <w:pPr>
        <w:pStyle w:val="Heading3"/>
        <w:rPr>
          <w:sz w:val="22"/>
          <w:szCs w:val="22"/>
        </w:rPr>
      </w:pPr>
      <w:r w:rsidRPr="009A1325">
        <w:rPr>
          <w:sz w:val="22"/>
          <w:szCs w:val="22"/>
        </w:rPr>
        <w:t>Form ER-1-</w:t>
      </w:r>
      <w:r w:rsidR="00A22E84" w:rsidRPr="009A1325">
        <w:rPr>
          <w:sz w:val="22"/>
          <w:szCs w:val="22"/>
        </w:rPr>
        <w:t>DHH</w:t>
      </w:r>
      <w:r w:rsidRPr="009A1325">
        <w:rPr>
          <w:sz w:val="22"/>
          <w:szCs w:val="22"/>
        </w:rPr>
        <w:t xml:space="preserve"> (Rev. 0</w:t>
      </w:r>
      <w:r w:rsidR="00595F20" w:rsidRPr="009A1325">
        <w:rPr>
          <w:sz w:val="22"/>
          <w:szCs w:val="22"/>
        </w:rPr>
        <w:t>6</w:t>
      </w:r>
      <w:r w:rsidRPr="009A1325">
        <w:rPr>
          <w:sz w:val="22"/>
          <w:szCs w:val="22"/>
        </w:rPr>
        <w:t>/202</w:t>
      </w:r>
      <w:r w:rsidR="00E85463" w:rsidRPr="009A1325">
        <w:rPr>
          <w:sz w:val="22"/>
          <w:szCs w:val="22"/>
        </w:rPr>
        <w:t>3</w:t>
      </w:r>
      <w:r w:rsidRPr="009A1325">
        <w:rPr>
          <w:sz w:val="22"/>
          <w:szCs w:val="22"/>
        </w:rPr>
        <w:t>)</w:t>
      </w:r>
    </w:p>
    <w:p w14:paraId="7F04C852" w14:textId="01381D8E" w:rsidR="005E10A7" w:rsidRPr="009A1325" w:rsidRDefault="000641F9" w:rsidP="000641F9">
      <w:pPr>
        <w:widowControl w:val="0"/>
        <w:spacing w:before="240" w:after="240" w:line="276" w:lineRule="auto"/>
        <w:ind w:left="0" w:hanging="2"/>
        <w:rPr>
          <w:rFonts w:ascii="Arial" w:eastAsia="Arial" w:hAnsi="Arial" w:cs="Arial"/>
          <w:sz w:val="22"/>
          <w:szCs w:val="22"/>
        </w:rPr>
      </w:pPr>
      <w:r w:rsidRPr="009A1325">
        <w:rPr>
          <w:rFonts w:ascii="Arial" w:eastAsia="Arial" w:hAnsi="Arial" w:cs="Arial"/>
          <w:sz w:val="22"/>
          <w:szCs w:val="22"/>
        </w:rPr>
        <w:t>Date form completed ___________________________</w:t>
      </w:r>
      <w:r w:rsidR="009F1FA6" w:rsidRPr="009A1325">
        <w:rPr>
          <w:rFonts w:ascii="Arial" w:eastAsia="Arial" w:hAnsi="Arial" w:cs="Arial"/>
          <w:sz w:val="22"/>
          <w:szCs w:val="22"/>
        </w:rPr>
        <w:t>____</w:t>
      </w:r>
      <w:r w:rsidR="00AA0B5F" w:rsidRPr="009A1325">
        <w:rPr>
          <w:rFonts w:ascii="Arial" w:eastAsia="Arial" w:hAnsi="Arial" w:cs="Arial"/>
          <w:sz w:val="22"/>
          <w:szCs w:val="22"/>
        </w:rPr>
        <w:t>LEA</w:t>
      </w:r>
      <w:r w:rsidRPr="009A1325">
        <w:rPr>
          <w:rFonts w:ascii="Arial" w:eastAsia="Arial" w:hAnsi="Arial" w:cs="Arial"/>
          <w:sz w:val="22"/>
          <w:szCs w:val="22"/>
        </w:rPr>
        <w:t>________</w:t>
      </w:r>
      <w:r w:rsidR="00F63770" w:rsidRPr="009A1325">
        <w:rPr>
          <w:rFonts w:ascii="Arial" w:eastAsia="Arial" w:hAnsi="Arial" w:cs="Arial"/>
          <w:sz w:val="22"/>
          <w:szCs w:val="22"/>
        </w:rPr>
        <w:t>__</w:t>
      </w:r>
      <w:r w:rsidR="004375C1" w:rsidRPr="009A1325">
        <w:rPr>
          <w:rFonts w:ascii="Arial" w:eastAsia="Arial" w:hAnsi="Arial" w:cs="Arial"/>
          <w:sz w:val="22"/>
          <w:szCs w:val="22"/>
        </w:rPr>
        <w:t>__________________________</w:t>
      </w:r>
    </w:p>
    <w:p w14:paraId="7585FE94" w14:textId="51996115" w:rsidR="005E10A7" w:rsidRPr="009A1325" w:rsidRDefault="004375C1" w:rsidP="004171CE">
      <w:pPr>
        <w:spacing w:before="20"/>
        <w:ind w:left="0" w:hanging="2"/>
        <w:rPr>
          <w:rFonts w:ascii="Arial" w:eastAsia="Arial" w:hAnsi="Arial" w:cs="Arial"/>
          <w:sz w:val="22"/>
          <w:szCs w:val="22"/>
        </w:rPr>
      </w:pPr>
      <w:r w:rsidRPr="009A1325">
        <w:rPr>
          <w:rFonts w:ascii="Arial" w:eastAsia="Arial" w:hAnsi="Arial" w:cs="Arial"/>
          <w:sz w:val="22"/>
          <w:szCs w:val="22"/>
        </w:rPr>
        <w:t>Name of Student___________________________</w:t>
      </w:r>
      <w:r w:rsidR="00AA0B5F" w:rsidRPr="009A1325">
        <w:rPr>
          <w:rFonts w:ascii="Arial" w:eastAsia="Arial" w:hAnsi="Arial" w:cs="Arial"/>
          <w:sz w:val="22"/>
          <w:szCs w:val="22"/>
        </w:rPr>
        <w:tab/>
      </w:r>
      <w:r w:rsidRPr="009A1325">
        <w:rPr>
          <w:rFonts w:ascii="Arial" w:eastAsia="Arial" w:hAnsi="Arial" w:cs="Arial"/>
          <w:sz w:val="22"/>
          <w:szCs w:val="22"/>
        </w:rPr>
        <w:t>WISEid___________</w:t>
      </w:r>
      <w:r w:rsidR="007050C7" w:rsidRPr="009A1325">
        <w:rPr>
          <w:rFonts w:ascii="Arial" w:eastAsia="Arial" w:hAnsi="Arial" w:cs="Arial"/>
          <w:sz w:val="22"/>
          <w:szCs w:val="22"/>
        </w:rPr>
        <w:t xml:space="preserve">  </w:t>
      </w:r>
      <w:r w:rsidRPr="009A1325">
        <w:rPr>
          <w:rFonts w:ascii="Arial" w:eastAsia="Arial" w:hAnsi="Arial" w:cs="Arial"/>
          <w:sz w:val="22"/>
          <w:szCs w:val="22"/>
        </w:rPr>
        <w:t>LEA’s Student ID _______</w:t>
      </w:r>
      <w:r w:rsidR="00AA0B5F" w:rsidRPr="009A1325">
        <w:rPr>
          <w:rFonts w:ascii="Arial" w:eastAsia="Arial" w:hAnsi="Arial" w:cs="Arial"/>
          <w:sz w:val="22"/>
          <w:szCs w:val="22"/>
        </w:rPr>
        <w:t>_</w:t>
      </w:r>
      <w:r w:rsidRPr="009A1325">
        <w:rPr>
          <w:rFonts w:ascii="Arial" w:eastAsia="Arial" w:hAnsi="Arial" w:cs="Arial"/>
          <w:sz w:val="22"/>
          <w:szCs w:val="22"/>
        </w:rPr>
        <w:t>______</w:t>
      </w:r>
    </w:p>
    <w:p w14:paraId="6F24D2CA" w14:textId="77777777" w:rsidR="000641F9" w:rsidRPr="009A1325" w:rsidRDefault="000641F9" w:rsidP="005B04C3">
      <w:pPr>
        <w:widowControl w:val="0"/>
        <w:spacing w:line="240" w:lineRule="auto"/>
        <w:ind w:left="0" w:hanging="2"/>
        <w:rPr>
          <w:rFonts w:ascii="Arial" w:eastAsia="Arial" w:hAnsi="Arial" w:cs="Arial"/>
        </w:rPr>
      </w:pPr>
    </w:p>
    <w:p w14:paraId="3F03CF82" w14:textId="6BB60D9E" w:rsidR="006D455C" w:rsidRPr="009A1325" w:rsidRDefault="00BF7197"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9A1325">
            <w:rPr>
              <w:rFonts w:ascii="Segoe UI Symbol" w:eastAsia="MS Gothic" w:hAnsi="Segoe UI Symbol" w:cs="Segoe UI Symbol"/>
              <w:sz w:val="22"/>
              <w:szCs w:val="22"/>
            </w:rPr>
            <w:t>☐</w:t>
          </w:r>
        </w:sdtContent>
      </w:sdt>
      <w:r w:rsidR="00293A2B" w:rsidRPr="009A1325">
        <w:rPr>
          <w:rFonts w:ascii="Arial" w:hAnsi="Arial" w:cs="Arial"/>
          <w:color w:val="000000"/>
          <w:sz w:val="22"/>
          <w:szCs w:val="22"/>
        </w:rPr>
        <w:t xml:space="preserve"> Initial </w:t>
      </w:r>
      <w:r w:rsidR="00F6314D" w:rsidRPr="009A1325">
        <w:rPr>
          <w:rFonts w:ascii="Arial" w:hAnsi="Arial" w:cs="Arial"/>
          <w:color w:val="000000"/>
          <w:sz w:val="22"/>
          <w:szCs w:val="22"/>
        </w:rPr>
        <w:t>e</w:t>
      </w:r>
      <w:r w:rsidR="00293A2B" w:rsidRPr="009A1325">
        <w:rPr>
          <w:rFonts w:ascii="Arial" w:hAnsi="Arial" w:cs="Arial"/>
          <w:color w:val="000000"/>
          <w:sz w:val="22"/>
          <w:szCs w:val="22"/>
        </w:rPr>
        <w:t>valuation</w:t>
      </w:r>
      <w:r w:rsidR="003B30FA" w:rsidRPr="009A1325">
        <w:rPr>
          <w:rFonts w:ascii="Arial" w:hAnsi="Arial" w:cs="Arial"/>
          <w:color w:val="000000"/>
          <w:sz w:val="22"/>
          <w:szCs w:val="22"/>
        </w:rPr>
        <w:t xml:space="preserve"> or </w:t>
      </w:r>
      <w:r w:rsidR="00D969CE" w:rsidRPr="009A1325">
        <w:rPr>
          <w:rFonts w:ascii="Arial" w:hAnsi="Arial" w:cs="Arial"/>
          <w:color w:val="000000"/>
          <w:sz w:val="22"/>
          <w:szCs w:val="22"/>
        </w:rPr>
        <w:t>considering</w:t>
      </w:r>
      <w:r w:rsidR="003B30FA" w:rsidRPr="009A1325">
        <w:rPr>
          <w:rFonts w:ascii="Arial" w:hAnsi="Arial" w:cs="Arial"/>
          <w:color w:val="000000"/>
          <w:sz w:val="22"/>
          <w:szCs w:val="22"/>
        </w:rPr>
        <w:t xml:space="preserve"> </w:t>
      </w:r>
      <w:r w:rsidR="00F6314D" w:rsidRPr="009A1325">
        <w:rPr>
          <w:rFonts w:ascii="Arial" w:hAnsi="Arial" w:cs="Arial"/>
          <w:color w:val="000000"/>
          <w:sz w:val="22"/>
          <w:szCs w:val="22"/>
        </w:rPr>
        <w:t>n</w:t>
      </w:r>
      <w:r w:rsidR="003B30FA" w:rsidRPr="009A1325">
        <w:rPr>
          <w:rFonts w:ascii="Arial" w:hAnsi="Arial" w:cs="Arial"/>
          <w:color w:val="000000"/>
          <w:sz w:val="22"/>
          <w:szCs w:val="22"/>
        </w:rPr>
        <w:t xml:space="preserve">ew </w:t>
      </w:r>
      <w:r w:rsidR="00F6314D" w:rsidRPr="009A1325">
        <w:rPr>
          <w:rFonts w:ascii="Arial" w:hAnsi="Arial" w:cs="Arial"/>
          <w:color w:val="000000"/>
          <w:sz w:val="22"/>
          <w:szCs w:val="22"/>
        </w:rPr>
        <w:t>d</w:t>
      </w:r>
      <w:r w:rsidR="003B30FA" w:rsidRPr="009A1325">
        <w:rPr>
          <w:rFonts w:ascii="Arial" w:hAnsi="Arial" w:cs="Arial"/>
          <w:color w:val="000000"/>
          <w:sz w:val="22"/>
          <w:szCs w:val="22"/>
        </w:rPr>
        <w:t xml:space="preserve">isability </w:t>
      </w:r>
      <w:r w:rsidR="00F6314D" w:rsidRPr="009A1325">
        <w:rPr>
          <w:rFonts w:ascii="Arial" w:hAnsi="Arial" w:cs="Arial"/>
          <w:color w:val="000000"/>
          <w:sz w:val="22"/>
          <w:szCs w:val="22"/>
        </w:rPr>
        <w:t>c</w:t>
      </w:r>
      <w:r w:rsidR="003B30FA" w:rsidRPr="009A1325">
        <w:rPr>
          <w:rFonts w:ascii="Arial" w:hAnsi="Arial" w:cs="Arial"/>
          <w:color w:val="000000"/>
          <w:sz w:val="22"/>
          <w:szCs w:val="22"/>
        </w:rPr>
        <w:t>ategory</w:t>
      </w:r>
      <w:r w:rsidR="00293A2B" w:rsidRPr="009A1325">
        <w:rPr>
          <w:rFonts w:ascii="Arial" w:hAnsi="Arial" w:cs="Arial"/>
          <w:color w:val="000000"/>
          <w:sz w:val="22"/>
          <w:szCs w:val="22"/>
        </w:rPr>
        <w:t xml:space="preserve"> </w:t>
      </w:r>
      <w:r w:rsidR="00293A2B" w:rsidRPr="009A1325">
        <w:rPr>
          <w:rFonts w:ascii="Arial" w:hAnsi="Arial" w:cs="Arial"/>
          <w:i/>
          <w:iCs/>
          <w:color w:val="000000"/>
          <w:sz w:val="22"/>
          <w:szCs w:val="22"/>
        </w:rPr>
        <w:t>(</w:t>
      </w:r>
      <w:r w:rsidR="00F6314D" w:rsidRPr="009A1325">
        <w:rPr>
          <w:rFonts w:ascii="Arial" w:hAnsi="Arial" w:cs="Arial"/>
          <w:i/>
          <w:iCs/>
          <w:color w:val="000000"/>
          <w:sz w:val="22"/>
          <w:szCs w:val="22"/>
        </w:rPr>
        <w:t>mu</w:t>
      </w:r>
      <w:r w:rsidR="00293A2B" w:rsidRPr="009A1325">
        <w:rPr>
          <w:rFonts w:ascii="Arial" w:hAnsi="Arial" w:cs="Arial"/>
          <w:i/>
          <w:iCs/>
          <w:color w:val="000000"/>
          <w:sz w:val="22"/>
          <w:szCs w:val="22"/>
        </w:rPr>
        <w:t xml:space="preserve">st complete </w:t>
      </w:r>
      <w:r w:rsidR="0099794A" w:rsidRPr="009A1325">
        <w:rPr>
          <w:rFonts w:ascii="Arial" w:hAnsi="Arial" w:cs="Arial"/>
          <w:i/>
          <w:iCs/>
          <w:color w:val="000000"/>
          <w:sz w:val="22"/>
          <w:szCs w:val="22"/>
        </w:rPr>
        <w:t>all s</w:t>
      </w:r>
      <w:r w:rsidR="00293A2B" w:rsidRPr="009A1325">
        <w:rPr>
          <w:rFonts w:ascii="Arial" w:hAnsi="Arial" w:cs="Arial"/>
          <w:i/>
          <w:iCs/>
          <w:color w:val="000000"/>
          <w:sz w:val="22"/>
          <w:szCs w:val="22"/>
        </w:rPr>
        <w:t>ections</w:t>
      </w:r>
      <w:r w:rsidR="0099794A" w:rsidRPr="009A1325">
        <w:rPr>
          <w:rFonts w:ascii="Arial" w:hAnsi="Arial" w:cs="Arial"/>
          <w:i/>
          <w:iCs/>
          <w:color w:val="000000"/>
          <w:sz w:val="22"/>
          <w:szCs w:val="22"/>
        </w:rPr>
        <w:t>)</w:t>
      </w:r>
      <w:r w:rsidR="0099794A" w:rsidRPr="009A1325">
        <w:rPr>
          <w:rFonts w:ascii="Arial" w:hAnsi="Arial" w:cs="Arial"/>
          <w:i/>
          <w:iCs/>
          <w:color w:val="000000"/>
          <w:sz w:val="22"/>
          <w:szCs w:val="22"/>
        </w:rPr>
        <w:tab/>
      </w:r>
      <w:r w:rsidR="00293A2B" w:rsidRPr="009A1325">
        <w:rPr>
          <w:rFonts w:ascii="Arial" w:hAnsi="Arial" w:cs="Arial"/>
          <w:color w:val="000000"/>
          <w:sz w:val="22"/>
          <w:szCs w:val="22"/>
        </w:rPr>
        <w:t xml:space="preserve">            </w:t>
      </w:r>
    </w:p>
    <w:p w14:paraId="4248813C" w14:textId="5B56AD7A" w:rsidR="00CB4E9D" w:rsidRPr="009A1325" w:rsidRDefault="00BF7197"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9A1325">
            <w:rPr>
              <w:rFonts w:ascii="Segoe UI Symbol" w:eastAsia="MS Gothic" w:hAnsi="Segoe UI Symbol" w:cs="Segoe UI Symbol"/>
              <w:sz w:val="22"/>
              <w:szCs w:val="22"/>
            </w:rPr>
            <w:t>☐</w:t>
          </w:r>
        </w:sdtContent>
      </w:sdt>
      <w:r w:rsidR="006724EF" w:rsidRPr="009A1325">
        <w:rPr>
          <w:rFonts w:ascii="Arial" w:hAnsi="Arial" w:cs="Arial"/>
          <w:color w:val="000000"/>
          <w:sz w:val="22"/>
          <w:szCs w:val="22"/>
        </w:rPr>
        <w:t xml:space="preserve"> </w:t>
      </w:r>
      <w:bookmarkStart w:id="0" w:name="_Hlk129085535"/>
      <w:r w:rsidR="00AF7914" w:rsidRPr="009A1325">
        <w:rPr>
          <w:rFonts w:ascii="Arial" w:hAnsi="Arial" w:cs="Arial"/>
          <w:color w:val="000000"/>
          <w:sz w:val="22"/>
          <w:szCs w:val="22"/>
        </w:rPr>
        <w:t xml:space="preserve">Reevaluating </w:t>
      </w:r>
      <w:r w:rsidR="006C4A00" w:rsidRPr="009A1325">
        <w:rPr>
          <w:rFonts w:ascii="Arial" w:hAnsi="Arial" w:cs="Arial"/>
          <w:color w:val="000000"/>
          <w:sz w:val="22"/>
          <w:szCs w:val="22"/>
        </w:rPr>
        <w:t xml:space="preserve">category </w:t>
      </w:r>
      <w:bookmarkEnd w:id="0"/>
      <w:r w:rsidR="00AF7914" w:rsidRPr="009A1325">
        <w:rPr>
          <w:rFonts w:ascii="Arial" w:hAnsi="Arial" w:cs="Arial"/>
          <w:color w:val="000000"/>
          <w:sz w:val="22"/>
          <w:szCs w:val="22"/>
        </w:rPr>
        <w:t xml:space="preserve">for </w:t>
      </w:r>
      <w:r w:rsidR="00F6314D" w:rsidRPr="009A1325">
        <w:rPr>
          <w:rFonts w:ascii="Arial" w:hAnsi="Arial" w:cs="Arial"/>
          <w:color w:val="000000"/>
          <w:sz w:val="22"/>
          <w:szCs w:val="22"/>
        </w:rPr>
        <w:t>c</w:t>
      </w:r>
      <w:r w:rsidR="00AF7914" w:rsidRPr="009A1325">
        <w:rPr>
          <w:rFonts w:ascii="Arial" w:hAnsi="Arial" w:cs="Arial"/>
          <w:color w:val="000000"/>
          <w:sz w:val="22"/>
          <w:szCs w:val="22"/>
        </w:rPr>
        <w:t xml:space="preserve">ontinuing </w:t>
      </w:r>
      <w:r w:rsidR="0003075B" w:rsidRPr="009A1325">
        <w:rPr>
          <w:rFonts w:ascii="Arial" w:hAnsi="Arial" w:cs="Arial"/>
          <w:color w:val="000000"/>
          <w:sz w:val="22"/>
          <w:szCs w:val="22"/>
        </w:rPr>
        <w:t>identification</w:t>
      </w:r>
      <w:r w:rsidR="006724EF" w:rsidRPr="009A1325">
        <w:rPr>
          <w:rFonts w:ascii="Arial" w:hAnsi="Arial" w:cs="Arial"/>
          <w:color w:val="000000"/>
          <w:sz w:val="22"/>
          <w:szCs w:val="22"/>
        </w:rPr>
        <w:t xml:space="preserve"> </w:t>
      </w:r>
      <w:r w:rsidR="006724EF" w:rsidRPr="009A1325">
        <w:rPr>
          <w:rFonts w:ascii="Arial" w:hAnsi="Arial" w:cs="Arial"/>
          <w:i/>
          <w:iCs/>
          <w:color w:val="000000"/>
          <w:sz w:val="22"/>
          <w:szCs w:val="22"/>
        </w:rPr>
        <w:t>(</w:t>
      </w:r>
      <w:r w:rsidR="00242C1A" w:rsidRPr="009A1325">
        <w:rPr>
          <w:rFonts w:ascii="Arial" w:hAnsi="Arial" w:cs="Arial"/>
          <w:i/>
          <w:iCs/>
          <w:color w:val="000000"/>
          <w:sz w:val="22"/>
          <w:szCs w:val="22"/>
        </w:rPr>
        <w:t>sections I and II optional, must complete section III)*</w:t>
      </w:r>
    </w:p>
    <w:p w14:paraId="687F521E" w14:textId="3FD556DF" w:rsidR="00E749CF" w:rsidRPr="009A1325"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9A1325">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9A1325">
          <w:rPr>
            <w:rStyle w:val="Hyperlink"/>
            <w:rFonts w:ascii="Arial" w:hAnsi="Arial" w:cs="Arial"/>
            <w:color w:val="2D2D86"/>
            <w:sz w:val="22"/>
            <w:szCs w:val="22"/>
          </w:rPr>
          <w:t>Chapter 115, Wis. Stats</w:t>
        </w:r>
      </w:hyperlink>
      <w:r w:rsidRPr="009A1325">
        <w:rPr>
          <w:rFonts w:ascii="Arial" w:hAnsi="Arial" w:cs="Arial"/>
          <w:color w:val="2D2D86"/>
          <w:sz w:val="22"/>
          <w:szCs w:val="22"/>
        </w:rPr>
        <w:t xml:space="preserve">., </w:t>
      </w:r>
      <w:r w:rsidRPr="009A1325">
        <w:rPr>
          <w:rFonts w:ascii="Arial" w:hAnsi="Arial" w:cs="Arial"/>
          <w:color w:val="000000"/>
          <w:sz w:val="22"/>
          <w:szCs w:val="22"/>
        </w:rPr>
        <w:t xml:space="preserve">and </w:t>
      </w:r>
      <w:hyperlink r:id="rId9" w:history="1">
        <w:r w:rsidRPr="009A1325">
          <w:rPr>
            <w:rStyle w:val="Hyperlink"/>
            <w:rFonts w:ascii="Arial" w:hAnsi="Arial" w:cs="Arial"/>
            <w:color w:val="2D2D86"/>
            <w:sz w:val="22"/>
            <w:szCs w:val="22"/>
          </w:rPr>
          <w:t>PI 11.36, Wis. Admin. Code</w:t>
        </w:r>
      </w:hyperlink>
      <w:r w:rsidRPr="009A1325">
        <w:rPr>
          <w:rFonts w:ascii="Arial" w:hAnsi="Arial" w:cs="Arial"/>
          <w:color w:val="000000"/>
          <w:sz w:val="22"/>
          <w:szCs w:val="22"/>
        </w:rPr>
        <w:t>.</w:t>
      </w:r>
      <w:r w:rsidR="00B23681" w:rsidRPr="009A1325">
        <w:rPr>
          <w:rFonts w:ascii="Arial" w:hAnsi="Arial" w:cs="Arial"/>
          <w:color w:val="000000"/>
          <w:sz w:val="22"/>
          <w:szCs w:val="22"/>
        </w:rPr>
        <w:t xml:space="preserve"> </w:t>
      </w:r>
      <w:r w:rsidR="003B16F7" w:rsidRPr="009A1325">
        <w:rPr>
          <w:rFonts w:ascii="Arial" w:hAnsi="Arial" w:cs="Arial"/>
          <w:color w:val="000000"/>
          <w:sz w:val="22"/>
          <w:szCs w:val="22"/>
        </w:rPr>
        <w:t>As a member of the IEP team, the licensed teacher of the deaf and hard of hearing should attend initial</w:t>
      </w:r>
      <w:r w:rsidR="00CE326B" w:rsidRPr="009A1325">
        <w:rPr>
          <w:rFonts w:ascii="Arial" w:hAnsi="Arial" w:cs="Arial"/>
          <w:color w:val="000000"/>
          <w:sz w:val="22"/>
          <w:szCs w:val="22"/>
        </w:rPr>
        <w:t xml:space="preserve"> evaluation</w:t>
      </w:r>
      <w:r w:rsidR="003B16F7" w:rsidRPr="009A1325">
        <w:rPr>
          <w:rFonts w:ascii="Arial" w:hAnsi="Arial" w:cs="Arial"/>
          <w:color w:val="000000"/>
          <w:sz w:val="22"/>
          <w:szCs w:val="22"/>
        </w:rPr>
        <w:t xml:space="preserve"> and reevaluation meetings. </w:t>
      </w:r>
      <w:r w:rsidRPr="009A1325">
        <w:rPr>
          <w:rFonts w:ascii="Arial" w:hAnsi="Arial" w:cs="Arial"/>
          <w:color w:val="000000"/>
          <w:sz w:val="22"/>
          <w:szCs w:val="22"/>
        </w:rPr>
        <w:t xml:space="preserve">The IEP team should complete this form to document whether or not the student meets the disability category criteria </w:t>
      </w:r>
      <w:r w:rsidR="00AD074C" w:rsidRPr="009A1325">
        <w:rPr>
          <w:rFonts w:ascii="Arial" w:hAnsi="Arial" w:cs="Arial"/>
          <w:color w:val="000000"/>
          <w:sz w:val="22"/>
          <w:szCs w:val="22"/>
        </w:rPr>
        <w:t xml:space="preserve">or </w:t>
      </w:r>
      <w:r w:rsidR="00607C74" w:rsidRPr="009A1325">
        <w:rPr>
          <w:rFonts w:ascii="Arial" w:hAnsi="Arial" w:cs="Arial"/>
          <w:color w:val="000000"/>
          <w:sz w:val="22"/>
          <w:szCs w:val="22"/>
        </w:rPr>
        <w:t>if reevaluating</w:t>
      </w:r>
      <w:r w:rsidR="00AD074C" w:rsidRPr="009A1325">
        <w:rPr>
          <w:rFonts w:ascii="Arial" w:hAnsi="Arial" w:cs="Arial"/>
          <w:color w:val="000000"/>
          <w:sz w:val="22"/>
          <w:szCs w:val="22"/>
        </w:rPr>
        <w:t xml:space="preserve">, the student’s disability continues to adversely affect the student’s educational performance. Attach the criteria form to </w:t>
      </w:r>
      <w:r w:rsidRPr="009A1325">
        <w:rPr>
          <w:rFonts w:ascii="Arial" w:hAnsi="Arial" w:cs="Arial"/>
          <w:color w:val="000000"/>
          <w:sz w:val="22"/>
          <w:szCs w:val="22"/>
        </w:rPr>
        <w:t>the Evaluation Report, DPI sample form ER-1, that includes additional information to determine special education eligibility.</w:t>
      </w:r>
    </w:p>
    <w:p w14:paraId="0687B17D" w14:textId="3462652B" w:rsidR="00DF1207" w:rsidRPr="008805E5" w:rsidRDefault="00DF1207" w:rsidP="00DF1207">
      <w:pPr>
        <w:pBdr>
          <w:between w:val="nil"/>
        </w:pBdr>
        <w:tabs>
          <w:tab w:val="left" w:pos="260"/>
        </w:tabs>
        <w:spacing w:before="120" w:line="240" w:lineRule="auto"/>
        <w:ind w:left="0" w:hanging="2"/>
        <w:rPr>
          <w:rFonts w:ascii="Arial" w:hAnsi="Arial" w:cs="Arial"/>
          <w:color w:val="000000"/>
          <w:sz w:val="22"/>
          <w:szCs w:val="22"/>
        </w:rPr>
      </w:pPr>
      <w:r w:rsidRPr="009A1325">
        <w:rPr>
          <w:rFonts w:ascii="Arial" w:hAnsi="Arial" w:cs="Arial"/>
          <w:color w:val="000000"/>
          <w:sz w:val="22"/>
          <w:szCs w:val="22"/>
        </w:rPr>
        <w:t xml:space="preserve">If this is a student with a confirmed or suspected hearing loss (clinical or functional) in addition to vision loss, also refer to the </w:t>
      </w:r>
      <w:r w:rsidR="006D455C" w:rsidRPr="009A1325">
        <w:rPr>
          <w:rFonts w:ascii="Arial" w:hAnsi="Arial" w:cs="Arial"/>
          <w:color w:val="000000"/>
          <w:sz w:val="22"/>
          <w:szCs w:val="22"/>
        </w:rPr>
        <w:t>d</w:t>
      </w:r>
      <w:r w:rsidRPr="009A1325">
        <w:rPr>
          <w:rFonts w:ascii="Arial" w:hAnsi="Arial" w:cs="Arial"/>
          <w:color w:val="000000"/>
          <w:sz w:val="22"/>
          <w:szCs w:val="22"/>
        </w:rPr>
        <w:t xml:space="preserve">eafblind </w:t>
      </w:r>
      <w:r w:rsidR="006D455C" w:rsidRPr="009A1325">
        <w:rPr>
          <w:rFonts w:ascii="Arial" w:hAnsi="Arial" w:cs="Arial"/>
          <w:color w:val="000000"/>
          <w:sz w:val="22"/>
          <w:szCs w:val="22"/>
        </w:rPr>
        <w:t>c</w:t>
      </w:r>
      <w:r w:rsidRPr="009A1325">
        <w:rPr>
          <w:rFonts w:ascii="Arial" w:hAnsi="Arial" w:cs="Arial"/>
          <w:color w:val="000000"/>
          <w:sz w:val="22"/>
          <w:szCs w:val="22"/>
        </w:rPr>
        <w:t xml:space="preserve">riteria </w:t>
      </w:r>
      <w:r w:rsidR="006D455C" w:rsidRPr="009A1325">
        <w:rPr>
          <w:rFonts w:ascii="Arial" w:hAnsi="Arial" w:cs="Arial"/>
          <w:color w:val="000000"/>
          <w:sz w:val="22"/>
          <w:szCs w:val="22"/>
        </w:rPr>
        <w:t>f</w:t>
      </w:r>
      <w:r w:rsidRPr="009A1325">
        <w:rPr>
          <w:rFonts w:ascii="Arial" w:hAnsi="Arial" w:cs="Arial"/>
          <w:color w:val="000000"/>
          <w:sz w:val="22"/>
          <w:szCs w:val="22"/>
        </w:rPr>
        <w:t>orm.</w:t>
      </w:r>
    </w:p>
    <w:p w14:paraId="7D9D43AB" w14:textId="17601477" w:rsidR="00D969CE" w:rsidRDefault="00755683" w:rsidP="00D969CE">
      <w:pPr>
        <w:pStyle w:val="NormalWeb"/>
        <w:spacing w:before="120" w:beforeAutospacing="0" w:after="120" w:afterAutospacing="0"/>
        <w:ind w:hanging="2"/>
        <w:jc w:val="both"/>
      </w:pPr>
      <w:r w:rsidRPr="008805E5">
        <w:rPr>
          <w:rFonts w:ascii="Arial" w:hAnsi="Arial" w:cs="Arial"/>
          <w:color w:val="000000"/>
          <w:sz w:val="22"/>
          <w:szCs w:val="22"/>
        </w:rPr>
        <w:t xml:space="preserve">Deaf and hard of hearing means a decreased ability to detect sound in one or both ears with or without amplification, whether permanent or chronically fluctuating, which adversely affects a child’s educational performance. This includes academic performance, speech perception, speech production, or communication including language acquisition or expression. </w:t>
      </w:r>
      <w:hyperlink r:id="rId10" w:history="1">
        <w:r w:rsidRPr="008C1FEF">
          <w:rPr>
            <w:rStyle w:val="Hyperlink"/>
            <w:rFonts w:ascii="Arial" w:hAnsi="Arial" w:cs="Arial"/>
            <w:color w:val="2D2D86"/>
            <w:sz w:val="22"/>
            <w:szCs w:val="22"/>
          </w:rPr>
          <w:t>PI 11.36 (4)</w:t>
        </w:r>
        <w:r w:rsidR="00BF7197">
          <w:rPr>
            <w:rStyle w:val="Hyperlink"/>
            <w:rFonts w:ascii="Arial" w:hAnsi="Arial" w:cs="Arial"/>
            <w:color w:val="2D2D86"/>
            <w:sz w:val="22"/>
            <w:szCs w:val="22"/>
          </w:rPr>
          <w:t>,</w:t>
        </w:r>
        <w:r w:rsidRPr="008C1FEF">
          <w:rPr>
            <w:rStyle w:val="Hyperlink"/>
            <w:rFonts w:ascii="Arial" w:hAnsi="Arial" w:cs="Arial"/>
            <w:color w:val="2D2D86"/>
            <w:sz w:val="22"/>
            <w:szCs w:val="22"/>
          </w:rPr>
          <w:t xml:space="preserve"> Wis. Admin. Code</w:t>
        </w:r>
      </w:hyperlink>
      <w:r w:rsidRPr="008805E5">
        <w:rPr>
          <w:rFonts w:ascii="Arial" w:hAnsi="Arial" w:cs="Arial"/>
          <w:i/>
          <w:iCs/>
          <w:color w:val="000000"/>
          <w:sz w:val="22"/>
          <w:szCs w:val="22"/>
        </w:rPr>
        <w:t>.</w:t>
      </w:r>
      <w:r w:rsidR="0008553E">
        <w:rPr>
          <w:rFonts w:ascii="Arial" w:hAnsi="Arial" w:cs="Arial"/>
          <w:color w:val="000000"/>
          <w:sz w:val="22"/>
          <w:szCs w:val="22"/>
        </w:rPr>
        <w:t xml:space="preserve"> </w:t>
      </w:r>
      <w:r w:rsidR="0008553E" w:rsidRPr="001F7322">
        <w:rPr>
          <w:rFonts w:ascii="Arial" w:hAnsi="Arial" w:cs="Arial"/>
          <w:color w:val="000000"/>
          <w:sz w:val="22"/>
          <w:szCs w:val="22"/>
        </w:rPr>
        <w:t xml:space="preserve">Refer to </w:t>
      </w:r>
      <w:hyperlink r:id="rId11" w:history="1">
        <w:r w:rsidR="0008553E" w:rsidRPr="001F7322">
          <w:rPr>
            <w:rStyle w:val="Hyperlink"/>
            <w:rFonts w:ascii="Arial" w:hAnsi="Arial" w:cs="Arial"/>
            <w:color w:val="2D2D86"/>
            <w:sz w:val="22"/>
            <w:szCs w:val="22"/>
          </w:rPr>
          <w:t>Forms Guide</w:t>
        </w:r>
      </w:hyperlink>
      <w:r w:rsidR="0008553E" w:rsidRPr="001F7322">
        <w:rPr>
          <w:rFonts w:ascii="Arial" w:hAnsi="Arial" w:cs="Arial"/>
          <w:color w:val="000000"/>
          <w:sz w:val="22"/>
          <w:szCs w:val="22"/>
        </w:rPr>
        <w:t xml:space="preserve"> for more information</w:t>
      </w:r>
      <w:r w:rsidR="0008553E">
        <w:rPr>
          <w:rFonts w:ascii="Arial" w:hAnsi="Arial" w:cs="Arial"/>
          <w:color w:val="000000"/>
          <w:sz w:val="22"/>
          <w:szCs w:val="22"/>
        </w:rPr>
        <w:t>.</w:t>
      </w:r>
    </w:p>
    <w:p w14:paraId="0D1F57FD" w14:textId="153A04BD" w:rsidR="005B04C3" w:rsidRPr="008805E5"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8805E5">
        <w:rPr>
          <w:rFonts w:ascii="Arial" w:hAnsi="Arial" w:cs="Arial"/>
          <w:color w:val="000000"/>
          <w:sz w:val="22"/>
          <w:szCs w:val="22"/>
        </w:rPr>
        <w:t xml:space="preserve">Criteria* for the disability category of </w:t>
      </w:r>
      <w:r w:rsidR="006D455C" w:rsidRPr="008805E5">
        <w:rPr>
          <w:rFonts w:ascii="Arial" w:hAnsi="Arial" w:cs="Arial"/>
          <w:color w:val="000000"/>
          <w:sz w:val="22"/>
          <w:szCs w:val="22"/>
        </w:rPr>
        <w:t>d</w:t>
      </w:r>
      <w:r w:rsidRPr="008805E5">
        <w:rPr>
          <w:rFonts w:ascii="Arial" w:hAnsi="Arial" w:cs="Arial"/>
          <w:color w:val="000000"/>
          <w:sz w:val="22"/>
          <w:szCs w:val="22"/>
        </w:rPr>
        <w:t xml:space="preserve">eaf and </w:t>
      </w:r>
      <w:r w:rsidR="006D455C" w:rsidRPr="008805E5">
        <w:rPr>
          <w:rFonts w:ascii="Arial" w:hAnsi="Arial" w:cs="Arial"/>
          <w:color w:val="000000"/>
          <w:sz w:val="22"/>
          <w:szCs w:val="22"/>
        </w:rPr>
        <w:t>h</w:t>
      </w:r>
      <w:r w:rsidRPr="008805E5">
        <w:rPr>
          <w:rFonts w:ascii="Arial" w:hAnsi="Arial" w:cs="Arial"/>
          <w:color w:val="000000"/>
          <w:sz w:val="22"/>
          <w:szCs w:val="22"/>
        </w:rPr>
        <w:t xml:space="preserve">ard of </w:t>
      </w:r>
      <w:r w:rsidR="006D455C" w:rsidRPr="008805E5">
        <w:rPr>
          <w:rFonts w:ascii="Arial" w:hAnsi="Arial" w:cs="Arial"/>
          <w:sz w:val="22"/>
          <w:szCs w:val="22"/>
        </w:rPr>
        <w:t>h</w:t>
      </w:r>
      <w:r w:rsidRPr="008805E5">
        <w:rPr>
          <w:rFonts w:ascii="Arial" w:hAnsi="Arial" w:cs="Arial"/>
          <w:sz w:val="22"/>
          <w:szCs w:val="22"/>
        </w:rPr>
        <w:t>earing c</w:t>
      </w:r>
      <w:r w:rsidR="005B04C3" w:rsidRPr="008805E5">
        <w:rPr>
          <w:rFonts w:ascii="Arial" w:eastAsia="Arial" w:hAnsi="Arial" w:cs="Arial"/>
          <w:sz w:val="22"/>
          <w:szCs w:val="22"/>
        </w:rPr>
        <w:t>an be documented as follows:</w:t>
      </w:r>
    </w:p>
    <w:p w14:paraId="2B43249B" w14:textId="77777777" w:rsidR="00AC0E69" w:rsidRPr="008805E5"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912FD2A" w:rsidR="00663D41" w:rsidRPr="008805E5" w:rsidRDefault="00663D41" w:rsidP="00670A92">
      <w:pPr>
        <w:pStyle w:val="Heading2"/>
        <w:rPr>
          <w:i/>
          <w:iCs/>
        </w:rPr>
      </w:pPr>
      <w:r w:rsidRPr="008805E5">
        <w:t xml:space="preserve">SECTION I. </w:t>
      </w:r>
      <w:r w:rsidR="00755683" w:rsidRPr="008805E5">
        <w:t>HEARING</w:t>
      </w:r>
      <w:r w:rsidR="00A95BDB" w:rsidRPr="008805E5">
        <w:t xml:space="preserve"> EVALUATION</w:t>
      </w:r>
    </w:p>
    <w:p w14:paraId="3376C308" w14:textId="1790B25B" w:rsidR="006059F6" w:rsidRPr="008805E5" w:rsidRDefault="00173387" w:rsidP="00653992">
      <w:pPr>
        <w:ind w:left="0" w:hanging="2"/>
        <w:rPr>
          <w:rFonts w:ascii="Arial" w:hAnsi="Arial" w:cs="Arial"/>
          <w:i/>
          <w:iCs/>
          <w:sz w:val="22"/>
          <w:szCs w:val="22"/>
        </w:rPr>
      </w:pPr>
      <w:r w:rsidRPr="008805E5">
        <w:rPr>
          <w:rFonts w:ascii="Arial" w:hAnsi="Arial" w:cs="Arial"/>
          <w:i/>
          <w:iCs/>
          <w:sz w:val="22"/>
          <w:szCs w:val="22"/>
        </w:rPr>
        <w:t>All must be checked</w:t>
      </w:r>
      <w:r w:rsidR="00755683" w:rsidRPr="008805E5">
        <w:rPr>
          <w:rFonts w:ascii="Arial" w:hAnsi="Arial" w:cs="Arial"/>
          <w:i/>
          <w:iCs/>
          <w:sz w:val="22"/>
          <w:szCs w:val="22"/>
        </w:rPr>
        <w:t xml:space="preserve"> yes.</w:t>
      </w:r>
    </w:p>
    <w:p w14:paraId="318CC501" w14:textId="63981D93" w:rsidR="00252282" w:rsidRPr="005F51B7" w:rsidRDefault="00BF7197" w:rsidP="007117F9">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Yes</w:t>
      </w:r>
      <w:r w:rsidR="005B04C3" w:rsidRPr="008805E5">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No</w:t>
      </w:r>
      <w:r w:rsidR="005B04C3" w:rsidRPr="008805E5">
        <w:rPr>
          <w:rFonts w:ascii="Arial" w:eastAsia="Arial" w:hAnsi="Arial" w:cs="Arial"/>
          <w:sz w:val="22"/>
          <w:szCs w:val="22"/>
        </w:rPr>
        <w:tab/>
      </w:r>
      <w:r w:rsidR="001E03BE" w:rsidRPr="008805E5">
        <w:rPr>
          <w:rFonts w:ascii="Arial" w:hAnsi="Arial" w:cs="Arial"/>
          <w:color w:val="000000"/>
          <w:sz w:val="22"/>
          <w:szCs w:val="22"/>
        </w:rPr>
        <w:t xml:space="preserve">A teacher of the deaf or hard of hearing licensed under s. </w:t>
      </w:r>
      <w:hyperlink r:id="rId12" w:history="1">
        <w:r w:rsidR="00295754" w:rsidRPr="005F51B7">
          <w:rPr>
            <w:rStyle w:val="Hyperlink"/>
            <w:rFonts w:ascii="Arial" w:hAnsi="Arial" w:cs="Arial"/>
            <w:color w:val="2D2D86"/>
            <w:sz w:val="22"/>
            <w:szCs w:val="22"/>
          </w:rPr>
          <w:t>PI 34.050 Wis. Admin. Code</w:t>
        </w:r>
      </w:hyperlink>
      <w:r w:rsidR="001E03BE" w:rsidRPr="005F51B7">
        <w:rPr>
          <w:rFonts w:ascii="Arial" w:hAnsi="Arial" w:cs="Arial"/>
          <w:color w:val="000000"/>
          <w:sz w:val="22"/>
          <w:szCs w:val="22"/>
        </w:rPr>
        <w:t xml:space="preserve"> was a member of the IEP team when determining</w:t>
      </w:r>
      <w:r w:rsidR="00214CEA">
        <w:rPr>
          <w:rFonts w:ascii="Arial" w:hAnsi="Arial" w:cs="Arial"/>
          <w:color w:val="000000"/>
          <w:sz w:val="22"/>
          <w:szCs w:val="22"/>
        </w:rPr>
        <w:t xml:space="preserve"> if the student meets criteria.</w:t>
      </w:r>
    </w:p>
    <w:p w14:paraId="2F28EE0B" w14:textId="57964724" w:rsidR="00755683" w:rsidRPr="008805E5" w:rsidRDefault="00BF7197" w:rsidP="00FE166A">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5F51B7">
            <w:rPr>
              <w:rFonts w:ascii="Segoe UI Symbol" w:eastAsia="MS Gothic" w:hAnsi="Segoe UI Symbol" w:cs="Segoe UI Symbol"/>
              <w:sz w:val="22"/>
              <w:szCs w:val="22"/>
            </w:rPr>
            <w:t>☐</w:t>
          </w:r>
        </w:sdtContent>
      </w:sdt>
      <w:r w:rsidR="00755683" w:rsidRPr="005F51B7">
        <w:rPr>
          <w:rFonts w:ascii="Arial" w:eastAsia="Arial" w:hAnsi="Arial" w:cs="Arial"/>
          <w:sz w:val="22"/>
          <w:szCs w:val="22"/>
        </w:rPr>
        <w:t xml:space="preserve"> Yes</w:t>
      </w:r>
      <w:r w:rsidR="00755683" w:rsidRPr="005F51B7">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5F51B7">
            <w:rPr>
              <w:rFonts w:ascii="Segoe UI Symbol" w:eastAsia="MS Gothic" w:hAnsi="Segoe UI Symbol" w:cs="Segoe UI Symbol"/>
              <w:sz w:val="22"/>
              <w:szCs w:val="22"/>
            </w:rPr>
            <w:t>☐</w:t>
          </w:r>
        </w:sdtContent>
      </w:sdt>
      <w:r w:rsidR="00755683" w:rsidRPr="005F51B7">
        <w:rPr>
          <w:rFonts w:ascii="Arial" w:eastAsia="Arial" w:hAnsi="Arial" w:cs="Arial"/>
          <w:sz w:val="22"/>
          <w:szCs w:val="22"/>
        </w:rPr>
        <w:t xml:space="preserve"> No</w:t>
      </w:r>
      <w:r w:rsidR="00755683" w:rsidRPr="005F51B7">
        <w:rPr>
          <w:rFonts w:ascii="Arial" w:eastAsia="Arial" w:hAnsi="Arial" w:cs="Arial"/>
          <w:sz w:val="22"/>
          <w:szCs w:val="22"/>
        </w:rPr>
        <w:tab/>
      </w:r>
      <w:r w:rsidR="00CF5EF5" w:rsidRPr="005F51B7">
        <w:rPr>
          <w:rFonts w:ascii="Arial" w:hAnsi="Arial" w:cs="Arial"/>
          <w:color w:val="000000"/>
          <w:sz w:val="22"/>
          <w:szCs w:val="22"/>
        </w:rPr>
        <w:t xml:space="preserve">The IEP team reviewed a current evaluation conducted by an audiologist licensed under </w:t>
      </w:r>
      <w:hyperlink r:id="rId13" w:history="1">
        <w:proofErr w:type="spellStart"/>
        <w:r w:rsidR="00CF5EF5" w:rsidRPr="005F51B7">
          <w:rPr>
            <w:rStyle w:val="Hyperlink"/>
            <w:rFonts w:ascii="Arial" w:hAnsi="Arial" w:cs="Arial"/>
            <w:color w:val="2D2D86"/>
            <w:sz w:val="22"/>
            <w:szCs w:val="22"/>
          </w:rPr>
          <w:t>ch.</w:t>
        </w:r>
        <w:proofErr w:type="spellEnd"/>
        <w:r w:rsidR="00CF5EF5" w:rsidRPr="005F51B7">
          <w:rPr>
            <w:rStyle w:val="Hyperlink"/>
            <w:rFonts w:ascii="Arial" w:hAnsi="Arial" w:cs="Arial"/>
            <w:color w:val="2D2D86"/>
            <w:sz w:val="22"/>
            <w:szCs w:val="22"/>
          </w:rPr>
          <w:t xml:space="preserve"> 459, Wis. Stats</w:t>
        </w:r>
      </w:hyperlink>
      <w:r w:rsidR="00CF5EF5" w:rsidRPr="005F51B7">
        <w:rPr>
          <w:rFonts w:ascii="Arial" w:hAnsi="Arial" w:cs="Arial"/>
          <w:color w:val="000000"/>
          <w:sz w:val="22"/>
          <w:szCs w:val="22"/>
        </w:rPr>
        <w:t xml:space="preserve">. when determining </w:t>
      </w:r>
      <w:r w:rsidR="00214CEA">
        <w:rPr>
          <w:rFonts w:ascii="Arial" w:hAnsi="Arial" w:cs="Arial"/>
          <w:color w:val="000000"/>
          <w:sz w:val="22"/>
          <w:szCs w:val="22"/>
        </w:rPr>
        <w:t xml:space="preserve">if the student meets criteria. </w:t>
      </w:r>
      <w:r w:rsidR="00CF5EF5" w:rsidRPr="005F51B7">
        <w:rPr>
          <w:rFonts w:ascii="Arial" w:hAnsi="Arial" w:cs="Arial"/>
          <w:i/>
          <w:iCs/>
          <w:color w:val="000000"/>
          <w:sz w:val="22"/>
          <w:szCs w:val="22"/>
        </w:rPr>
        <w:t>Explain or reference data or evidence:</w:t>
      </w:r>
    </w:p>
    <w:p w14:paraId="629A98A9" w14:textId="5FDF7411" w:rsidR="00755683" w:rsidRDefault="00755683" w:rsidP="00FE166A">
      <w:pPr>
        <w:tabs>
          <w:tab w:val="left" w:pos="900"/>
          <w:tab w:val="left" w:pos="1800"/>
        </w:tabs>
        <w:spacing w:before="80" w:line="240" w:lineRule="auto"/>
        <w:ind w:leftChars="0" w:left="0" w:firstLineChars="0" w:firstLine="0"/>
        <w:rPr>
          <w:rFonts w:ascii="Arial" w:eastAsia="Arial" w:hAnsi="Arial" w:cs="Arial"/>
          <w:sz w:val="22"/>
          <w:szCs w:val="22"/>
        </w:rPr>
      </w:pPr>
    </w:p>
    <w:p w14:paraId="6EF40EF4" w14:textId="77777777" w:rsidR="00B14EAC" w:rsidRDefault="00B14EAC" w:rsidP="00FE166A">
      <w:pPr>
        <w:tabs>
          <w:tab w:val="left" w:pos="900"/>
          <w:tab w:val="left" w:pos="1800"/>
        </w:tabs>
        <w:spacing w:before="80" w:line="240" w:lineRule="auto"/>
        <w:ind w:leftChars="0" w:left="0" w:firstLineChars="0" w:firstLine="0"/>
        <w:rPr>
          <w:rFonts w:ascii="Arial" w:eastAsia="Arial" w:hAnsi="Arial" w:cs="Arial"/>
          <w:sz w:val="22"/>
          <w:szCs w:val="22"/>
        </w:rPr>
      </w:pPr>
    </w:p>
    <w:p w14:paraId="125602BE" w14:textId="77777777" w:rsidR="00B14EAC" w:rsidRPr="008805E5" w:rsidRDefault="00B14EAC" w:rsidP="00FE166A">
      <w:pPr>
        <w:tabs>
          <w:tab w:val="left" w:pos="900"/>
          <w:tab w:val="left" w:pos="1800"/>
        </w:tabs>
        <w:spacing w:before="80" w:line="240" w:lineRule="auto"/>
        <w:ind w:leftChars="0" w:left="0" w:firstLineChars="0" w:firstLine="0"/>
        <w:rPr>
          <w:rFonts w:ascii="Arial" w:eastAsia="Arial" w:hAnsi="Arial" w:cs="Arial"/>
          <w:sz w:val="22"/>
          <w:szCs w:val="22"/>
        </w:rPr>
      </w:pPr>
    </w:p>
    <w:p w14:paraId="251D49B0" w14:textId="4C05A414" w:rsidR="00755683" w:rsidRPr="008805E5" w:rsidRDefault="00BF7197" w:rsidP="00FE166A">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274994230"/>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Yes</w:t>
      </w:r>
      <w:r w:rsidR="00755683" w:rsidRPr="008805E5">
        <w:rPr>
          <w:rFonts w:ascii="Arial" w:eastAsia="Arial" w:hAnsi="Arial" w:cs="Arial"/>
          <w:sz w:val="22"/>
          <w:szCs w:val="22"/>
        </w:rPr>
        <w:tab/>
      </w:r>
      <w:sdt>
        <w:sdtPr>
          <w:rPr>
            <w:rFonts w:ascii="Arial" w:eastAsia="Arial" w:hAnsi="Arial" w:cs="Arial"/>
            <w:sz w:val="22"/>
            <w:szCs w:val="22"/>
          </w:rPr>
          <w:id w:val="-1699844408"/>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No</w:t>
      </w:r>
      <w:r w:rsidR="00755683" w:rsidRPr="008805E5">
        <w:rPr>
          <w:rFonts w:ascii="Arial" w:eastAsia="Arial" w:hAnsi="Arial" w:cs="Arial"/>
          <w:sz w:val="22"/>
          <w:szCs w:val="22"/>
        </w:rPr>
        <w:tab/>
      </w:r>
      <w:r w:rsidR="00403B15" w:rsidRPr="008805E5">
        <w:rPr>
          <w:rFonts w:ascii="Arial" w:hAnsi="Arial" w:cs="Arial"/>
          <w:color w:val="000000"/>
          <w:sz w:val="22"/>
          <w:szCs w:val="22"/>
        </w:rPr>
        <w:t xml:space="preserve">There is a decreased ability to detect sound in one or both ears with or without amplification, whether permanent or chronically fluctuating. </w:t>
      </w:r>
      <w:r w:rsidR="00403B15" w:rsidRPr="008805E5">
        <w:rPr>
          <w:rFonts w:ascii="Arial" w:hAnsi="Arial" w:cs="Arial"/>
          <w:i/>
          <w:iCs/>
          <w:color w:val="000000"/>
          <w:sz w:val="22"/>
          <w:szCs w:val="22"/>
        </w:rPr>
        <w:t>Explain or reference data or evidence:</w:t>
      </w:r>
    </w:p>
    <w:p w14:paraId="1A74A6DD" w14:textId="6FA0BE19" w:rsidR="00755683" w:rsidRPr="008805E5" w:rsidRDefault="00755683" w:rsidP="00FE166A">
      <w:pPr>
        <w:tabs>
          <w:tab w:val="left" w:pos="900"/>
          <w:tab w:val="left" w:pos="1800"/>
        </w:tabs>
        <w:spacing w:before="80" w:line="240" w:lineRule="auto"/>
        <w:ind w:leftChars="0" w:left="1980" w:hangingChars="900" w:hanging="1980"/>
        <w:rPr>
          <w:rFonts w:ascii="Arial" w:eastAsia="Arial" w:hAnsi="Arial" w:cs="Arial"/>
          <w:sz w:val="22"/>
          <w:szCs w:val="22"/>
        </w:rPr>
      </w:pPr>
    </w:p>
    <w:p w14:paraId="04A9CB22" w14:textId="00E2892F" w:rsidR="00755683" w:rsidRDefault="00755683" w:rsidP="00FE166A">
      <w:pPr>
        <w:tabs>
          <w:tab w:val="left" w:pos="900"/>
          <w:tab w:val="left" w:pos="1800"/>
        </w:tabs>
        <w:spacing w:before="80" w:line="240" w:lineRule="auto"/>
        <w:ind w:leftChars="0" w:left="1980" w:hangingChars="900" w:hanging="1980"/>
        <w:rPr>
          <w:rFonts w:ascii="Arial" w:eastAsia="Arial" w:hAnsi="Arial" w:cs="Arial"/>
          <w:strike/>
          <w:sz w:val="22"/>
          <w:szCs w:val="22"/>
        </w:rPr>
      </w:pPr>
    </w:p>
    <w:p w14:paraId="7ADA946F" w14:textId="77777777" w:rsidR="00B14EAC" w:rsidRDefault="00B14EAC" w:rsidP="00FE166A">
      <w:pPr>
        <w:tabs>
          <w:tab w:val="left" w:pos="900"/>
          <w:tab w:val="left" w:pos="1800"/>
        </w:tabs>
        <w:spacing w:before="80" w:line="240" w:lineRule="auto"/>
        <w:ind w:leftChars="0" w:left="1980" w:hangingChars="900" w:hanging="1980"/>
        <w:rPr>
          <w:rFonts w:ascii="Arial" w:eastAsia="Arial" w:hAnsi="Arial" w:cs="Arial"/>
          <w:strike/>
          <w:sz w:val="22"/>
          <w:szCs w:val="22"/>
        </w:rPr>
      </w:pPr>
    </w:p>
    <w:p w14:paraId="777F086A" w14:textId="5F72CF94"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71EAB05" w14:textId="77777777" w:rsidR="007117F9" w:rsidRDefault="007117F9"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16F715FD" w14:textId="77777777" w:rsidR="007117F9" w:rsidRDefault="007117F9"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2925162" w14:textId="5248F6AA"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42BBE55" w14:textId="2D31B645"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0195957" w14:textId="77777777" w:rsidR="00385313" w:rsidRPr="008805E5"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4C1A696" w:rsidR="00663D41" w:rsidRPr="008805E5" w:rsidRDefault="00663D41" w:rsidP="00670A92">
      <w:pPr>
        <w:pStyle w:val="Heading2"/>
        <w:rPr>
          <w:i/>
          <w:iCs/>
        </w:rPr>
      </w:pPr>
      <w:r w:rsidRPr="008805E5">
        <w:t xml:space="preserve">SECTION II. </w:t>
      </w:r>
      <w:r w:rsidR="0055327B" w:rsidRPr="008805E5">
        <w:t>EDUCATIONAL PERFORMANCE</w:t>
      </w:r>
    </w:p>
    <w:p w14:paraId="4E812E05" w14:textId="2813C48E" w:rsidR="006337F5" w:rsidRPr="008805E5" w:rsidRDefault="0055327B" w:rsidP="006337F5">
      <w:pPr>
        <w:ind w:left="0" w:hanging="2"/>
        <w:rPr>
          <w:rFonts w:ascii="Arial" w:hAnsi="Arial" w:cs="Arial"/>
          <w:i/>
          <w:iCs/>
          <w:color w:val="000000"/>
          <w:sz w:val="22"/>
          <w:szCs w:val="22"/>
        </w:rPr>
      </w:pPr>
      <w:r w:rsidRPr="008805E5">
        <w:rPr>
          <w:rFonts w:ascii="Arial" w:hAnsi="Arial" w:cs="Arial"/>
          <w:i/>
          <w:iCs/>
          <w:color w:val="000000"/>
          <w:sz w:val="22"/>
          <w:szCs w:val="22"/>
        </w:rPr>
        <w:t>At least one must be checked yes.</w:t>
      </w:r>
    </w:p>
    <w:p w14:paraId="72F54E55" w14:textId="5EA24CFC" w:rsidR="0070113F" w:rsidRPr="00B14EAC" w:rsidRDefault="00BF7197" w:rsidP="007117F9">
      <w:pPr>
        <w:tabs>
          <w:tab w:val="left" w:pos="900"/>
          <w:tab w:val="left" w:pos="1800"/>
        </w:tabs>
        <w:spacing w:before="120" w:after="120"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Yes</w:t>
      </w:r>
      <w:r w:rsidR="0070113F" w:rsidRPr="008805E5">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No</w:t>
      </w:r>
      <w:r w:rsidR="0070113F" w:rsidRPr="008805E5">
        <w:rPr>
          <w:rFonts w:ascii="Arial" w:eastAsia="Arial" w:hAnsi="Arial" w:cs="Arial"/>
          <w:sz w:val="22"/>
          <w:szCs w:val="22"/>
        </w:rPr>
        <w:tab/>
      </w:r>
      <w:r w:rsidR="003936CB" w:rsidRPr="00B14EAC">
        <w:rPr>
          <w:rFonts w:ascii="Arial" w:hAnsi="Arial" w:cs="Arial"/>
          <w:color w:val="000000"/>
          <w:sz w:val="22"/>
          <w:szCs w:val="22"/>
        </w:rPr>
        <w:t xml:space="preserve">The student’s decreased ability to detect sound has </w:t>
      </w:r>
      <w:r w:rsidR="0070113F" w:rsidRPr="00B14EAC">
        <w:rPr>
          <w:rFonts w:ascii="Arial" w:hAnsi="Arial" w:cs="Arial"/>
          <w:color w:val="000000"/>
          <w:sz w:val="22"/>
          <w:szCs w:val="22"/>
        </w:rPr>
        <w:t xml:space="preserve">an adverse effect on </w:t>
      </w:r>
      <w:r w:rsidR="0070113F" w:rsidRPr="00B14EAC">
        <w:rPr>
          <w:rFonts w:ascii="Arial" w:hAnsi="Arial" w:cs="Arial"/>
          <w:b/>
          <w:bCs/>
          <w:color w:val="000000"/>
          <w:sz w:val="22"/>
          <w:szCs w:val="22"/>
        </w:rPr>
        <w:t>academic performance</w:t>
      </w:r>
      <w:r w:rsidR="0070113F" w:rsidRPr="00B14EAC">
        <w:rPr>
          <w:rFonts w:ascii="Arial" w:hAnsi="Arial" w:cs="Arial"/>
          <w:color w:val="000000"/>
          <w:sz w:val="22"/>
          <w:szCs w:val="22"/>
        </w:rPr>
        <w:t xml:space="preserve"> (e.g., phonemic awareness, vocabulary, general word knowledge, independent reading with comprehension, reading for information, as it applies to all courses of study). </w:t>
      </w:r>
      <w:r w:rsidR="0070113F" w:rsidRPr="00B14EAC">
        <w:rPr>
          <w:rFonts w:ascii="Arial" w:hAnsi="Arial" w:cs="Arial"/>
          <w:i/>
          <w:iCs/>
          <w:color w:val="000000"/>
          <w:sz w:val="22"/>
          <w:szCs w:val="22"/>
        </w:rPr>
        <w:t>Explain or reference data or evidence:</w:t>
      </w:r>
    </w:p>
    <w:p w14:paraId="4353516C" w14:textId="41C63B53" w:rsidR="003C1C5E" w:rsidRPr="00B14EAC" w:rsidRDefault="003C1C5E" w:rsidP="00FE166A">
      <w:pPr>
        <w:tabs>
          <w:tab w:val="left" w:pos="900"/>
          <w:tab w:val="left" w:pos="1800"/>
        </w:tabs>
        <w:ind w:left="0" w:hanging="2"/>
        <w:rPr>
          <w:rFonts w:ascii="Arial" w:eastAsia="Arial" w:hAnsi="Arial" w:cs="Arial"/>
          <w:sz w:val="22"/>
          <w:szCs w:val="22"/>
        </w:rPr>
      </w:pPr>
    </w:p>
    <w:p w14:paraId="6CDEB8EA" w14:textId="77777777" w:rsidR="00C879C6" w:rsidRPr="00B14EAC" w:rsidRDefault="00C879C6" w:rsidP="00FE166A">
      <w:pPr>
        <w:tabs>
          <w:tab w:val="left" w:pos="900"/>
          <w:tab w:val="left" w:pos="1800"/>
        </w:tabs>
        <w:ind w:left="0" w:hanging="2"/>
        <w:rPr>
          <w:rFonts w:ascii="Arial" w:eastAsia="Arial" w:hAnsi="Arial" w:cs="Arial"/>
          <w:sz w:val="22"/>
          <w:szCs w:val="22"/>
        </w:rPr>
      </w:pPr>
    </w:p>
    <w:p w14:paraId="26EC419C" w14:textId="137043BB" w:rsidR="000641F9" w:rsidRPr="00B14EAC" w:rsidRDefault="00BF7197" w:rsidP="00FE166A">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B14EAC">
            <w:rPr>
              <w:rFonts w:ascii="Segoe UI Symbol" w:eastAsia="MS Gothic" w:hAnsi="Segoe UI Symbol" w:cs="Segoe UI Symbol"/>
              <w:sz w:val="22"/>
              <w:szCs w:val="22"/>
            </w:rPr>
            <w:t>☐</w:t>
          </w:r>
        </w:sdtContent>
      </w:sdt>
      <w:r w:rsidR="000641F9" w:rsidRPr="00B14EAC">
        <w:rPr>
          <w:rFonts w:ascii="Arial" w:eastAsia="Arial" w:hAnsi="Arial" w:cs="Arial"/>
          <w:sz w:val="22"/>
          <w:szCs w:val="22"/>
        </w:rPr>
        <w:t xml:space="preserve"> Yes</w:t>
      </w:r>
      <w:r w:rsidR="000641F9" w:rsidRPr="00B14EAC">
        <w:rPr>
          <w:rFonts w:ascii="Arial" w:eastAsia="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B14EAC">
            <w:rPr>
              <w:rFonts w:ascii="Segoe UI Symbol" w:eastAsia="MS Gothic" w:hAnsi="Segoe UI Symbol" w:cs="Segoe UI Symbol"/>
              <w:sz w:val="22"/>
              <w:szCs w:val="22"/>
            </w:rPr>
            <w:t>☐</w:t>
          </w:r>
        </w:sdtContent>
      </w:sdt>
      <w:r w:rsidR="000641F9" w:rsidRPr="00B14EAC">
        <w:rPr>
          <w:rFonts w:ascii="Arial" w:eastAsia="Arial" w:hAnsi="Arial" w:cs="Arial"/>
          <w:sz w:val="22"/>
          <w:szCs w:val="22"/>
        </w:rPr>
        <w:t xml:space="preserve"> No</w:t>
      </w:r>
      <w:r w:rsidR="000641F9" w:rsidRPr="00B14EAC">
        <w:rPr>
          <w:rFonts w:ascii="Arial" w:eastAsia="Arial" w:hAnsi="Arial" w:cs="Arial"/>
          <w:sz w:val="22"/>
          <w:szCs w:val="22"/>
        </w:rPr>
        <w:tab/>
      </w:r>
      <w:r w:rsidR="00160EF9" w:rsidRPr="00B14EAC">
        <w:rPr>
          <w:rFonts w:ascii="Arial" w:hAnsi="Arial" w:cs="Arial"/>
          <w:color w:val="000000"/>
          <w:sz w:val="22"/>
          <w:szCs w:val="22"/>
        </w:rPr>
        <w:t xml:space="preserve">The student’s decreased ability to detect sound has </w:t>
      </w:r>
      <w:r w:rsidR="00D64359" w:rsidRPr="00B14EAC">
        <w:rPr>
          <w:rFonts w:ascii="Arial" w:hAnsi="Arial" w:cs="Arial"/>
          <w:color w:val="000000"/>
          <w:sz w:val="22"/>
          <w:szCs w:val="22"/>
        </w:rPr>
        <w:t xml:space="preserve">an adverse effect on </w:t>
      </w:r>
      <w:r w:rsidR="00C879C6" w:rsidRPr="00B14EAC">
        <w:rPr>
          <w:rFonts w:ascii="Arial" w:hAnsi="Arial" w:cs="Arial"/>
          <w:b/>
          <w:bCs/>
          <w:color w:val="000000"/>
          <w:sz w:val="22"/>
          <w:szCs w:val="22"/>
        </w:rPr>
        <w:t xml:space="preserve">speech perception </w:t>
      </w:r>
      <w:r w:rsidR="00D64359" w:rsidRPr="00B14EAC">
        <w:rPr>
          <w:rFonts w:ascii="Arial" w:hAnsi="Arial" w:cs="Arial"/>
          <w:color w:val="000000"/>
          <w:sz w:val="22"/>
          <w:szCs w:val="22"/>
        </w:rPr>
        <w:t xml:space="preserve">(e.g., </w:t>
      </w:r>
      <w:r w:rsidR="00C879C6" w:rsidRPr="00B14EAC">
        <w:rPr>
          <w:rFonts w:ascii="Arial" w:hAnsi="Arial" w:cs="Arial"/>
          <w:color w:val="000000"/>
          <w:sz w:val="22"/>
          <w:szCs w:val="22"/>
        </w:rPr>
        <w:t xml:space="preserve">the ability to listen with comprehension to spoken messages in a variety of settings). </w:t>
      </w:r>
      <w:r w:rsidR="00D64359" w:rsidRPr="00B14EAC">
        <w:rPr>
          <w:rFonts w:ascii="Arial" w:hAnsi="Arial" w:cs="Arial"/>
          <w:i/>
          <w:iCs/>
          <w:color w:val="000000"/>
          <w:sz w:val="22"/>
          <w:szCs w:val="22"/>
        </w:rPr>
        <w:t>Explain or reference data or evidence:</w:t>
      </w:r>
    </w:p>
    <w:p w14:paraId="4C82E87D" w14:textId="551DD83A" w:rsidR="00C879C6" w:rsidRDefault="00C879C6" w:rsidP="00FE166A">
      <w:pPr>
        <w:tabs>
          <w:tab w:val="left" w:pos="900"/>
        </w:tabs>
        <w:spacing w:before="40" w:after="120"/>
        <w:ind w:leftChars="0" w:left="1980" w:hangingChars="900" w:hanging="1980"/>
        <w:rPr>
          <w:rFonts w:ascii="Arial" w:hAnsi="Arial" w:cs="Arial"/>
          <w:i/>
          <w:iCs/>
          <w:color w:val="000000"/>
          <w:sz w:val="22"/>
          <w:szCs w:val="22"/>
        </w:rPr>
      </w:pPr>
    </w:p>
    <w:p w14:paraId="7A0A0D04" w14:textId="77777777" w:rsidR="007117F9" w:rsidRPr="00B14EAC" w:rsidRDefault="007117F9" w:rsidP="00FE166A">
      <w:pPr>
        <w:tabs>
          <w:tab w:val="left" w:pos="900"/>
        </w:tabs>
        <w:spacing w:before="40" w:after="120"/>
        <w:ind w:leftChars="0" w:left="1980" w:hangingChars="900" w:hanging="1980"/>
        <w:rPr>
          <w:rFonts w:ascii="Arial" w:hAnsi="Arial" w:cs="Arial"/>
          <w:i/>
          <w:iCs/>
          <w:color w:val="000000"/>
          <w:sz w:val="22"/>
          <w:szCs w:val="22"/>
        </w:rPr>
      </w:pPr>
    </w:p>
    <w:p w14:paraId="5F4C9656" w14:textId="54E30ACA" w:rsidR="00DD3CE4" w:rsidRPr="00B14EAC" w:rsidRDefault="00BF7197" w:rsidP="00FE166A">
      <w:pPr>
        <w:tabs>
          <w:tab w:val="left" w:pos="900"/>
        </w:tabs>
        <w:spacing w:before="40" w:after="120"/>
        <w:ind w:left="1798" w:hangingChars="818" w:hanging="1800"/>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B14EAC">
            <w:rPr>
              <w:rFonts w:ascii="Segoe UI Symbol" w:eastAsia="MS Gothic" w:hAnsi="Segoe UI Symbol" w:cs="Segoe UI Symbol"/>
              <w:sz w:val="22"/>
              <w:szCs w:val="22"/>
            </w:rPr>
            <w:t>☐</w:t>
          </w:r>
        </w:sdtContent>
      </w:sdt>
      <w:r w:rsidR="00DD3CE4" w:rsidRPr="00B14EAC">
        <w:rPr>
          <w:rFonts w:ascii="Arial" w:eastAsia="Arial" w:hAnsi="Arial" w:cs="Arial"/>
          <w:sz w:val="22"/>
          <w:szCs w:val="22"/>
        </w:rPr>
        <w:t xml:space="preserve"> Yes</w:t>
      </w:r>
      <w:r w:rsidR="00DD3CE4" w:rsidRPr="00B14EAC">
        <w:rPr>
          <w:rFonts w:ascii="Arial" w:eastAsia="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B14EAC">
            <w:rPr>
              <w:rFonts w:ascii="Segoe UI Symbol" w:eastAsia="MS Gothic" w:hAnsi="Segoe UI Symbol" w:cs="Segoe UI Symbol"/>
              <w:sz w:val="22"/>
              <w:szCs w:val="22"/>
            </w:rPr>
            <w:t>☐</w:t>
          </w:r>
        </w:sdtContent>
      </w:sdt>
      <w:r w:rsidR="00DD3CE4" w:rsidRPr="00B14EAC">
        <w:rPr>
          <w:rFonts w:ascii="Arial" w:eastAsia="Arial" w:hAnsi="Arial" w:cs="Arial"/>
          <w:sz w:val="22"/>
          <w:szCs w:val="22"/>
        </w:rPr>
        <w:t xml:space="preserve"> No</w:t>
      </w:r>
      <w:r w:rsidR="00DD3CE4" w:rsidRPr="00B14EAC">
        <w:rPr>
          <w:rFonts w:ascii="Arial" w:eastAsia="Arial" w:hAnsi="Arial" w:cs="Arial"/>
          <w:sz w:val="22"/>
          <w:szCs w:val="22"/>
        </w:rPr>
        <w:tab/>
      </w:r>
      <w:r w:rsidR="00160EF9" w:rsidRPr="00B14EAC">
        <w:rPr>
          <w:rFonts w:ascii="Arial" w:hAnsi="Arial" w:cs="Arial"/>
          <w:color w:val="000000"/>
          <w:sz w:val="22"/>
          <w:szCs w:val="22"/>
        </w:rPr>
        <w:t xml:space="preserve">The student’s decreased ability to detect sound has </w:t>
      </w:r>
      <w:r w:rsidR="00F05031" w:rsidRPr="00B14EAC">
        <w:rPr>
          <w:rFonts w:ascii="Arial" w:hAnsi="Arial" w:cs="Arial"/>
          <w:color w:val="000000"/>
          <w:sz w:val="22"/>
          <w:szCs w:val="22"/>
        </w:rPr>
        <w:t xml:space="preserve">an adverse effect on </w:t>
      </w:r>
      <w:r w:rsidR="00F05031" w:rsidRPr="00B14EAC">
        <w:rPr>
          <w:rFonts w:ascii="Arial" w:hAnsi="Arial" w:cs="Arial"/>
          <w:b/>
          <w:bCs/>
          <w:color w:val="000000"/>
          <w:sz w:val="22"/>
          <w:szCs w:val="22"/>
        </w:rPr>
        <w:t>speech production</w:t>
      </w:r>
      <w:r w:rsidR="00F05031" w:rsidRPr="00B14EAC">
        <w:rPr>
          <w:rFonts w:ascii="Arial" w:hAnsi="Arial" w:cs="Arial"/>
          <w:color w:val="000000"/>
          <w:sz w:val="22"/>
          <w:szCs w:val="22"/>
        </w:rPr>
        <w:t xml:space="preserve"> (e.g., the ability to produce speech that is intelligible to others). </w:t>
      </w:r>
      <w:r w:rsidR="00F05031" w:rsidRPr="00B14EAC">
        <w:rPr>
          <w:rFonts w:ascii="Arial" w:hAnsi="Arial" w:cs="Arial"/>
          <w:i/>
          <w:iCs/>
          <w:color w:val="000000"/>
          <w:sz w:val="22"/>
          <w:szCs w:val="22"/>
        </w:rPr>
        <w:t>Explain or reference data or evidence:</w:t>
      </w:r>
    </w:p>
    <w:p w14:paraId="34ADC235" w14:textId="462DF874" w:rsidR="00B253C0" w:rsidRDefault="00B253C0" w:rsidP="00FE166A">
      <w:pPr>
        <w:tabs>
          <w:tab w:val="left" w:pos="900"/>
        </w:tabs>
        <w:spacing w:before="40" w:after="120"/>
        <w:ind w:leftChars="0" w:left="1980" w:hangingChars="900" w:hanging="1980"/>
        <w:rPr>
          <w:rFonts w:ascii="Arial" w:hAnsi="Arial" w:cs="Arial"/>
          <w:color w:val="000000"/>
          <w:sz w:val="22"/>
          <w:szCs w:val="22"/>
        </w:rPr>
      </w:pPr>
    </w:p>
    <w:p w14:paraId="6C7EE72B" w14:textId="2521C785" w:rsidR="00F05031" w:rsidRPr="008805E5" w:rsidRDefault="00BF7197" w:rsidP="00FE166A">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31985454"/>
          <w14:checkbox>
            <w14:checked w14:val="0"/>
            <w14:checkedState w14:val="2612" w14:font="MS Gothic"/>
            <w14:uncheckedState w14:val="2610" w14:font="MS Gothic"/>
          </w14:checkbox>
        </w:sdtPr>
        <w:sdtEndPr/>
        <w:sdtContent>
          <w:r w:rsidR="00F05031" w:rsidRPr="00B14EAC">
            <w:rPr>
              <w:rFonts w:ascii="Segoe UI Symbol" w:eastAsia="MS Gothic" w:hAnsi="Segoe UI Symbol" w:cs="Segoe UI Symbol"/>
              <w:sz w:val="22"/>
              <w:szCs w:val="22"/>
            </w:rPr>
            <w:t>☐</w:t>
          </w:r>
        </w:sdtContent>
      </w:sdt>
      <w:r w:rsidR="00F05031" w:rsidRPr="00B14EAC">
        <w:rPr>
          <w:rFonts w:ascii="Arial" w:eastAsia="Arial" w:hAnsi="Arial" w:cs="Arial"/>
          <w:sz w:val="22"/>
          <w:szCs w:val="22"/>
        </w:rPr>
        <w:t xml:space="preserve"> Yes</w:t>
      </w:r>
      <w:r w:rsidR="00F05031" w:rsidRPr="00B14EAC">
        <w:rPr>
          <w:rFonts w:ascii="Arial" w:eastAsia="Arial" w:hAnsi="Arial" w:cs="Arial"/>
          <w:sz w:val="22"/>
          <w:szCs w:val="22"/>
        </w:rPr>
        <w:tab/>
      </w:r>
      <w:sdt>
        <w:sdtPr>
          <w:rPr>
            <w:rFonts w:ascii="Arial" w:eastAsia="Arial" w:hAnsi="Arial" w:cs="Arial"/>
            <w:sz w:val="22"/>
            <w:szCs w:val="22"/>
          </w:rPr>
          <w:id w:val="-2054916457"/>
          <w14:checkbox>
            <w14:checked w14:val="0"/>
            <w14:checkedState w14:val="2612" w14:font="MS Gothic"/>
            <w14:uncheckedState w14:val="2610" w14:font="MS Gothic"/>
          </w14:checkbox>
        </w:sdtPr>
        <w:sdtEndPr/>
        <w:sdtContent>
          <w:r w:rsidR="00F05031" w:rsidRPr="00B14EAC">
            <w:rPr>
              <w:rFonts w:ascii="Segoe UI Symbol" w:eastAsia="MS Gothic" w:hAnsi="Segoe UI Symbol" w:cs="Segoe UI Symbol"/>
              <w:sz w:val="22"/>
              <w:szCs w:val="22"/>
            </w:rPr>
            <w:t>☐</w:t>
          </w:r>
        </w:sdtContent>
      </w:sdt>
      <w:r w:rsidR="00F05031" w:rsidRPr="00B14EAC">
        <w:rPr>
          <w:rFonts w:ascii="Arial" w:eastAsia="Arial" w:hAnsi="Arial" w:cs="Arial"/>
          <w:sz w:val="22"/>
          <w:szCs w:val="22"/>
        </w:rPr>
        <w:t xml:space="preserve"> No</w:t>
      </w:r>
      <w:r w:rsidR="00F05031" w:rsidRPr="00B14EAC">
        <w:rPr>
          <w:rFonts w:ascii="Arial" w:eastAsia="Arial" w:hAnsi="Arial" w:cs="Arial"/>
          <w:sz w:val="22"/>
          <w:szCs w:val="22"/>
        </w:rPr>
        <w:tab/>
      </w:r>
      <w:r w:rsidR="00160EF9" w:rsidRPr="00B14EAC">
        <w:rPr>
          <w:rFonts w:ascii="Arial" w:hAnsi="Arial" w:cs="Arial"/>
          <w:color w:val="000000"/>
          <w:sz w:val="22"/>
          <w:szCs w:val="22"/>
        </w:rPr>
        <w:t xml:space="preserve">The student’s decreased ability to detect sound has </w:t>
      </w:r>
      <w:r w:rsidR="001444D6" w:rsidRPr="00B14EAC">
        <w:rPr>
          <w:rFonts w:ascii="Arial" w:hAnsi="Arial" w:cs="Arial"/>
          <w:color w:val="000000"/>
          <w:sz w:val="22"/>
          <w:szCs w:val="22"/>
        </w:rPr>
        <w:t>an adverse effect on communication including language acquisition or expression (e.g., vocabulary</w:t>
      </w:r>
      <w:r w:rsidR="001444D6" w:rsidRPr="008805E5">
        <w:rPr>
          <w:rFonts w:ascii="Arial" w:hAnsi="Arial" w:cs="Arial"/>
          <w:color w:val="000000"/>
          <w:sz w:val="22"/>
          <w:szCs w:val="22"/>
        </w:rPr>
        <w:t xml:space="preserve"> comparable to same age peers, general knowledge, ability to ask questions, apply information, communicate effectively with peers and adults in a  variety of situations in order to have needs met (self-advocacy), know the nuances of communication exchange (manners)). </w:t>
      </w:r>
      <w:r w:rsidR="001444D6" w:rsidRPr="008805E5">
        <w:rPr>
          <w:rFonts w:ascii="Arial" w:hAnsi="Arial" w:cs="Arial"/>
          <w:i/>
          <w:iCs/>
          <w:color w:val="000000"/>
          <w:sz w:val="22"/>
          <w:szCs w:val="22"/>
        </w:rPr>
        <w:t>Explain or reference data or evidence:     </w:t>
      </w:r>
    </w:p>
    <w:p w14:paraId="6CA152B4" w14:textId="4D52613E" w:rsidR="00F05031" w:rsidRPr="008805E5" w:rsidRDefault="00F05031" w:rsidP="00DD3CE4">
      <w:pPr>
        <w:tabs>
          <w:tab w:val="left" w:pos="720"/>
        </w:tabs>
        <w:spacing w:before="40" w:after="120"/>
        <w:ind w:leftChars="0" w:left="1440" w:hangingChars="900" w:hanging="1440"/>
        <w:rPr>
          <w:rFonts w:ascii="Arial" w:hAnsi="Arial" w:cs="Arial"/>
          <w:color w:val="000000"/>
        </w:rPr>
      </w:pPr>
    </w:p>
    <w:p w14:paraId="07544E53" w14:textId="1A06BDFA" w:rsidR="00645B9D" w:rsidRPr="008805E5"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8805E5" w:rsidRDefault="00645B9D" w:rsidP="00670A92">
      <w:pPr>
        <w:pStyle w:val="Heading2"/>
        <w:rPr>
          <w:rFonts w:eastAsia="Arial"/>
          <w:i/>
          <w:iCs/>
        </w:rPr>
      </w:pPr>
      <w:r w:rsidRPr="008805E5">
        <w:t xml:space="preserve">SECTION </w:t>
      </w:r>
      <w:r w:rsidR="00663D41" w:rsidRPr="008805E5">
        <w:t>III. DISABILITY CATEGORY CRITERIA DETERMINATION</w:t>
      </w:r>
    </w:p>
    <w:p w14:paraId="01A583D2" w14:textId="2E4D991A" w:rsidR="00A62484" w:rsidRPr="00AD6916" w:rsidRDefault="005E6086" w:rsidP="0062247E">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8805E5">
        <w:rPr>
          <w:rFonts w:ascii="Arial" w:eastAsia="Arial" w:hAnsi="Arial" w:cs="Arial"/>
          <w:sz w:val="22"/>
          <w:szCs w:val="22"/>
        </w:rPr>
        <w:t xml:space="preserve">Initial </w:t>
      </w:r>
      <w:r w:rsidR="00593711" w:rsidRPr="00AD6916">
        <w:rPr>
          <w:rFonts w:ascii="Arial" w:eastAsia="Arial" w:hAnsi="Arial" w:cs="Arial"/>
          <w:sz w:val="22"/>
          <w:szCs w:val="22"/>
        </w:rPr>
        <w:t>e</w:t>
      </w:r>
      <w:r w:rsidRPr="00AD6916">
        <w:rPr>
          <w:rFonts w:ascii="Arial" w:eastAsia="Arial" w:hAnsi="Arial" w:cs="Arial"/>
          <w:sz w:val="22"/>
          <w:szCs w:val="22"/>
        </w:rPr>
        <w:t>valuation</w:t>
      </w:r>
      <w:r w:rsidR="00A62484" w:rsidRPr="00AD6916">
        <w:rPr>
          <w:rFonts w:ascii="Arial" w:hAnsi="Arial" w:cs="Arial"/>
          <w:color w:val="000000"/>
          <w:sz w:val="22"/>
          <w:szCs w:val="22"/>
        </w:rPr>
        <w:t xml:space="preserve"> or </w:t>
      </w:r>
      <w:r w:rsidR="00E949AB" w:rsidRPr="00AD6916">
        <w:rPr>
          <w:rFonts w:ascii="Arial" w:hAnsi="Arial" w:cs="Arial"/>
          <w:color w:val="000000"/>
          <w:sz w:val="22"/>
          <w:szCs w:val="22"/>
        </w:rPr>
        <w:t>consider</w:t>
      </w:r>
      <w:r w:rsidR="00A62484" w:rsidRPr="00AD6916">
        <w:rPr>
          <w:rFonts w:ascii="Arial" w:hAnsi="Arial" w:cs="Arial"/>
          <w:color w:val="000000"/>
          <w:sz w:val="22"/>
          <w:szCs w:val="22"/>
        </w:rPr>
        <w:t xml:space="preserve">ing </w:t>
      </w:r>
      <w:r w:rsidR="00593711" w:rsidRPr="00AD6916">
        <w:rPr>
          <w:rFonts w:ascii="Arial" w:hAnsi="Arial" w:cs="Arial"/>
          <w:color w:val="000000"/>
          <w:sz w:val="22"/>
          <w:szCs w:val="22"/>
        </w:rPr>
        <w:t>n</w:t>
      </w:r>
      <w:r w:rsidR="00A62484" w:rsidRPr="00AD6916">
        <w:rPr>
          <w:rFonts w:ascii="Arial" w:hAnsi="Arial" w:cs="Arial"/>
          <w:color w:val="000000"/>
          <w:sz w:val="22"/>
          <w:szCs w:val="22"/>
        </w:rPr>
        <w:t xml:space="preserve">ew </w:t>
      </w:r>
      <w:r w:rsidR="00593711" w:rsidRPr="00AD6916">
        <w:rPr>
          <w:rFonts w:ascii="Arial" w:hAnsi="Arial" w:cs="Arial"/>
          <w:color w:val="000000"/>
          <w:sz w:val="22"/>
          <w:szCs w:val="22"/>
        </w:rPr>
        <w:t>d</w:t>
      </w:r>
      <w:r w:rsidR="00A62484" w:rsidRPr="00AD6916">
        <w:rPr>
          <w:rFonts w:ascii="Arial" w:hAnsi="Arial" w:cs="Arial"/>
          <w:color w:val="000000"/>
          <w:sz w:val="22"/>
          <w:szCs w:val="22"/>
        </w:rPr>
        <w:t xml:space="preserve">isability </w:t>
      </w:r>
      <w:r w:rsidR="00593711" w:rsidRPr="00AD6916">
        <w:rPr>
          <w:rFonts w:ascii="Arial" w:hAnsi="Arial" w:cs="Arial"/>
          <w:color w:val="000000"/>
          <w:sz w:val="22"/>
          <w:szCs w:val="22"/>
        </w:rPr>
        <w:t>c</w:t>
      </w:r>
      <w:r w:rsidR="00A62484" w:rsidRPr="00AD6916">
        <w:rPr>
          <w:rFonts w:ascii="Arial" w:hAnsi="Arial" w:cs="Arial"/>
          <w:color w:val="000000"/>
          <w:sz w:val="22"/>
          <w:szCs w:val="22"/>
        </w:rPr>
        <w:t>ategory</w:t>
      </w:r>
    </w:p>
    <w:p w14:paraId="789A9BE5" w14:textId="7506AB1B" w:rsidR="00663D41" w:rsidRPr="00AD6916" w:rsidRDefault="00BF7197" w:rsidP="00FE166A">
      <w:pPr>
        <w:tabs>
          <w:tab w:val="left" w:pos="900"/>
        </w:tabs>
        <w:spacing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AD6916">
            <w:rPr>
              <w:rFonts w:ascii="Segoe UI Symbol" w:eastAsia="MS Gothic" w:hAnsi="Segoe UI Symbol" w:cs="Segoe UI Symbol"/>
              <w:sz w:val="22"/>
              <w:szCs w:val="22"/>
            </w:rPr>
            <w:t>☐</w:t>
          </w:r>
        </w:sdtContent>
      </w:sdt>
      <w:r w:rsidR="00925F5D" w:rsidRPr="00AD6916">
        <w:rPr>
          <w:rFonts w:ascii="Arial" w:eastAsia="Arial" w:hAnsi="Arial" w:cs="Arial"/>
          <w:sz w:val="22"/>
          <w:szCs w:val="22"/>
        </w:rPr>
        <w:t xml:space="preserve"> Yes</w:t>
      </w:r>
      <w:r w:rsidR="00925F5D" w:rsidRPr="00AD6916">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AD6916">
            <w:rPr>
              <w:rFonts w:ascii="Segoe UI Symbol" w:eastAsia="MS Gothic" w:hAnsi="Segoe UI Symbol" w:cs="Segoe UI Symbol"/>
              <w:sz w:val="22"/>
              <w:szCs w:val="22"/>
            </w:rPr>
            <w:t>☐</w:t>
          </w:r>
        </w:sdtContent>
      </w:sdt>
      <w:r w:rsidR="00925F5D" w:rsidRPr="00AD6916">
        <w:rPr>
          <w:rFonts w:ascii="Arial" w:eastAsia="Arial" w:hAnsi="Arial" w:cs="Arial"/>
          <w:sz w:val="22"/>
          <w:szCs w:val="22"/>
        </w:rPr>
        <w:t xml:space="preserve"> No    </w:t>
      </w:r>
      <w:r w:rsidR="00C242F4" w:rsidRPr="00AD6916">
        <w:rPr>
          <w:rFonts w:ascii="Arial" w:hAnsi="Arial" w:cs="Arial"/>
          <w:color w:val="000000"/>
          <w:sz w:val="22"/>
          <w:szCs w:val="22"/>
        </w:rPr>
        <w:t xml:space="preserve">The documentation of the criteria above demonstrates a decreased ability to detect sound in one or both ears with or without amplification, whether permanent or chronically fluctuating, which adversely affects the student’s educational performance. The student meets the disability category criteria </w:t>
      </w:r>
      <w:r w:rsidR="0015185A" w:rsidRPr="00AD6916">
        <w:rPr>
          <w:rFonts w:ascii="Arial" w:hAnsi="Arial" w:cs="Arial"/>
          <w:color w:val="000000"/>
          <w:sz w:val="22"/>
          <w:szCs w:val="22"/>
        </w:rPr>
        <w:t xml:space="preserve">for </w:t>
      </w:r>
      <w:r w:rsidR="0015185A" w:rsidRPr="0062247E">
        <w:rPr>
          <w:rFonts w:ascii="Arial" w:hAnsi="Arial" w:cs="Arial"/>
          <w:b/>
          <w:bCs/>
          <w:color w:val="000000"/>
          <w:sz w:val="22"/>
          <w:szCs w:val="22"/>
        </w:rPr>
        <w:t>d</w:t>
      </w:r>
      <w:r w:rsidR="00C242F4" w:rsidRPr="0062247E">
        <w:rPr>
          <w:rFonts w:ascii="Arial" w:hAnsi="Arial" w:cs="Arial"/>
          <w:b/>
          <w:bCs/>
          <w:color w:val="000000"/>
          <w:sz w:val="22"/>
          <w:szCs w:val="22"/>
        </w:rPr>
        <w:t xml:space="preserve">eaf and </w:t>
      </w:r>
      <w:r w:rsidR="0015185A" w:rsidRPr="0062247E">
        <w:rPr>
          <w:rFonts w:ascii="Arial" w:hAnsi="Arial" w:cs="Arial"/>
          <w:b/>
          <w:bCs/>
          <w:color w:val="000000"/>
          <w:sz w:val="22"/>
          <w:szCs w:val="22"/>
        </w:rPr>
        <w:t>h</w:t>
      </w:r>
      <w:r w:rsidR="00C242F4" w:rsidRPr="0062247E">
        <w:rPr>
          <w:rFonts w:ascii="Arial" w:hAnsi="Arial" w:cs="Arial"/>
          <w:b/>
          <w:bCs/>
          <w:color w:val="000000"/>
          <w:sz w:val="22"/>
          <w:szCs w:val="22"/>
        </w:rPr>
        <w:t xml:space="preserve">ard of </w:t>
      </w:r>
      <w:r w:rsidR="0015185A" w:rsidRPr="0062247E">
        <w:rPr>
          <w:rFonts w:ascii="Arial" w:hAnsi="Arial" w:cs="Arial"/>
          <w:b/>
          <w:bCs/>
          <w:color w:val="000000"/>
          <w:sz w:val="22"/>
          <w:szCs w:val="22"/>
        </w:rPr>
        <w:t>h</w:t>
      </w:r>
      <w:r w:rsidR="00C242F4" w:rsidRPr="0062247E">
        <w:rPr>
          <w:rFonts w:ascii="Arial" w:hAnsi="Arial" w:cs="Arial"/>
          <w:b/>
          <w:bCs/>
          <w:color w:val="000000"/>
          <w:sz w:val="22"/>
          <w:szCs w:val="22"/>
        </w:rPr>
        <w:t>earing</w:t>
      </w:r>
      <w:r w:rsidR="00C242F4" w:rsidRPr="00AD6916">
        <w:rPr>
          <w:rFonts w:ascii="Arial" w:hAnsi="Arial" w:cs="Arial"/>
          <w:color w:val="000000"/>
          <w:sz w:val="22"/>
          <w:szCs w:val="22"/>
        </w:rPr>
        <w:t>.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3BA72E47" w:rsidR="002B3796" w:rsidRPr="00AD6916" w:rsidRDefault="0056135B" w:rsidP="0062247E">
      <w:pPr>
        <w:tabs>
          <w:tab w:val="left" w:pos="810"/>
        </w:tabs>
        <w:spacing w:before="120" w:after="120" w:line="240" w:lineRule="auto"/>
        <w:ind w:left="1705" w:hangingChars="776" w:hanging="1707"/>
        <w:rPr>
          <w:rFonts w:ascii="Arial" w:hAnsi="Arial" w:cs="Arial"/>
          <w:color w:val="000000"/>
          <w:sz w:val="22"/>
          <w:szCs w:val="22"/>
        </w:rPr>
      </w:pPr>
      <w:r w:rsidRPr="00AD6916">
        <w:rPr>
          <w:rFonts w:ascii="Arial" w:hAnsi="Arial" w:cs="Arial"/>
          <w:color w:val="000000"/>
          <w:sz w:val="22"/>
          <w:szCs w:val="22"/>
        </w:rPr>
        <w:t xml:space="preserve">Reevaluating category </w:t>
      </w:r>
      <w:r w:rsidR="002B3796" w:rsidRPr="00AD6916">
        <w:rPr>
          <w:rFonts w:ascii="Arial" w:hAnsi="Arial" w:cs="Arial"/>
          <w:color w:val="000000"/>
          <w:sz w:val="22"/>
          <w:szCs w:val="22"/>
        </w:rPr>
        <w:t xml:space="preserve">for </w:t>
      </w:r>
      <w:r w:rsidR="00593711" w:rsidRPr="00AD6916">
        <w:rPr>
          <w:rFonts w:ascii="Arial" w:hAnsi="Arial" w:cs="Arial"/>
          <w:color w:val="000000"/>
          <w:sz w:val="22"/>
          <w:szCs w:val="22"/>
        </w:rPr>
        <w:t>c</w:t>
      </w:r>
      <w:r w:rsidR="002B3796" w:rsidRPr="00AD6916">
        <w:rPr>
          <w:rFonts w:ascii="Arial" w:hAnsi="Arial" w:cs="Arial"/>
          <w:color w:val="000000"/>
          <w:sz w:val="22"/>
          <w:szCs w:val="22"/>
        </w:rPr>
        <w:t xml:space="preserve">ontinuing </w:t>
      </w:r>
      <w:r w:rsidR="00E949AB" w:rsidRPr="00AD6916">
        <w:rPr>
          <w:rFonts w:ascii="Arial" w:hAnsi="Arial" w:cs="Arial"/>
          <w:color w:val="000000"/>
          <w:sz w:val="22"/>
          <w:szCs w:val="22"/>
        </w:rPr>
        <w:t>identification</w:t>
      </w:r>
      <w:r w:rsidR="00BA6F40" w:rsidRPr="00AD6916">
        <w:rPr>
          <w:rFonts w:ascii="Arial" w:hAnsi="Arial" w:cs="Arial"/>
          <w:color w:val="000000"/>
          <w:sz w:val="22"/>
          <w:szCs w:val="22"/>
        </w:rPr>
        <w:t>*</w:t>
      </w:r>
      <w:r w:rsidR="002B3796" w:rsidRPr="00AD6916">
        <w:rPr>
          <w:rFonts w:ascii="Arial" w:hAnsi="Arial" w:cs="Arial"/>
          <w:color w:val="000000"/>
          <w:sz w:val="22"/>
          <w:szCs w:val="22"/>
        </w:rPr>
        <w:t xml:space="preserve"> </w:t>
      </w:r>
    </w:p>
    <w:p w14:paraId="0513150C" w14:textId="0B011FCB" w:rsidR="00F01FDC" w:rsidRPr="00AD6916" w:rsidRDefault="00BF7197" w:rsidP="00FE166A">
      <w:pPr>
        <w:tabs>
          <w:tab w:val="left" w:pos="900"/>
        </w:tabs>
        <w:spacing w:before="4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AD6916">
            <w:rPr>
              <w:rFonts w:ascii="Segoe UI Symbol" w:eastAsia="MS Gothic" w:hAnsi="Segoe UI Symbol" w:cs="Segoe UI Symbol"/>
              <w:sz w:val="22"/>
              <w:szCs w:val="22"/>
            </w:rPr>
            <w:t>☐</w:t>
          </w:r>
        </w:sdtContent>
      </w:sdt>
      <w:r w:rsidR="00DC660E" w:rsidRPr="00AD6916">
        <w:rPr>
          <w:rFonts w:ascii="Arial" w:eastAsia="Arial" w:hAnsi="Arial" w:cs="Arial"/>
          <w:sz w:val="22"/>
          <w:szCs w:val="22"/>
        </w:rPr>
        <w:t xml:space="preserve"> Yes</w:t>
      </w:r>
      <w:r w:rsidR="00DC660E" w:rsidRPr="00AD6916">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AD6916">
            <w:rPr>
              <w:rFonts w:ascii="Segoe UI Symbol" w:eastAsia="MS Gothic" w:hAnsi="Segoe UI Symbol" w:cs="Segoe UI Symbol"/>
              <w:sz w:val="22"/>
              <w:szCs w:val="22"/>
            </w:rPr>
            <w:t>☐</w:t>
          </w:r>
        </w:sdtContent>
      </w:sdt>
      <w:r w:rsidR="00DC660E" w:rsidRPr="00AD6916">
        <w:rPr>
          <w:rFonts w:ascii="Arial" w:eastAsia="Arial" w:hAnsi="Arial" w:cs="Arial"/>
          <w:sz w:val="22"/>
          <w:szCs w:val="22"/>
        </w:rPr>
        <w:t xml:space="preserve"> No    </w:t>
      </w:r>
      <w:r w:rsidR="0062247E" w:rsidRPr="0062247E">
        <w:rPr>
          <w:rFonts w:ascii="Arial" w:hAnsi="Arial" w:cs="Arial"/>
          <w:color w:val="000000"/>
          <w:sz w:val="22"/>
          <w:szCs w:val="22"/>
        </w:rPr>
        <w:t>The student was previously found eligible for special education, having met the disability category criteria for</w:t>
      </w:r>
      <w:r w:rsidR="0015185A" w:rsidRPr="00AD6916">
        <w:rPr>
          <w:rFonts w:ascii="Arial" w:hAnsi="Arial" w:cs="Arial"/>
          <w:color w:val="000000"/>
          <w:sz w:val="22"/>
          <w:szCs w:val="22"/>
        </w:rPr>
        <w:t xml:space="preserve"> </w:t>
      </w:r>
      <w:r w:rsidR="0015185A" w:rsidRPr="0062247E">
        <w:rPr>
          <w:rFonts w:ascii="Arial" w:hAnsi="Arial" w:cs="Arial"/>
          <w:b/>
          <w:bCs/>
          <w:color w:val="000000"/>
          <w:sz w:val="22"/>
          <w:szCs w:val="22"/>
        </w:rPr>
        <w:t>d</w:t>
      </w:r>
      <w:r w:rsidR="00C242F4" w:rsidRPr="0062247E">
        <w:rPr>
          <w:rFonts w:ascii="Arial" w:hAnsi="Arial" w:cs="Arial"/>
          <w:b/>
          <w:bCs/>
          <w:color w:val="000000"/>
          <w:sz w:val="22"/>
          <w:szCs w:val="22"/>
        </w:rPr>
        <w:t>eaf and</w:t>
      </w:r>
      <w:r w:rsidR="00C242F4" w:rsidRPr="00AD6916">
        <w:rPr>
          <w:rFonts w:ascii="Arial" w:hAnsi="Arial" w:cs="Arial"/>
          <w:color w:val="000000"/>
          <w:sz w:val="22"/>
          <w:szCs w:val="22"/>
        </w:rPr>
        <w:t xml:space="preserve"> </w:t>
      </w:r>
      <w:r w:rsidR="0015185A" w:rsidRPr="0062247E">
        <w:rPr>
          <w:rFonts w:ascii="Arial" w:hAnsi="Arial" w:cs="Arial"/>
          <w:b/>
          <w:bCs/>
          <w:color w:val="000000"/>
          <w:sz w:val="22"/>
          <w:szCs w:val="22"/>
        </w:rPr>
        <w:t>h</w:t>
      </w:r>
      <w:r w:rsidR="00C242F4" w:rsidRPr="0062247E">
        <w:rPr>
          <w:rFonts w:ascii="Arial" w:hAnsi="Arial" w:cs="Arial"/>
          <w:b/>
          <w:bCs/>
          <w:color w:val="000000"/>
          <w:sz w:val="22"/>
          <w:szCs w:val="22"/>
        </w:rPr>
        <w:t xml:space="preserve">ard of </w:t>
      </w:r>
      <w:r w:rsidR="0015185A" w:rsidRPr="0062247E">
        <w:rPr>
          <w:rFonts w:ascii="Arial" w:hAnsi="Arial" w:cs="Arial"/>
          <w:b/>
          <w:bCs/>
          <w:color w:val="000000"/>
          <w:sz w:val="22"/>
          <w:szCs w:val="22"/>
        </w:rPr>
        <w:t>h</w:t>
      </w:r>
      <w:r w:rsidR="00C242F4" w:rsidRPr="0062247E">
        <w:rPr>
          <w:rFonts w:ascii="Arial" w:hAnsi="Arial" w:cs="Arial"/>
          <w:b/>
          <w:bCs/>
          <w:color w:val="000000"/>
          <w:sz w:val="22"/>
          <w:szCs w:val="22"/>
        </w:rPr>
        <w:t>earing</w:t>
      </w:r>
      <w:r w:rsidR="0062247E">
        <w:rPr>
          <w:rFonts w:ascii="Arial" w:hAnsi="Arial" w:cs="Arial"/>
          <w:color w:val="000000"/>
          <w:sz w:val="22"/>
          <w:szCs w:val="22"/>
        </w:rPr>
        <w:t>,</w:t>
      </w:r>
      <w:r w:rsidR="00C242F4" w:rsidRPr="00AD6916">
        <w:rPr>
          <w:rFonts w:ascii="Arial" w:hAnsi="Arial" w:cs="Arial"/>
          <w:color w:val="000000"/>
          <w:sz w:val="22"/>
          <w:szCs w:val="22"/>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AD6916">
        <w:rPr>
          <w:rFonts w:ascii="Arial" w:hAnsi="Arial" w:cs="Arial"/>
          <w:i/>
          <w:iCs/>
          <w:color w:val="000000"/>
          <w:sz w:val="22"/>
          <w:szCs w:val="22"/>
        </w:rPr>
        <w:t>Explain or reference data or evidence:</w:t>
      </w:r>
    </w:p>
    <w:p w14:paraId="44F5D19A" w14:textId="5DDEADC5" w:rsidR="005E6086" w:rsidRPr="00AD6916" w:rsidRDefault="005E6086"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Default="00141A75" w:rsidP="005E6086">
      <w:pPr>
        <w:tabs>
          <w:tab w:val="left" w:pos="720"/>
        </w:tabs>
        <w:spacing w:before="40" w:line="240" w:lineRule="auto"/>
        <w:ind w:leftChars="0" w:left="1444" w:hangingChars="899" w:hanging="1444"/>
        <w:rPr>
          <w:rFonts w:ascii="Arial" w:eastAsia="Arial" w:hAnsi="Arial" w:cs="Arial"/>
          <w:b/>
        </w:rPr>
      </w:pPr>
    </w:p>
    <w:p w14:paraId="52052BBA" w14:textId="77777777" w:rsidR="007117F9" w:rsidRDefault="007117F9" w:rsidP="005E6086">
      <w:pPr>
        <w:tabs>
          <w:tab w:val="left" w:pos="720"/>
        </w:tabs>
        <w:spacing w:before="40" w:line="240" w:lineRule="auto"/>
        <w:ind w:leftChars="0" w:left="1444" w:hangingChars="899" w:hanging="1444"/>
        <w:rPr>
          <w:rFonts w:ascii="Arial" w:eastAsia="Arial" w:hAnsi="Arial" w:cs="Arial"/>
          <w:b/>
        </w:rPr>
      </w:pPr>
    </w:p>
    <w:p w14:paraId="11CE1100" w14:textId="77777777" w:rsidR="0062247E" w:rsidRPr="00AD6916" w:rsidRDefault="0062247E" w:rsidP="005E6086">
      <w:pPr>
        <w:tabs>
          <w:tab w:val="left" w:pos="720"/>
        </w:tabs>
        <w:spacing w:before="40" w:line="240" w:lineRule="auto"/>
        <w:ind w:leftChars="0" w:left="1444" w:hangingChars="899" w:hanging="1444"/>
        <w:rPr>
          <w:rFonts w:ascii="Arial" w:eastAsia="Arial" w:hAnsi="Arial" w:cs="Arial"/>
          <w:b/>
        </w:rPr>
      </w:pPr>
    </w:p>
    <w:p w14:paraId="5A5AD54B" w14:textId="6E075872"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AD6916">
        <w:rPr>
          <w:rFonts w:ascii="Arial" w:hAnsi="Arial" w:cs="Arial"/>
          <w:i/>
          <w:sz w:val="22"/>
          <w:szCs w:val="22"/>
        </w:rPr>
        <w:t>*</w:t>
      </w:r>
      <w:r w:rsidRPr="00AD6916">
        <w:rPr>
          <w:rFonts w:ascii="Arial" w:hAnsi="Arial" w:cs="Arial"/>
          <w:sz w:val="22"/>
          <w:szCs w:val="22"/>
        </w:rPr>
        <w:t xml:space="preserve"> </w:t>
      </w:r>
      <w:r w:rsidRPr="00AD6916">
        <w:rPr>
          <w:rFonts w:ascii="Arial" w:hAnsi="Arial" w:cs="Arial"/>
          <w:sz w:val="22"/>
          <w:szCs w:val="22"/>
        </w:rPr>
        <w:tab/>
      </w:r>
      <w:r w:rsidR="009B5910" w:rsidRPr="009B5910">
        <w:rPr>
          <w:rFonts w:ascii="Arial" w:hAnsi="Arial" w:cs="Arial"/>
          <w:sz w:val="22"/>
          <w:szCs w:val="22"/>
        </w:rPr>
        <w:t xml:space="preserve">A student previously found eligible for special education, having met the disability category criteria for </w:t>
      </w:r>
      <w:r w:rsidR="00593711" w:rsidRPr="00AD6916">
        <w:rPr>
          <w:rFonts w:ascii="Arial" w:hAnsi="Arial" w:cs="Arial"/>
          <w:sz w:val="22"/>
          <w:szCs w:val="22"/>
        </w:rPr>
        <w:t>d</w:t>
      </w:r>
      <w:r w:rsidR="00141A75" w:rsidRPr="00AD6916">
        <w:rPr>
          <w:rFonts w:ascii="Arial" w:hAnsi="Arial" w:cs="Arial"/>
          <w:sz w:val="22"/>
          <w:szCs w:val="22"/>
        </w:rPr>
        <w:t xml:space="preserve">eaf and </w:t>
      </w:r>
      <w:r w:rsidR="00593711" w:rsidRPr="00AD6916">
        <w:rPr>
          <w:rFonts w:ascii="Arial" w:hAnsi="Arial" w:cs="Arial"/>
          <w:sz w:val="22"/>
          <w:szCs w:val="22"/>
        </w:rPr>
        <w:t>h</w:t>
      </w:r>
      <w:r w:rsidR="00141A75" w:rsidRPr="00AD6916">
        <w:rPr>
          <w:rFonts w:ascii="Arial" w:hAnsi="Arial" w:cs="Arial"/>
          <w:sz w:val="22"/>
          <w:szCs w:val="22"/>
        </w:rPr>
        <w:t xml:space="preserve">ard of </w:t>
      </w:r>
      <w:r w:rsidR="00593711" w:rsidRPr="00AD6916">
        <w:rPr>
          <w:rFonts w:ascii="Arial" w:hAnsi="Arial" w:cs="Arial"/>
          <w:sz w:val="22"/>
          <w:szCs w:val="22"/>
        </w:rPr>
        <w:t>h</w:t>
      </w:r>
      <w:r w:rsidR="00141A75" w:rsidRPr="00AD6916">
        <w:rPr>
          <w:rFonts w:ascii="Arial" w:hAnsi="Arial" w:cs="Arial"/>
          <w:sz w:val="22"/>
          <w:szCs w:val="22"/>
        </w:rPr>
        <w:t>earing</w:t>
      </w:r>
      <w:r w:rsidR="009B5910">
        <w:rPr>
          <w:rFonts w:ascii="Arial" w:hAnsi="Arial" w:cs="Arial"/>
          <w:sz w:val="22"/>
          <w:szCs w:val="22"/>
        </w:rPr>
        <w:t>,</w:t>
      </w:r>
      <w:r w:rsidR="00141A75" w:rsidRPr="00AD6916">
        <w:rPr>
          <w:rFonts w:ascii="Arial" w:hAnsi="Arial" w:cs="Arial"/>
          <w:sz w:val="22"/>
          <w:szCs w:val="22"/>
        </w:rPr>
        <w:t xml:space="preserve"> </w:t>
      </w:r>
      <w:r w:rsidR="00C96117" w:rsidRPr="00AD6916">
        <w:rPr>
          <w:rFonts w:ascii="Arial" w:hAnsi="Arial" w:cs="Arial"/>
          <w:sz w:val="22"/>
          <w:szCs w:val="22"/>
        </w:rPr>
        <w:t>is not required to meet initial identification criteria upon reevaluation.</w:t>
      </w:r>
    </w:p>
    <w:sectPr w:rsidR="005E6086" w:rsidRPr="000E251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63CC" w14:textId="77777777" w:rsidR="0043768A" w:rsidRDefault="0043768A">
      <w:pPr>
        <w:spacing w:line="240" w:lineRule="auto"/>
        <w:ind w:left="0" w:hanging="2"/>
      </w:pPr>
      <w:r>
        <w:separator/>
      </w:r>
    </w:p>
  </w:endnote>
  <w:endnote w:type="continuationSeparator" w:id="0">
    <w:p w14:paraId="1E97A43C" w14:textId="77777777" w:rsidR="0043768A" w:rsidRDefault="0043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17E9" w14:textId="77777777" w:rsidR="0043768A" w:rsidRDefault="0043768A">
      <w:pPr>
        <w:spacing w:line="240" w:lineRule="auto"/>
        <w:ind w:left="0" w:hanging="2"/>
      </w:pPr>
      <w:r>
        <w:separator/>
      </w:r>
    </w:p>
  </w:footnote>
  <w:footnote w:type="continuationSeparator" w:id="0">
    <w:p w14:paraId="542F8069" w14:textId="77777777" w:rsidR="0043768A" w:rsidRDefault="0043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3075B"/>
    <w:rsid w:val="000462F9"/>
    <w:rsid w:val="00062535"/>
    <w:rsid w:val="000641F9"/>
    <w:rsid w:val="0006685B"/>
    <w:rsid w:val="00066BA8"/>
    <w:rsid w:val="0007397F"/>
    <w:rsid w:val="00074E9F"/>
    <w:rsid w:val="0008553E"/>
    <w:rsid w:val="000E2513"/>
    <w:rsid w:val="000F443C"/>
    <w:rsid w:val="001012EA"/>
    <w:rsid w:val="0010255B"/>
    <w:rsid w:val="0012273D"/>
    <w:rsid w:val="0012652A"/>
    <w:rsid w:val="00140980"/>
    <w:rsid w:val="00141A75"/>
    <w:rsid w:val="00143434"/>
    <w:rsid w:val="00144282"/>
    <w:rsid w:val="001444D6"/>
    <w:rsid w:val="0015185A"/>
    <w:rsid w:val="00160EF9"/>
    <w:rsid w:val="00162FBD"/>
    <w:rsid w:val="001651DE"/>
    <w:rsid w:val="00173387"/>
    <w:rsid w:val="00173B89"/>
    <w:rsid w:val="001871AF"/>
    <w:rsid w:val="00192C26"/>
    <w:rsid w:val="001A0CFD"/>
    <w:rsid w:val="001C55DE"/>
    <w:rsid w:val="001E03BE"/>
    <w:rsid w:val="001E71AB"/>
    <w:rsid w:val="001F1731"/>
    <w:rsid w:val="001F478C"/>
    <w:rsid w:val="00203684"/>
    <w:rsid w:val="00210B33"/>
    <w:rsid w:val="00214CEA"/>
    <w:rsid w:val="00225DC6"/>
    <w:rsid w:val="00234F6C"/>
    <w:rsid w:val="00240262"/>
    <w:rsid w:val="00242C1A"/>
    <w:rsid w:val="00243B09"/>
    <w:rsid w:val="00247EBE"/>
    <w:rsid w:val="00252282"/>
    <w:rsid w:val="00263B22"/>
    <w:rsid w:val="002749C1"/>
    <w:rsid w:val="00293A2B"/>
    <w:rsid w:val="00295754"/>
    <w:rsid w:val="002A0411"/>
    <w:rsid w:val="002B3796"/>
    <w:rsid w:val="002D6AB7"/>
    <w:rsid w:val="002E1413"/>
    <w:rsid w:val="002E413B"/>
    <w:rsid w:val="002F2656"/>
    <w:rsid w:val="0030308F"/>
    <w:rsid w:val="00306211"/>
    <w:rsid w:val="00313CAD"/>
    <w:rsid w:val="00327690"/>
    <w:rsid w:val="00341AEE"/>
    <w:rsid w:val="00352999"/>
    <w:rsid w:val="0037372D"/>
    <w:rsid w:val="003760FF"/>
    <w:rsid w:val="00385313"/>
    <w:rsid w:val="003862F5"/>
    <w:rsid w:val="003936CB"/>
    <w:rsid w:val="003B16F7"/>
    <w:rsid w:val="003B30FA"/>
    <w:rsid w:val="003C1C5E"/>
    <w:rsid w:val="003D44E4"/>
    <w:rsid w:val="003E4328"/>
    <w:rsid w:val="003F7A38"/>
    <w:rsid w:val="00403B15"/>
    <w:rsid w:val="004044DD"/>
    <w:rsid w:val="004171CE"/>
    <w:rsid w:val="004229F9"/>
    <w:rsid w:val="004271FA"/>
    <w:rsid w:val="00433879"/>
    <w:rsid w:val="004375C1"/>
    <w:rsid w:val="0043768A"/>
    <w:rsid w:val="00467872"/>
    <w:rsid w:val="00474CDB"/>
    <w:rsid w:val="00497783"/>
    <w:rsid w:val="004C4373"/>
    <w:rsid w:val="004D1731"/>
    <w:rsid w:val="004E4452"/>
    <w:rsid w:val="00512156"/>
    <w:rsid w:val="0053707A"/>
    <w:rsid w:val="0055327B"/>
    <w:rsid w:val="005556F3"/>
    <w:rsid w:val="0056135B"/>
    <w:rsid w:val="005777FE"/>
    <w:rsid w:val="00586E6B"/>
    <w:rsid w:val="00593711"/>
    <w:rsid w:val="00595F20"/>
    <w:rsid w:val="005B04C3"/>
    <w:rsid w:val="005D0B71"/>
    <w:rsid w:val="005D0F04"/>
    <w:rsid w:val="005E10A7"/>
    <w:rsid w:val="005E26CC"/>
    <w:rsid w:val="005E6086"/>
    <w:rsid w:val="005F51B7"/>
    <w:rsid w:val="006059F6"/>
    <w:rsid w:val="00607C74"/>
    <w:rsid w:val="0062247E"/>
    <w:rsid w:val="006337F5"/>
    <w:rsid w:val="00645B9D"/>
    <w:rsid w:val="00645F1A"/>
    <w:rsid w:val="00651B97"/>
    <w:rsid w:val="00653992"/>
    <w:rsid w:val="0065495D"/>
    <w:rsid w:val="00663D41"/>
    <w:rsid w:val="00670A92"/>
    <w:rsid w:val="006724EF"/>
    <w:rsid w:val="00674DC7"/>
    <w:rsid w:val="00675CC8"/>
    <w:rsid w:val="006C4A00"/>
    <w:rsid w:val="006D455C"/>
    <w:rsid w:val="006F11A7"/>
    <w:rsid w:val="0070113F"/>
    <w:rsid w:val="007050C7"/>
    <w:rsid w:val="007117F9"/>
    <w:rsid w:val="0072455F"/>
    <w:rsid w:val="007479D0"/>
    <w:rsid w:val="00755683"/>
    <w:rsid w:val="00756BB7"/>
    <w:rsid w:val="007628E8"/>
    <w:rsid w:val="00764BCF"/>
    <w:rsid w:val="00793ED9"/>
    <w:rsid w:val="007B7AED"/>
    <w:rsid w:val="007C7B00"/>
    <w:rsid w:val="007E0C81"/>
    <w:rsid w:val="00806114"/>
    <w:rsid w:val="008202E3"/>
    <w:rsid w:val="00827AED"/>
    <w:rsid w:val="008458E6"/>
    <w:rsid w:val="00846178"/>
    <w:rsid w:val="00852BC1"/>
    <w:rsid w:val="00860C6D"/>
    <w:rsid w:val="008770B8"/>
    <w:rsid w:val="00877E1A"/>
    <w:rsid w:val="008805E5"/>
    <w:rsid w:val="0089118F"/>
    <w:rsid w:val="008B0781"/>
    <w:rsid w:val="008C1FEF"/>
    <w:rsid w:val="008E0FC5"/>
    <w:rsid w:val="009033B8"/>
    <w:rsid w:val="00925F37"/>
    <w:rsid w:val="00925F5D"/>
    <w:rsid w:val="009263BC"/>
    <w:rsid w:val="009367BD"/>
    <w:rsid w:val="00950CC9"/>
    <w:rsid w:val="00950FB6"/>
    <w:rsid w:val="00992EDA"/>
    <w:rsid w:val="0099794A"/>
    <w:rsid w:val="009A1325"/>
    <w:rsid w:val="009B5910"/>
    <w:rsid w:val="009C2EAB"/>
    <w:rsid w:val="009D1E64"/>
    <w:rsid w:val="009D2E1A"/>
    <w:rsid w:val="009D3F35"/>
    <w:rsid w:val="009E6002"/>
    <w:rsid w:val="009F1FA6"/>
    <w:rsid w:val="009F4F4F"/>
    <w:rsid w:val="009F6478"/>
    <w:rsid w:val="00A039E8"/>
    <w:rsid w:val="00A05E9C"/>
    <w:rsid w:val="00A22E84"/>
    <w:rsid w:val="00A433D4"/>
    <w:rsid w:val="00A43DFB"/>
    <w:rsid w:val="00A61D20"/>
    <w:rsid w:val="00A62484"/>
    <w:rsid w:val="00A72B24"/>
    <w:rsid w:val="00A81CDD"/>
    <w:rsid w:val="00A87970"/>
    <w:rsid w:val="00A95BDB"/>
    <w:rsid w:val="00AA0B5F"/>
    <w:rsid w:val="00AC0E69"/>
    <w:rsid w:val="00AC5156"/>
    <w:rsid w:val="00AD074C"/>
    <w:rsid w:val="00AD33B3"/>
    <w:rsid w:val="00AD6916"/>
    <w:rsid w:val="00AE7822"/>
    <w:rsid w:val="00AF7914"/>
    <w:rsid w:val="00B00C91"/>
    <w:rsid w:val="00B0458B"/>
    <w:rsid w:val="00B14EAC"/>
    <w:rsid w:val="00B23681"/>
    <w:rsid w:val="00B253C0"/>
    <w:rsid w:val="00B3269D"/>
    <w:rsid w:val="00B3662B"/>
    <w:rsid w:val="00B72223"/>
    <w:rsid w:val="00B8083D"/>
    <w:rsid w:val="00B97F2E"/>
    <w:rsid w:val="00BA1964"/>
    <w:rsid w:val="00BA6F40"/>
    <w:rsid w:val="00BF7197"/>
    <w:rsid w:val="00C00BC7"/>
    <w:rsid w:val="00C06F7F"/>
    <w:rsid w:val="00C07366"/>
    <w:rsid w:val="00C242F4"/>
    <w:rsid w:val="00C25C61"/>
    <w:rsid w:val="00C35B80"/>
    <w:rsid w:val="00C6234A"/>
    <w:rsid w:val="00C717C0"/>
    <w:rsid w:val="00C879C6"/>
    <w:rsid w:val="00C96117"/>
    <w:rsid w:val="00CB4345"/>
    <w:rsid w:val="00CB4E9D"/>
    <w:rsid w:val="00CE326B"/>
    <w:rsid w:val="00CF3005"/>
    <w:rsid w:val="00CF5EF5"/>
    <w:rsid w:val="00D01A8F"/>
    <w:rsid w:val="00D23C92"/>
    <w:rsid w:val="00D3091E"/>
    <w:rsid w:val="00D473E1"/>
    <w:rsid w:val="00D53203"/>
    <w:rsid w:val="00D54C61"/>
    <w:rsid w:val="00D64359"/>
    <w:rsid w:val="00D64515"/>
    <w:rsid w:val="00D71D96"/>
    <w:rsid w:val="00D832C2"/>
    <w:rsid w:val="00D84C2B"/>
    <w:rsid w:val="00D9258C"/>
    <w:rsid w:val="00D93A6E"/>
    <w:rsid w:val="00D969CE"/>
    <w:rsid w:val="00D97081"/>
    <w:rsid w:val="00DB029B"/>
    <w:rsid w:val="00DB0D5D"/>
    <w:rsid w:val="00DC660E"/>
    <w:rsid w:val="00DC6BEE"/>
    <w:rsid w:val="00DD3CE4"/>
    <w:rsid w:val="00DE2519"/>
    <w:rsid w:val="00DE4C0A"/>
    <w:rsid w:val="00DE7E4A"/>
    <w:rsid w:val="00DF1207"/>
    <w:rsid w:val="00E15002"/>
    <w:rsid w:val="00E55546"/>
    <w:rsid w:val="00E63616"/>
    <w:rsid w:val="00E70C28"/>
    <w:rsid w:val="00E749CF"/>
    <w:rsid w:val="00E837D3"/>
    <w:rsid w:val="00E85463"/>
    <w:rsid w:val="00E92004"/>
    <w:rsid w:val="00E949AB"/>
    <w:rsid w:val="00EA6D89"/>
    <w:rsid w:val="00EC2D8C"/>
    <w:rsid w:val="00ED3223"/>
    <w:rsid w:val="00EE5279"/>
    <w:rsid w:val="00EE5F19"/>
    <w:rsid w:val="00EF4A06"/>
    <w:rsid w:val="00EF536F"/>
    <w:rsid w:val="00F01FDC"/>
    <w:rsid w:val="00F05031"/>
    <w:rsid w:val="00F1478B"/>
    <w:rsid w:val="00F30988"/>
    <w:rsid w:val="00F50183"/>
    <w:rsid w:val="00F6314D"/>
    <w:rsid w:val="00F63770"/>
    <w:rsid w:val="00F73740"/>
    <w:rsid w:val="00F73C15"/>
    <w:rsid w:val="00F81D8E"/>
    <w:rsid w:val="00F85B63"/>
    <w:rsid w:val="00FC1A45"/>
    <w:rsid w:val="00FE166A"/>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yperlink" Target="https://docs.legis.wisconsin.gov/statutes/statutes/45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legis.wisconsin.gov/document/administrativecode/PI%2034.0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legis.wisconsin.gov/document/administrativecode/PI%2011.36(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5</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17</cp:revision>
  <dcterms:created xsi:type="dcterms:W3CDTF">2023-06-19T16:28:00Z</dcterms:created>
  <dcterms:modified xsi:type="dcterms:W3CDTF">2023-06-22T17:36:00Z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