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9A85B" w14:textId="27EDF973" w:rsidR="00423EF3" w:rsidRDefault="006E36AC" w:rsidP="00EA7201">
      <w:pPr>
        <w:ind w:firstLine="0"/>
        <w:rPr>
          <w:rFonts w:cs="Calibri"/>
        </w:rPr>
      </w:pPr>
      <w:r>
        <w:rPr>
          <w:rFonts w:cs="Calibri"/>
        </w:rPr>
        <w:t>November</w:t>
      </w:r>
      <w:r w:rsidR="0040631B" w:rsidRPr="0040631B">
        <w:rPr>
          <w:rFonts w:cs="Calibri"/>
        </w:rPr>
        <w:t xml:space="preserve"> 2016</w:t>
      </w:r>
    </w:p>
    <w:p w14:paraId="48B47400" w14:textId="77777777" w:rsidR="009E79DE" w:rsidRPr="0040631B" w:rsidRDefault="009E79DE" w:rsidP="00EA7201">
      <w:pPr>
        <w:ind w:firstLine="0"/>
        <w:rPr>
          <w:rFonts w:cs="Calibri"/>
        </w:rPr>
      </w:pPr>
    </w:p>
    <w:p w14:paraId="363C8A25" w14:textId="77777777" w:rsidR="00A61B8B" w:rsidRPr="0040631B" w:rsidRDefault="00A61B8B" w:rsidP="00EA7201">
      <w:pPr>
        <w:ind w:firstLine="0"/>
        <w:rPr>
          <w:rFonts w:cs="Calibri"/>
        </w:rPr>
      </w:pPr>
    </w:p>
    <w:p w14:paraId="4B8C742C" w14:textId="77777777" w:rsidR="00960C8D" w:rsidRPr="0040631B" w:rsidRDefault="003C074A" w:rsidP="00EA7201">
      <w:pPr>
        <w:ind w:firstLine="0"/>
        <w:rPr>
          <w:rFonts w:cs="Calibri"/>
        </w:rPr>
      </w:pPr>
      <w:r w:rsidRPr="0040631B">
        <w:rPr>
          <w:rFonts w:cs="Calibri"/>
        </w:rPr>
        <w:t>Dear Parents and Guardians,</w:t>
      </w:r>
    </w:p>
    <w:p w14:paraId="6651A7CE" w14:textId="77777777" w:rsidR="005A3292" w:rsidRPr="0040631B" w:rsidRDefault="005A3292" w:rsidP="00EA7201">
      <w:pPr>
        <w:ind w:firstLine="0"/>
        <w:rPr>
          <w:color w:val="1F497D"/>
        </w:rPr>
      </w:pPr>
    </w:p>
    <w:p w14:paraId="659F7249" w14:textId="77777777" w:rsidR="00A532A2" w:rsidRDefault="00A532A2" w:rsidP="00EA7201">
      <w:pPr>
        <w:ind w:firstLine="0"/>
        <w:rPr>
          <w:rFonts w:cs="Calibri"/>
        </w:rPr>
      </w:pPr>
      <w:r>
        <w:rPr>
          <w:rFonts w:cs="Calibri"/>
        </w:rPr>
        <w:t>Our</w:t>
      </w:r>
      <w:r w:rsidR="003C074A" w:rsidRPr="0040631B">
        <w:rPr>
          <w:rFonts w:cs="Calibri"/>
        </w:rPr>
        <w:t xml:space="preserve"> school year </w:t>
      </w:r>
      <w:r>
        <w:rPr>
          <w:rFonts w:cs="Calibri"/>
        </w:rPr>
        <w:t>is off to a great start</w:t>
      </w:r>
      <w:r w:rsidR="007502D4">
        <w:rPr>
          <w:rFonts w:cs="Calibri"/>
        </w:rPr>
        <w:t>!</w:t>
      </w:r>
      <w:r>
        <w:rPr>
          <w:rFonts w:cs="Calibri"/>
        </w:rPr>
        <w:t xml:space="preserve"> W</w:t>
      </w:r>
      <w:r w:rsidR="007F46C1">
        <w:rPr>
          <w:rFonts w:cs="Calibri"/>
        </w:rPr>
        <w:t xml:space="preserve">e are excited about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and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. </w:t>
      </w:r>
      <w:r w:rsidR="00975E39">
        <w:rPr>
          <w:rFonts w:cs="Calibri"/>
        </w:rPr>
        <w:t>A</w:t>
      </w:r>
      <w:r w:rsidR="007F46C1">
        <w:rPr>
          <w:rFonts w:cs="Calibri"/>
        </w:rPr>
        <w:t>s a learning community, w</w:t>
      </w:r>
      <w:r>
        <w:rPr>
          <w:rFonts w:cs="Calibri"/>
        </w:rPr>
        <w:t>e are continually looking to improve</w:t>
      </w:r>
      <w:r w:rsidR="00605861" w:rsidRPr="0040631B">
        <w:rPr>
          <w:rFonts w:cs="Calibri"/>
        </w:rPr>
        <w:t xml:space="preserve"> </w:t>
      </w:r>
      <w:r w:rsidR="00605861" w:rsidRPr="0040631B">
        <w:rPr>
          <w:rFonts w:cs="Calibri"/>
          <w:highlight w:val="lightGray"/>
        </w:rPr>
        <w:t>________</w:t>
      </w:r>
      <w:r w:rsidR="00605861" w:rsidRPr="0040631B">
        <w:rPr>
          <w:rFonts w:cs="Calibri"/>
        </w:rPr>
        <w:t xml:space="preserve"> (school/district)</w:t>
      </w:r>
      <w:r>
        <w:rPr>
          <w:rFonts w:cs="Calibri"/>
        </w:rPr>
        <w:t xml:space="preserve">. One source we use to reflect on our strengths and areas for improvement is the School Report Card. </w:t>
      </w:r>
    </w:p>
    <w:p w14:paraId="30F03C4D" w14:textId="77777777" w:rsidR="00A532A2" w:rsidRDefault="00A532A2" w:rsidP="00EA7201">
      <w:pPr>
        <w:ind w:firstLine="0"/>
        <w:rPr>
          <w:rFonts w:cs="Calibri"/>
        </w:rPr>
      </w:pPr>
    </w:p>
    <w:p w14:paraId="0B463164" w14:textId="496B756B" w:rsidR="008F795A" w:rsidRPr="0040631B" w:rsidRDefault="00A532A2" w:rsidP="008F795A">
      <w:pPr>
        <w:ind w:firstLine="0"/>
        <w:rPr>
          <w:rFonts w:cs="Calibri"/>
        </w:rPr>
      </w:pPr>
      <w:r>
        <w:rPr>
          <w:rFonts w:cs="Calibri"/>
        </w:rPr>
        <w:t xml:space="preserve">The </w:t>
      </w:r>
      <w:r w:rsidR="007F46C1">
        <w:rPr>
          <w:rFonts w:cs="Calibri"/>
        </w:rPr>
        <w:t>D</w:t>
      </w:r>
      <w:r w:rsidR="00B33D85" w:rsidRPr="0040631B">
        <w:rPr>
          <w:rFonts w:cs="Calibri"/>
        </w:rPr>
        <w:t>epartment of Public Instruction</w:t>
      </w:r>
      <w:r w:rsidR="00B5691A" w:rsidRPr="0040631B">
        <w:rPr>
          <w:rFonts w:cs="Calibri"/>
        </w:rPr>
        <w:t xml:space="preserve"> (DPI)</w:t>
      </w:r>
      <w:r w:rsidR="007F46C1">
        <w:rPr>
          <w:rFonts w:cs="Calibri"/>
        </w:rPr>
        <w:t xml:space="preserve"> </w:t>
      </w:r>
      <w:r>
        <w:rPr>
          <w:rFonts w:cs="Calibri"/>
        </w:rPr>
        <w:t xml:space="preserve">creates a School Report Card and District Report Card for every </w:t>
      </w:r>
      <w:r w:rsidR="001D17AB">
        <w:rPr>
          <w:rFonts w:cs="Calibri"/>
        </w:rPr>
        <w:t xml:space="preserve">publicly funded </w:t>
      </w:r>
      <w:r>
        <w:rPr>
          <w:rFonts w:cs="Calibri"/>
        </w:rPr>
        <w:t>school and district in the state. These report cards can be accessed</w:t>
      </w:r>
      <w:r w:rsidR="001D17AB">
        <w:rPr>
          <w:rFonts w:cs="Calibri"/>
        </w:rPr>
        <w:t xml:space="preserve"> online</w:t>
      </w:r>
      <w:r>
        <w:rPr>
          <w:rFonts w:cs="Calibri"/>
        </w:rPr>
        <w:t xml:space="preserve"> here: </w:t>
      </w:r>
      <w:hyperlink r:id="rId7" w:history="1">
        <w:r w:rsidRPr="002935F4">
          <w:rPr>
            <w:rStyle w:val="Hyperlink"/>
            <w:rFonts w:cs="Calibri"/>
          </w:rPr>
          <w:t>http://dpi.wi.gov/accountability/report-cards</w:t>
        </w:r>
      </w:hyperlink>
      <w:r>
        <w:rPr>
          <w:rFonts w:cs="Calibri"/>
        </w:rPr>
        <w:t xml:space="preserve">. </w:t>
      </w:r>
      <w:r w:rsidR="008F795A" w:rsidRPr="0040631B">
        <w:rPr>
          <w:rFonts w:cs="Calibri"/>
        </w:rPr>
        <w:t xml:space="preserve">The Report Cards are intended to help all </w:t>
      </w:r>
      <w:r w:rsidR="008F795A">
        <w:rPr>
          <w:rFonts w:cs="Calibri"/>
        </w:rPr>
        <w:t xml:space="preserve">schools and </w:t>
      </w:r>
      <w:r w:rsidR="009D7276" w:rsidRPr="0040631B">
        <w:rPr>
          <w:rFonts w:cs="Calibri"/>
        </w:rPr>
        <w:t>districts</w:t>
      </w:r>
      <w:r w:rsidR="009D7276">
        <w:rPr>
          <w:rFonts w:cs="Calibri"/>
        </w:rPr>
        <w:t xml:space="preserve"> utilize data on specific measures to target improvement effort</w:t>
      </w:r>
      <w:r w:rsidR="000F6082">
        <w:rPr>
          <w:rFonts w:cs="Calibri"/>
        </w:rPr>
        <w:t>s</w:t>
      </w:r>
      <w:r w:rsidR="009D7276">
        <w:rPr>
          <w:rFonts w:cs="Calibri"/>
        </w:rPr>
        <w:t xml:space="preserve"> to ensure students</w:t>
      </w:r>
      <w:r w:rsidR="00B857FE">
        <w:rPr>
          <w:rFonts w:cs="Calibri"/>
        </w:rPr>
        <w:t xml:space="preserve"> are </w:t>
      </w:r>
      <w:r w:rsidR="008F795A">
        <w:rPr>
          <w:rFonts w:cs="Calibri"/>
        </w:rPr>
        <w:t xml:space="preserve">ready for the next educational step – </w:t>
      </w:r>
      <w:r w:rsidR="0000584D">
        <w:rPr>
          <w:rFonts w:cs="Calibri"/>
        </w:rPr>
        <w:t xml:space="preserve">including </w:t>
      </w:r>
      <w:r w:rsidR="008F795A">
        <w:rPr>
          <w:rFonts w:cs="Calibri"/>
        </w:rPr>
        <w:t xml:space="preserve">the next grade level, graduation, </w:t>
      </w:r>
      <w:r w:rsidR="008F795A" w:rsidRPr="0040631B">
        <w:rPr>
          <w:rFonts w:cs="Calibri"/>
        </w:rPr>
        <w:t>college</w:t>
      </w:r>
      <w:r w:rsidR="0000584D">
        <w:rPr>
          <w:rFonts w:cs="Calibri"/>
        </w:rPr>
        <w:t>,</w:t>
      </w:r>
      <w:r w:rsidR="008F795A" w:rsidRPr="0040631B">
        <w:rPr>
          <w:rFonts w:cs="Calibri"/>
        </w:rPr>
        <w:t xml:space="preserve"> and career</w:t>
      </w:r>
      <w:r w:rsidR="008F795A">
        <w:rPr>
          <w:rFonts w:cs="Calibri"/>
        </w:rPr>
        <w:t>s</w:t>
      </w:r>
      <w:r w:rsidR="008F795A" w:rsidRPr="0040631B">
        <w:rPr>
          <w:rFonts w:cs="Calibri"/>
        </w:rPr>
        <w:t xml:space="preserve">. </w:t>
      </w:r>
    </w:p>
    <w:p w14:paraId="1EE16D85" w14:textId="77777777" w:rsidR="008F795A" w:rsidRDefault="008F795A" w:rsidP="00EA7201">
      <w:pPr>
        <w:ind w:firstLine="0"/>
        <w:rPr>
          <w:rFonts w:cs="Calibri"/>
        </w:rPr>
      </w:pPr>
    </w:p>
    <w:p w14:paraId="493356E4" w14:textId="43F8BFE6" w:rsidR="001D7958" w:rsidRPr="0040631B" w:rsidRDefault="00A532A2" w:rsidP="00EA7201">
      <w:pPr>
        <w:ind w:firstLine="0"/>
        <w:rPr>
          <w:rFonts w:cs="Calibri"/>
        </w:rPr>
      </w:pPr>
      <w:r w:rsidRPr="0040631B">
        <w:rPr>
          <w:rFonts w:cs="Calibri"/>
        </w:rPr>
        <w:t>Th</w:t>
      </w:r>
      <w:r w:rsidR="001D17AB">
        <w:rPr>
          <w:rFonts w:cs="Calibri"/>
        </w:rPr>
        <w:t xml:space="preserve">e current </w:t>
      </w:r>
      <w:r w:rsidRPr="0040631B">
        <w:rPr>
          <w:rFonts w:cs="Calibri"/>
          <w:b/>
        </w:rPr>
        <w:t>School Report Card</w:t>
      </w:r>
      <w:r w:rsidR="001D17AB">
        <w:rPr>
          <w:rFonts w:cs="Calibri"/>
          <w:b/>
        </w:rPr>
        <w:t>, based on the 2015-16 school year,</w:t>
      </w:r>
      <w:r w:rsidRPr="0040631B">
        <w:rPr>
          <w:rFonts w:cs="Calibri"/>
          <w:b/>
        </w:rPr>
        <w:t xml:space="preserve"> </w:t>
      </w:r>
      <w:r>
        <w:rPr>
          <w:rFonts w:cs="Calibri"/>
        </w:rPr>
        <w:t>looks a bit different than in the past</w:t>
      </w:r>
      <w:r w:rsidR="006E36AC">
        <w:rPr>
          <w:rFonts w:cs="Calibri"/>
        </w:rPr>
        <w:t xml:space="preserve"> due to changes</w:t>
      </w:r>
      <w:r w:rsidR="003F6945">
        <w:rPr>
          <w:rFonts w:cs="Calibri"/>
        </w:rPr>
        <w:t xml:space="preserve"> required by the legislature</w:t>
      </w:r>
      <w:r>
        <w:rPr>
          <w:rFonts w:cs="Calibri"/>
        </w:rPr>
        <w:t>.</w:t>
      </w:r>
      <w:r w:rsidR="007502D4">
        <w:rPr>
          <w:rFonts w:cs="Calibri"/>
        </w:rPr>
        <w:t xml:space="preserve"> </w:t>
      </w:r>
      <w:r w:rsidR="003F6945">
        <w:rPr>
          <w:rFonts w:cs="Calibri"/>
        </w:rPr>
        <w:t>The overall idea for how report cards work is the same</w:t>
      </w:r>
      <w:r w:rsidR="001D7958" w:rsidRPr="0040631B">
        <w:rPr>
          <w:rFonts w:cs="Calibri"/>
        </w:rPr>
        <w:t>.</w:t>
      </w:r>
      <w:r w:rsidR="002F7ECE">
        <w:rPr>
          <w:rFonts w:cs="Calibri"/>
        </w:rPr>
        <w:t xml:space="preserve"> At the foundation of the report cards are four priority areas. Schools and districts receive a score for each priority area</w:t>
      </w:r>
      <w:r w:rsidR="007E47A9">
        <w:rPr>
          <w:rFonts w:cs="Calibri"/>
        </w:rPr>
        <w:t>:</w:t>
      </w:r>
      <w:r w:rsidR="002F7ECE">
        <w:rPr>
          <w:rFonts w:cs="Calibri"/>
        </w:rPr>
        <w:t xml:space="preserve"> </w:t>
      </w:r>
    </w:p>
    <w:p w14:paraId="51993EEC" w14:textId="77777777" w:rsidR="001D7958" w:rsidRPr="0040631B" w:rsidRDefault="001D7958" w:rsidP="00EA7201">
      <w:pPr>
        <w:rPr>
          <w:rFonts w:cs="Calibri"/>
          <w:highlight w:val="yellow"/>
        </w:rPr>
      </w:pPr>
    </w:p>
    <w:p w14:paraId="7F0FB241" w14:textId="09B1A0D5" w:rsidR="001D7958" w:rsidRPr="0040631B" w:rsidRDefault="001D7958" w:rsidP="00EA72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bidi="ar-SA"/>
        </w:rPr>
      </w:pPr>
      <w:r w:rsidRPr="0040631B">
        <w:rPr>
          <w:rFonts w:cs="Calibri"/>
          <w:b/>
          <w:lang w:bidi="ar-SA"/>
        </w:rPr>
        <w:t xml:space="preserve">Student </w:t>
      </w:r>
      <w:r w:rsidR="00FD2CEA" w:rsidRPr="0040631B">
        <w:rPr>
          <w:rFonts w:cs="Calibri"/>
          <w:b/>
          <w:lang w:bidi="ar-SA"/>
        </w:rPr>
        <w:t>A</w:t>
      </w:r>
      <w:r w:rsidRPr="0040631B">
        <w:rPr>
          <w:rFonts w:cs="Calibri"/>
          <w:b/>
          <w:lang w:bidi="ar-SA"/>
        </w:rPr>
        <w:t>chievement</w:t>
      </w:r>
      <w:r w:rsidR="005B3C00" w:rsidRPr="0040631B">
        <w:rPr>
          <w:rFonts w:cs="Calibri"/>
          <w:lang w:bidi="ar-SA"/>
        </w:rPr>
        <w:t xml:space="preserve"> proficiency</w:t>
      </w:r>
      <w:r w:rsidRPr="0040631B">
        <w:rPr>
          <w:rFonts w:cs="Calibri"/>
          <w:lang w:bidi="ar-SA"/>
        </w:rPr>
        <w:t xml:space="preserve"> in </w:t>
      </w:r>
      <w:r w:rsidR="007C6F38">
        <w:rPr>
          <w:rFonts w:cs="Calibri"/>
          <w:lang w:bidi="ar-SA"/>
        </w:rPr>
        <w:t>English Language Arts (ELA)</w:t>
      </w:r>
      <w:r w:rsidRPr="0040631B">
        <w:rPr>
          <w:rFonts w:cs="Calibri"/>
          <w:lang w:bidi="ar-SA"/>
        </w:rPr>
        <w:t xml:space="preserve"> and mathematics on state assessments</w:t>
      </w:r>
    </w:p>
    <w:p w14:paraId="1836759B" w14:textId="77777777" w:rsidR="001D7958" w:rsidRPr="0040631B" w:rsidRDefault="001D7958" w:rsidP="00EA72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bidi="ar-SA"/>
        </w:rPr>
      </w:pPr>
      <w:r w:rsidRPr="0040631B">
        <w:rPr>
          <w:rFonts w:cs="Calibri"/>
          <w:b/>
          <w:lang w:bidi="ar-SA"/>
        </w:rPr>
        <w:t xml:space="preserve">Student </w:t>
      </w:r>
      <w:r w:rsidR="009434B0" w:rsidRPr="0040631B">
        <w:rPr>
          <w:rFonts w:cs="Calibri"/>
          <w:b/>
          <w:lang w:bidi="ar-SA"/>
        </w:rPr>
        <w:t>G</w:t>
      </w:r>
      <w:r w:rsidRPr="0040631B">
        <w:rPr>
          <w:rFonts w:cs="Calibri"/>
          <w:b/>
          <w:lang w:bidi="ar-SA"/>
        </w:rPr>
        <w:t>rowth</w:t>
      </w:r>
      <w:r w:rsidRPr="0040631B">
        <w:rPr>
          <w:rFonts w:cs="Calibri"/>
          <w:lang w:bidi="ar-SA"/>
        </w:rPr>
        <w:t xml:space="preserve"> measured by year-to-year improvements in achievement</w:t>
      </w:r>
    </w:p>
    <w:p w14:paraId="7C4A76E0" w14:textId="77777777" w:rsidR="001D7958" w:rsidRPr="0040631B" w:rsidRDefault="001D7958" w:rsidP="00EA720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 w:hanging="360"/>
        <w:rPr>
          <w:rFonts w:cs="Calibri"/>
          <w:lang w:bidi="ar-SA"/>
        </w:rPr>
      </w:pPr>
      <w:r w:rsidRPr="0040631B">
        <w:rPr>
          <w:rFonts w:cs="Calibri"/>
          <w:b/>
          <w:lang w:bidi="ar-SA"/>
        </w:rPr>
        <w:t xml:space="preserve">Closing </w:t>
      </w:r>
      <w:r w:rsidR="009434B0" w:rsidRPr="0040631B">
        <w:rPr>
          <w:rFonts w:cs="Calibri"/>
          <w:b/>
          <w:lang w:bidi="ar-SA"/>
        </w:rPr>
        <w:t>G</w:t>
      </w:r>
      <w:r w:rsidRPr="0040631B">
        <w:rPr>
          <w:rFonts w:cs="Calibri"/>
          <w:b/>
          <w:lang w:bidi="ar-SA"/>
        </w:rPr>
        <w:t>aps</w:t>
      </w:r>
      <w:r w:rsidRPr="0040631B">
        <w:rPr>
          <w:rFonts w:cs="Calibri"/>
          <w:lang w:bidi="ar-SA"/>
        </w:rPr>
        <w:t xml:space="preserve"> in performance between specific student groups (comparing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>English language learners, low-income students, students with disabilities, and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 xml:space="preserve">members of </w:t>
      </w:r>
      <w:r w:rsidR="009434B0" w:rsidRPr="0040631B">
        <w:rPr>
          <w:rFonts w:cs="Calibri"/>
          <w:lang w:bidi="ar-SA"/>
        </w:rPr>
        <w:t xml:space="preserve">a </w:t>
      </w:r>
      <w:r w:rsidRPr="0040631B">
        <w:rPr>
          <w:rFonts w:cs="Calibri"/>
          <w:lang w:bidi="ar-SA"/>
        </w:rPr>
        <w:t xml:space="preserve">racial or </w:t>
      </w:r>
      <w:r w:rsidR="009434B0" w:rsidRPr="0040631B">
        <w:rPr>
          <w:rFonts w:cs="Calibri"/>
          <w:lang w:bidi="ar-SA"/>
        </w:rPr>
        <w:t xml:space="preserve">an </w:t>
      </w:r>
      <w:r w:rsidRPr="0040631B">
        <w:rPr>
          <w:rFonts w:cs="Calibri"/>
          <w:lang w:bidi="ar-SA"/>
        </w:rPr>
        <w:t>ethnic group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>with their peers)</w:t>
      </w:r>
    </w:p>
    <w:p w14:paraId="4FBF58B9" w14:textId="77777777" w:rsidR="00DB14A1" w:rsidRPr="0040631B" w:rsidRDefault="001D7958" w:rsidP="00EA720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 w:hanging="360"/>
        <w:rPr>
          <w:rFonts w:cs="Calibri"/>
          <w:lang w:bidi="ar-SA"/>
        </w:rPr>
      </w:pPr>
      <w:r w:rsidRPr="0040631B">
        <w:rPr>
          <w:rFonts w:cs="Calibri"/>
          <w:b/>
          <w:lang w:bidi="ar-SA"/>
        </w:rPr>
        <w:t>On-</w:t>
      </w:r>
      <w:r w:rsidR="007750A4" w:rsidRPr="0040631B">
        <w:rPr>
          <w:rFonts w:cs="Calibri"/>
          <w:b/>
          <w:lang w:bidi="ar-SA"/>
        </w:rPr>
        <w:t>T</w:t>
      </w:r>
      <w:r w:rsidRPr="0040631B">
        <w:rPr>
          <w:rFonts w:cs="Calibri"/>
          <w:b/>
          <w:lang w:bidi="ar-SA"/>
        </w:rPr>
        <w:t xml:space="preserve">rack </w:t>
      </w:r>
      <w:r w:rsidR="007750A4" w:rsidRPr="0040631B">
        <w:rPr>
          <w:rFonts w:cs="Calibri"/>
          <w:b/>
          <w:lang w:bidi="ar-SA"/>
        </w:rPr>
        <w:t>and P</w:t>
      </w:r>
      <w:r w:rsidRPr="0040631B">
        <w:rPr>
          <w:rFonts w:cs="Calibri"/>
          <w:b/>
          <w:lang w:bidi="ar-SA"/>
        </w:rPr>
        <w:t xml:space="preserve">ostsecondary </w:t>
      </w:r>
      <w:r w:rsidR="007750A4" w:rsidRPr="0040631B">
        <w:rPr>
          <w:rFonts w:cs="Calibri"/>
          <w:b/>
          <w:lang w:bidi="ar-SA"/>
        </w:rPr>
        <w:t>R</w:t>
      </w:r>
      <w:r w:rsidRPr="0040631B">
        <w:rPr>
          <w:rFonts w:cs="Calibri"/>
          <w:b/>
          <w:lang w:bidi="ar-SA"/>
        </w:rPr>
        <w:t>eadiness</w:t>
      </w:r>
      <w:r w:rsidR="00DB14A1" w:rsidRPr="0040631B">
        <w:rPr>
          <w:rFonts w:cs="Calibri"/>
          <w:lang w:bidi="ar-SA"/>
        </w:rPr>
        <w:t xml:space="preserve"> </w:t>
      </w:r>
      <w:r w:rsidR="007750A4" w:rsidRPr="0040631B">
        <w:rPr>
          <w:rFonts w:cs="Calibri"/>
          <w:lang w:bidi="ar-SA"/>
        </w:rPr>
        <w:t xml:space="preserve">is a measurement </w:t>
      </w:r>
      <w:r w:rsidRPr="0040631B">
        <w:rPr>
          <w:rFonts w:cs="Calibri"/>
          <w:lang w:bidi="ar-SA"/>
        </w:rPr>
        <w:t>using reliable predictors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>of high school graduation</w:t>
      </w:r>
      <w:r w:rsidR="00DB14A1" w:rsidRPr="0040631B">
        <w:rPr>
          <w:rFonts w:cs="Calibri"/>
          <w:lang w:bidi="ar-SA"/>
        </w:rPr>
        <w:t xml:space="preserve"> and </w:t>
      </w:r>
      <w:r w:rsidR="007750A4" w:rsidRPr="0040631B">
        <w:rPr>
          <w:rFonts w:cs="Calibri"/>
          <w:lang w:bidi="ar-SA"/>
        </w:rPr>
        <w:t xml:space="preserve">potential </w:t>
      </w:r>
      <w:r w:rsidRPr="0040631B">
        <w:rPr>
          <w:rFonts w:cs="Calibri"/>
          <w:lang w:bidi="ar-SA"/>
        </w:rPr>
        <w:t>post</w:t>
      </w:r>
      <w:r w:rsidR="007750A4" w:rsidRPr="0040631B">
        <w:rPr>
          <w:rFonts w:cs="Calibri"/>
          <w:lang w:bidi="ar-SA"/>
        </w:rPr>
        <w:t xml:space="preserve"> high school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>success</w:t>
      </w:r>
      <w:r w:rsidR="00DB14A1" w:rsidRPr="0040631B">
        <w:rPr>
          <w:rFonts w:cs="Calibri"/>
          <w:lang w:bidi="ar-SA"/>
        </w:rPr>
        <w:t xml:space="preserve"> </w:t>
      </w:r>
    </w:p>
    <w:p w14:paraId="7ABB9A07" w14:textId="77777777" w:rsidR="00DB14A1" w:rsidRPr="0040631B" w:rsidRDefault="00DB14A1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60950060" w14:textId="5F25334C" w:rsidR="002F7ECE" w:rsidRPr="0040631B" w:rsidRDefault="002F7ECE" w:rsidP="002F7ECE">
      <w:pPr>
        <w:ind w:firstLine="0"/>
        <w:rPr>
          <w:rFonts w:cs="Calibri"/>
        </w:rPr>
      </w:pPr>
      <w:r>
        <w:rPr>
          <w:rFonts w:cs="Calibri"/>
        </w:rPr>
        <w:t xml:space="preserve">The priority area scores are then aggregated into an overall </w:t>
      </w:r>
      <w:r w:rsidRPr="0040631B">
        <w:rPr>
          <w:rFonts w:cs="Calibri"/>
        </w:rPr>
        <w:t xml:space="preserve">accountability score, from 0 to 100. This score is displayed in the top left corner of the School or District Report Cards. </w:t>
      </w:r>
      <w:r w:rsidRPr="0040631B">
        <w:rPr>
          <w:rFonts w:cs="Calibri"/>
          <w:lang w:bidi="ar-SA"/>
        </w:rPr>
        <w:t>It is important to note that the 0 to 100 accountability score is not a “percent correct” measurement.</w:t>
      </w:r>
      <w:r w:rsidRPr="0040631B">
        <w:rPr>
          <w:rFonts w:cs="Calibri"/>
        </w:rPr>
        <w:t xml:space="preserve"> The score is </w:t>
      </w:r>
      <w:r>
        <w:rPr>
          <w:rFonts w:cs="Calibri"/>
        </w:rPr>
        <w:t xml:space="preserve">primarily </w:t>
      </w:r>
      <w:r w:rsidRPr="0040631B">
        <w:rPr>
          <w:rFonts w:cs="Calibri"/>
        </w:rPr>
        <w:t xml:space="preserve">based on our </w:t>
      </w:r>
      <w:r>
        <w:rPr>
          <w:rFonts w:cs="Calibri"/>
        </w:rPr>
        <w:t xml:space="preserve">performance last year, the </w:t>
      </w:r>
      <w:r w:rsidRPr="0040631B">
        <w:rPr>
          <w:rFonts w:cs="Calibri"/>
        </w:rPr>
        <w:t>201</w:t>
      </w:r>
      <w:r>
        <w:rPr>
          <w:rFonts w:cs="Calibri"/>
        </w:rPr>
        <w:t>5</w:t>
      </w:r>
      <w:r w:rsidRPr="0040631B">
        <w:rPr>
          <w:rFonts w:cs="Calibri"/>
        </w:rPr>
        <w:t>-1</w:t>
      </w:r>
      <w:r>
        <w:rPr>
          <w:rFonts w:cs="Calibri"/>
        </w:rPr>
        <w:t>6 school year, across</w:t>
      </w:r>
      <w:r w:rsidRPr="0040631B">
        <w:rPr>
          <w:rFonts w:cs="Calibri"/>
        </w:rPr>
        <w:t xml:space="preserve"> </w:t>
      </w:r>
      <w:r w:rsidR="007E47A9">
        <w:rPr>
          <w:rFonts w:cs="Calibri"/>
        </w:rPr>
        <w:t xml:space="preserve">the </w:t>
      </w:r>
      <w:r w:rsidRPr="0040631B">
        <w:rPr>
          <w:rFonts w:cs="Calibri"/>
        </w:rPr>
        <w:t>four priority</w:t>
      </w:r>
      <w:r w:rsidR="007E47A9">
        <w:rPr>
          <w:rFonts w:cs="Calibri"/>
        </w:rPr>
        <w:t xml:space="preserve"> areas.</w:t>
      </w:r>
    </w:p>
    <w:p w14:paraId="2B150607" w14:textId="77777777" w:rsidR="002F7ECE" w:rsidRDefault="002F7ECE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0A11032B" w14:textId="12DF3B32" w:rsidR="00A61B8B" w:rsidRPr="0040631B" w:rsidRDefault="000E5080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  <w:lang w:bidi="ar-SA"/>
        </w:rPr>
        <w:t>School</w:t>
      </w:r>
      <w:r w:rsidR="00D1180C" w:rsidRPr="0040631B">
        <w:rPr>
          <w:rFonts w:cs="Calibri"/>
          <w:lang w:bidi="ar-SA"/>
        </w:rPr>
        <w:t>s</w:t>
      </w:r>
      <w:r w:rsidRPr="0040631B">
        <w:rPr>
          <w:rFonts w:cs="Calibri"/>
          <w:lang w:bidi="ar-SA"/>
        </w:rPr>
        <w:t xml:space="preserve"> and districts </w:t>
      </w:r>
      <w:r w:rsidR="00F60D92" w:rsidRPr="0040631B">
        <w:rPr>
          <w:rFonts w:cs="Calibri"/>
          <w:lang w:bidi="ar-SA"/>
        </w:rPr>
        <w:t xml:space="preserve">are also evaluated on their </w:t>
      </w:r>
      <w:r w:rsidR="007502D4">
        <w:rPr>
          <w:rFonts w:cs="Calibri"/>
          <w:lang w:bidi="ar-SA"/>
        </w:rPr>
        <w:t xml:space="preserve">level of </w:t>
      </w:r>
      <w:r w:rsidR="007502D4" w:rsidRPr="0040631B">
        <w:rPr>
          <w:rFonts w:cs="Calibri"/>
          <w:lang w:bidi="ar-SA"/>
        </w:rPr>
        <w:t xml:space="preserve">student engagement </w:t>
      </w:r>
      <w:r w:rsidR="007502D4">
        <w:rPr>
          <w:rFonts w:cs="Calibri"/>
          <w:lang w:bidi="ar-SA"/>
        </w:rPr>
        <w:t xml:space="preserve">– test </w:t>
      </w:r>
      <w:r w:rsidR="00F60D92" w:rsidRPr="0040631B">
        <w:rPr>
          <w:rFonts w:cs="Calibri"/>
          <w:lang w:bidi="ar-SA"/>
        </w:rPr>
        <w:t>participation rates, chronic absenteeism rates, and dropout rates when applicable.</w:t>
      </w:r>
      <w:r w:rsidR="007502D4">
        <w:rPr>
          <w:rFonts w:cs="Calibri"/>
          <w:lang w:bidi="ar-SA"/>
        </w:rPr>
        <w:t xml:space="preserve"> </w:t>
      </w:r>
      <w:r w:rsidR="00DB14A1" w:rsidRPr="0040631B">
        <w:rPr>
          <w:rFonts w:cs="Calibri"/>
          <w:lang w:bidi="ar-SA"/>
        </w:rPr>
        <w:t xml:space="preserve">Based on </w:t>
      </w:r>
      <w:r w:rsidR="0000584D">
        <w:rPr>
          <w:rFonts w:cs="Calibri"/>
          <w:lang w:bidi="ar-SA"/>
        </w:rPr>
        <w:t>its</w:t>
      </w:r>
      <w:r w:rsidR="0000584D" w:rsidRPr="0040631B">
        <w:rPr>
          <w:rFonts w:cs="Calibri"/>
          <w:lang w:bidi="ar-SA"/>
        </w:rPr>
        <w:t xml:space="preserve"> </w:t>
      </w:r>
      <w:r w:rsidR="00DB14A1" w:rsidRPr="0040631B">
        <w:rPr>
          <w:rFonts w:cs="Calibri"/>
          <w:lang w:bidi="ar-SA"/>
        </w:rPr>
        <w:t xml:space="preserve">score, </w:t>
      </w:r>
      <w:r w:rsidR="0000584D">
        <w:rPr>
          <w:rFonts w:cs="Calibri"/>
          <w:lang w:bidi="ar-SA"/>
        </w:rPr>
        <w:t xml:space="preserve">a </w:t>
      </w:r>
      <w:r w:rsidR="00257546">
        <w:rPr>
          <w:rFonts w:cs="Calibri"/>
          <w:lang w:bidi="ar-SA"/>
        </w:rPr>
        <w:t xml:space="preserve">school </w:t>
      </w:r>
      <w:r w:rsidR="0000584D">
        <w:rPr>
          <w:rFonts w:cs="Calibri"/>
          <w:lang w:bidi="ar-SA"/>
        </w:rPr>
        <w:t xml:space="preserve">or </w:t>
      </w:r>
      <w:r w:rsidR="00D1180C" w:rsidRPr="0040631B">
        <w:rPr>
          <w:rFonts w:cs="Calibri"/>
          <w:lang w:bidi="ar-SA"/>
        </w:rPr>
        <w:t xml:space="preserve">district </w:t>
      </w:r>
      <w:r w:rsidR="00257546">
        <w:rPr>
          <w:rFonts w:cs="Calibri"/>
          <w:lang w:bidi="ar-SA"/>
        </w:rPr>
        <w:t xml:space="preserve">receives </w:t>
      </w:r>
      <w:r w:rsidR="00784B4A" w:rsidRPr="0040631B">
        <w:rPr>
          <w:rFonts w:cs="Calibri"/>
          <w:lang w:bidi="ar-SA"/>
        </w:rPr>
        <w:t xml:space="preserve">one of five </w:t>
      </w:r>
      <w:r w:rsidR="00257546">
        <w:rPr>
          <w:rFonts w:cs="Calibri"/>
          <w:lang w:bidi="ar-SA"/>
        </w:rPr>
        <w:t xml:space="preserve">rating </w:t>
      </w:r>
      <w:r w:rsidR="00784B4A" w:rsidRPr="0040631B">
        <w:rPr>
          <w:rFonts w:cs="Calibri"/>
          <w:lang w:bidi="ar-SA"/>
        </w:rPr>
        <w:t xml:space="preserve">categories, from </w:t>
      </w:r>
      <w:r w:rsidR="007750A4" w:rsidRPr="0040631B">
        <w:rPr>
          <w:rFonts w:cs="Calibri"/>
          <w:i/>
          <w:lang w:bidi="ar-SA"/>
        </w:rPr>
        <w:t xml:space="preserve">Fails to Meet Expectations </w:t>
      </w:r>
      <w:r w:rsidR="007750A4" w:rsidRPr="0040631B">
        <w:rPr>
          <w:rFonts w:cs="Calibri"/>
          <w:lang w:bidi="ar-SA"/>
        </w:rPr>
        <w:t>to</w:t>
      </w:r>
      <w:r w:rsidR="007750A4" w:rsidRPr="0040631B">
        <w:rPr>
          <w:rFonts w:cs="Calibri"/>
          <w:i/>
          <w:lang w:bidi="ar-SA"/>
        </w:rPr>
        <w:t xml:space="preserve"> </w:t>
      </w:r>
      <w:r w:rsidR="00784B4A" w:rsidRPr="0040631B">
        <w:rPr>
          <w:rFonts w:cs="Calibri"/>
          <w:i/>
          <w:lang w:bidi="ar-SA"/>
        </w:rPr>
        <w:t>Significantly Exceeds Expectations</w:t>
      </w:r>
      <w:r w:rsidR="00257546">
        <w:rPr>
          <w:rFonts w:cs="Calibri"/>
          <w:lang w:bidi="ar-SA"/>
        </w:rPr>
        <w:t xml:space="preserve">, as well as one to five stars. </w:t>
      </w:r>
    </w:p>
    <w:p w14:paraId="7F00BB20" w14:textId="641066C1" w:rsidR="00257546" w:rsidRPr="00257546" w:rsidRDefault="00257546" w:rsidP="00257546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14:paraId="5A17BD13" w14:textId="7FACB9A6" w:rsidR="00257546" w:rsidRPr="00861059" w:rsidRDefault="0086105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861059">
        <w:rPr>
          <w:rFonts w:cs="Calibri"/>
          <w:lang w:bidi="ar-SA"/>
        </w:rPr>
        <w:t xml:space="preserve">Here’s some information we’d like to share from our </w:t>
      </w:r>
      <w:r w:rsidRPr="00861059">
        <w:rPr>
          <w:rFonts w:cs="Calibri"/>
          <w:highlight w:val="lightGray"/>
          <w:lang w:bidi="ar-SA"/>
        </w:rPr>
        <w:t>school/district</w:t>
      </w:r>
      <w:r w:rsidRPr="00861059">
        <w:rPr>
          <w:rFonts w:cs="Calibri"/>
          <w:lang w:bidi="ar-SA"/>
        </w:rPr>
        <w:t xml:space="preserve"> report card:</w:t>
      </w:r>
    </w:p>
    <w:p w14:paraId="4879B1F4" w14:textId="77777777" w:rsidR="00861059" w:rsidRDefault="00861059" w:rsidP="00EA7201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14:paraId="205B179B" w14:textId="13DA4844" w:rsidR="00861059" w:rsidRPr="00861059" w:rsidRDefault="00861059" w:rsidP="00EA7201">
      <w:pPr>
        <w:autoSpaceDE w:val="0"/>
        <w:autoSpaceDN w:val="0"/>
        <w:adjustRightInd w:val="0"/>
        <w:ind w:firstLine="0"/>
        <w:rPr>
          <w:rFonts w:cs="Calibri"/>
          <w:i/>
          <w:lang w:bidi="ar-SA"/>
        </w:rPr>
      </w:pPr>
      <w:r w:rsidRPr="00861059">
        <w:rPr>
          <w:rFonts w:cs="Calibri"/>
          <w:i/>
          <w:highlight w:val="lightGray"/>
          <w:lang w:bidi="ar-SA"/>
        </w:rPr>
        <w:t>[DPI recommends sharing priority area or student engagement indicator results before overall scores.]</w:t>
      </w:r>
    </w:p>
    <w:p w14:paraId="0BD409EC" w14:textId="77777777" w:rsidR="00CB5DC3" w:rsidRPr="00257546" w:rsidRDefault="00CB5DC3" w:rsidP="00EA7201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14:paraId="021E2125" w14:textId="0E1CD39A" w:rsidR="004D2201" w:rsidRDefault="004D2201" w:rsidP="00EA7201">
      <w:pPr>
        <w:autoSpaceDE w:val="0"/>
        <w:autoSpaceDN w:val="0"/>
        <w:adjustRightInd w:val="0"/>
        <w:ind w:firstLine="0"/>
        <w:rPr>
          <w:rFonts w:cs="Calibri"/>
        </w:rPr>
      </w:pPr>
      <w:r>
        <w:rPr>
          <w:rFonts w:cs="Calibri"/>
        </w:rPr>
        <w:t xml:space="preserve">Given the changes required by the legislature, many school and district scores changed as compared to the last report card. The changes include a weighting formula to </w:t>
      </w:r>
      <w:r w:rsidR="009E79DE">
        <w:rPr>
          <w:rFonts w:cs="Calibri"/>
        </w:rPr>
        <w:t>account for poverty</w:t>
      </w:r>
      <w:r w:rsidR="00F00ABB">
        <w:rPr>
          <w:rFonts w:cs="Calibri"/>
        </w:rPr>
        <w:t xml:space="preserve"> when priority area scores are combined into the overall score</w:t>
      </w:r>
      <w:r w:rsidR="009E79DE">
        <w:rPr>
          <w:rFonts w:cs="Calibri"/>
        </w:rPr>
        <w:t xml:space="preserve">; a new method of calculating student growth; and the use of Forward Exam data, the third state test in three years. These changes impacted all schools and districts in the state. </w:t>
      </w:r>
    </w:p>
    <w:p w14:paraId="58EA352C" w14:textId="77777777" w:rsidR="004D2201" w:rsidRDefault="004D2201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08D51B6" w14:textId="3B459ED9" w:rsidR="007502D4" w:rsidRPr="0040631B" w:rsidRDefault="004164C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</w:rPr>
        <w:t xml:space="preserve">DPI has produced two versions of each Report Card:  </w:t>
      </w:r>
      <w:r w:rsidR="007502D4">
        <w:rPr>
          <w:rFonts w:cs="Calibri"/>
        </w:rPr>
        <w:t>a quick one</w:t>
      </w:r>
      <w:r w:rsidR="00B50063">
        <w:rPr>
          <w:rFonts w:cs="Calibri"/>
        </w:rPr>
        <w:t>-</w:t>
      </w:r>
      <w:r w:rsidR="007502D4">
        <w:rPr>
          <w:rFonts w:cs="Calibri"/>
        </w:rPr>
        <w:t xml:space="preserve">pager </w:t>
      </w:r>
      <w:r w:rsidR="00FC5FA1" w:rsidRPr="0040631B">
        <w:rPr>
          <w:rFonts w:cs="Calibri"/>
        </w:rPr>
        <w:t>labeled “School Report Card”</w:t>
      </w:r>
      <w:r w:rsidRPr="0040631B">
        <w:rPr>
          <w:rFonts w:cs="Calibri"/>
        </w:rPr>
        <w:t xml:space="preserve"> </w:t>
      </w:r>
      <w:r w:rsidR="007502D4">
        <w:rPr>
          <w:rFonts w:cs="Calibri"/>
        </w:rPr>
        <w:t xml:space="preserve">and lengthier, detailed </w:t>
      </w:r>
      <w:r w:rsidR="00FC5FA1" w:rsidRPr="0040631B">
        <w:rPr>
          <w:rFonts w:cs="Calibri"/>
        </w:rPr>
        <w:t>version</w:t>
      </w:r>
      <w:r w:rsidR="007502D4">
        <w:rPr>
          <w:rFonts w:cs="Calibri"/>
        </w:rPr>
        <w:t xml:space="preserve"> labeled</w:t>
      </w:r>
      <w:r w:rsidR="00FC5FA1" w:rsidRPr="0040631B">
        <w:rPr>
          <w:rFonts w:cs="Calibri"/>
        </w:rPr>
        <w:t>, “School Report Card Detail</w:t>
      </w:r>
      <w:r w:rsidR="007502D4">
        <w:rPr>
          <w:rFonts w:cs="Calibri"/>
        </w:rPr>
        <w:t>.</w:t>
      </w:r>
      <w:r w:rsidR="00FC5FA1" w:rsidRPr="0040631B">
        <w:rPr>
          <w:rFonts w:cs="Calibri"/>
        </w:rPr>
        <w:t>”</w:t>
      </w:r>
      <w:r w:rsidRPr="0040631B">
        <w:rPr>
          <w:rFonts w:cs="Calibri"/>
        </w:rPr>
        <w:t xml:space="preserve"> </w:t>
      </w:r>
      <w:r w:rsidR="00EF54D4" w:rsidRPr="0040631B">
        <w:rPr>
          <w:rFonts w:cs="Calibri"/>
        </w:rPr>
        <w:t>B</w:t>
      </w:r>
      <w:r w:rsidRPr="0040631B">
        <w:rPr>
          <w:rFonts w:cs="Calibri"/>
        </w:rPr>
        <w:t xml:space="preserve">oth versions </w:t>
      </w:r>
      <w:r w:rsidR="00EF54D4" w:rsidRPr="0040631B">
        <w:rPr>
          <w:rFonts w:cs="Calibri"/>
        </w:rPr>
        <w:t xml:space="preserve">can be accessed </w:t>
      </w:r>
      <w:r w:rsidRPr="0040631B">
        <w:rPr>
          <w:rFonts w:cs="Calibri"/>
        </w:rPr>
        <w:t>online</w:t>
      </w:r>
      <w:r w:rsidR="00123C76" w:rsidRPr="0040631B">
        <w:rPr>
          <w:rFonts w:cs="Calibri"/>
        </w:rPr>
        <w:t xml:space="preserve"> at</w:t>
      </w:r>
      <w:r w:rsidRPr="0040631B">
        <w:rPr>
          <w:rFonts w:cs="Calibri"/>
        </w:rPr>
        <w:t xml:space="preserve"> </w:t>
      </w:r>
      <w:hyperlink r:id="rId8" w:history="1">
        <w:r w:rsidR="007502D4" w:rsidRPr="002935F4">
          <w:rPr>
            <w:rStyle w:val="Hyperlink"/>
            <w:rFonts w:cs="Calibri"/>
            <w:lang w:bidi="ar-SA"/>
          </w:rPr>
          <w:t>http://dpi.wi.gov/accountability/report-cards</w:t>
        </w:r>
      </w:hyperlink>
      <w:r w:rsidR="007502D4">
        <w:rPr>
          <w:rFonts w:cs="Calibri"/>
          <w:lang w:bidi="ar-SA"/>
        </w:rPr>
        <w:t xml:space="preserve"> along with resources that explain the report cards.</w:t>
      </w:r>
      <w:r w:rsidR="00257546">
        <w:rPr>
          <w:rFonts w:cs="Calibri"/>
          <w:lang w:bidi="ar-SA"/>
        </w:rPr>
        <w:t xml:space="preserve"> I have included the one page School Report Card for</w:t>
      </w:r>
      <w:r w:rsidR="00462B52">
        <w:rPr>
          <w:rFonts w:cs="Calibri"/>
          <w:lang w:bidi="ar-SA"/>
        </w:rPr>
        <w:t xml:space="preserve"> </w:t>
      </w:r>
      <w:r w:rsidR="00462B52" w:rsidRPr="0040631B">
        <w:rPr>
          <w:rFonts w:cs="Calibri"/>
          <w:highlight w:val="lightGray"/>
        </w:rPr>
        <w:t>________</w:t>
      </w:r>
      <w:r w:rsidR="00462B52" w:rsidRPr="0040631B">
        <w:rPr>
          <w:rFonts w:cs="Calibri"/>
        </w:rPr>
        <w:t xml:space="preserve"> (school/district)</w:t>
      </w:r>
      <w:r w:rsidR="00462B52">
        <w:rPr>
          <w:rFonts w:cs="Calibri"/>
        </w:rPr>
        <w:t xml:space="preserve"> </w:t>
      </w:r>
      <w:r w:rsidR="00257546">
        <w:rPr>
          <w:rFonts w:cs="Calibri"/>
          <w:lang w:bidi="ar-SA"/>
        </w:rPr>
        <w:t xml:space="preserve">here as well. </w:t>
      </w:r>
    </w:p>
    <w:p w14:paraId="2884AF0D" w14:textId="77777777" w:rsidR="004164C9" w:rsidRDefault="004164C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4080E026" w14:textId="59354352" w:rsidR="00F00ABB" w:rsidRDefault="00F00AB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>
        <w:rPr>
          <w:rFonts w:cs="Calibri"/>
          <w:lang w:bidi="ar-SA"/>
        </w:rPr>
        <w:t>Again, as DPI stresses, these report cards are just one source of information about our school. Given that, I want to share some other data that helps illuminate some of the successes and areas for future work in our school/district.</w:t>
      </w:r>
    </w:p>
    <w:p w14:paraId="744D6C00" w14:textId="77777777" w:rsidR="00F00ABB" w:rsidRDefault="00F00AB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6B647C6D" w14:textId="0906410F" w:rsidR="00F00ABB" w:rsidRDefault="00F00ABB" w:rsidP="00F00ABB">
      <w:pPr>
        <w:shd w:val="clear" w:color="auto" w:fill="D9D9D9" w:themeFill="background1" w:themeFillShade="D9"/>
        <w:autoSpaceDE w:val="0"/>
        <w:autoSpaceDN w:val="0"/>
        <w:adjustRightInd w:val="0"/>
        <w:ind w:firstLine="0"/>
        <w:rPr>
          <w:rFonts w:cs="Calibri"/>
          <w:lang w:bidi="ar-SA"/>
        </w:rPr>
      </w:pPr>
      <w:r>
        <w:rPr>
          <w:rFonts w:cs="Calibri"/>
          <w:lang w:bidi="ar-SA"/>
        </w:rPr>
        <w:t>[INSERT LOCAL DATA HERE.]</w:t>
      </w:r>
    </w:p>
    <w:p w14:paraId="2B23EA72" w14:textId="77777777" w:rsidR="00F00ABB" w:rsidRPr="0040631B" w:rsidRDefault="00F00AB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053C49D6" w14:textId="77777777" w:rsidR="00E8265F" w:rsidRPr="0040631B" w:rsidRDefault="00E8265F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  <w:lang w:bidi="ar-SA"/>
        </w:rPr>
        <w:t>Please let me k</w:t>
      </w:r>
      <w:r w:rsidR="000E5080" w:rsidRPr="0040631B">
        <w:rPr>
          <w:rFonts w:cs="Calibri"/>
          <w:lang w:bidi="ar-SA"/>
        </w:rPr>
        <w:t>now your thoughts and questions</w:t>
      </w:r>
      <w:r w:rsidR="0093371B" w:rsidRPr="0040631B">
        <w:rPr>
          <w:rFonts w:cs="Calibri"/>
          <w:lang w:bidi="ar-SA"/>
        </w:rPr>
        <w:t xml:space="preserve"> as they arise.</w:t>
      </w:r>
      <w:r w:rsidR="00FD386A">
        <w:rPr>
          <w:rFonts w:cs="Calibri"/>
          <w:lang w:bidi="ar-SA"/>
        </w:rPr>
        <w:t xml:space="preserve"> </w:t>
      </w:r>
      <w:r w:rsidR="0093371B" w:rsidRPr="0040631B">
        <w:rPr>
          <w:rFonts w:cs="Calibri"/>
        </w:rPr>
        <w:t xml:space="preserve">I look forward </w:t>
      </w:r>
      <w:r w:rsidR="000E5080" w:rsidRPr="0040631B">
        <w:rPr>
          <w:rFonts w:cs="Calibri"/>
        </w:rPr>
        <w:t>to working with you to make 201</w:t>
      </w:r>
      <w:r w:rsidR="00FD386A">
        <w:rPr>
          <w:rFonts w:cs="Calibri"/>
        </w:rPr>
        <w:t>6</w:t>
      </w:r>
      <w:r w:rsidR="000E5080" w:rsidRPr="0040631B">
        <w:rPr>
          <w:rFonts w:cs="Calibri"/>
        </w:rPr>
        <w:t>-1</w:t>
      </w:r>
      <w:r w:rsidR="00FD386A">
        <w:rPr>
          <w:rFonts w:cs="Calibri"/>
        </w:rPr>
        <w:t>7</w:t>
      </w:r>
      <w:r w:rsidR="0093371B" w:rsidRPr="0040631B">
        <w:rPr>
          <w:rFonts w:cs="Calibri"/>
        </w:rPr>
        <w:t xml:space="preserve"> a successful </w:t>
      </w:r>
      <w:r w:rsidR="00CA1319" w:rsidRPr="0040631B">
        <w:rPr>
          <w:rFonts w:cs="Calibri"/>
        </w:rPr>
        <w:t xml:space="preserve">school </w:t>
      </w:r>
      <w:r w:rsidR="0093371B" w:rsidRPr="0040631B">
        <w:rPr>
          <w:rFonts w:cs="Calibri"/>
        </w:rPr>
        <w:t>year for your child!</w:t>
      </w:r>
    </w:p>
    <w:p w14:paraId="74E94E7C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3574F0A5" w14:textId="77777777" w:rsidR="009337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</w:rPr>
        <w:t>Sincerely,</w:t>
      </w:r>
    </w:p>
    <w:p w14:paraId="043036D6" w14:textId="77777777" w:rsidR="009E79DE" w:rsidRDefault="009E79DE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240BEAF" w14:textId="77777777" w:rsidR="009337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02EE8355" w14:textId="77777777" w:rsidR="00E320D7" w:rsidRPr="0040631B" w:rsidRDefault="00E320D7" w:rsidP="00EA7201">
      <w:pPr>
        <w:autoSpaceDE w:val="0"/>
        <w:autoSpaceDN w:val="0"/>
        <w:adjustRightInd w:val="0"/>
        <w:ind w:firstLine="0"/>
        <w:rPr>
          <w:rFonts w:cs="Calibri"/>
        </w:rPr>
      </w:pPr>
      <w:bookmarkStart w:id="0" w:name="_GoBack"/>
      <w:bookmarkEnd w:id="0"/>
    </w:p>
    <w:p w14:paraId="68E02A1F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  <w:highlight w:val="lightGray"/>
        </w:rPr>
        <w:t>(</w:t>
      </w:r>
      <w:proofErr w:type="gramStart"/>
      <w:r w:rsidRPr="0040631B">
        <w:rPr>
          <w:rFonts w:cs="Calibri"/>
          <w:highlight w:val="lightGray"/>
        </w:rPr>
        <w:t>name</w:t>
      </w:r>
      <w:proofErr w:type="gramEnd"/>
      <w:r w:rsidRPr="0040631B">
        <w:rPr>
          <w:rFonts w:cs="Calibri"/>
          <w:highlight w:val="lightGray"/>
        </w:rPr>
        <w:t xml:space="preserve"> and contact information of principal/administrator)</w:t>
      </w:r>
    </w:p>
    <w:sectPr w:rsidR="0093371B" w:rsidRPr="0040631B" w:rsidSect="00462B52">
      <w:headerReference w:type="default" r:id="rId9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C0BEF" w14:textId="77777777" w:rsidR="00B5691A" w:rsidRDefault="00B5691A" w:rsidP="00A61B8B">
      <w:r>
        <w:separator/>
      </w:r>
    </w:p>
  </w:endnote>
  <w:endnote w:type="continuationSeparator" w:id="0">
    <w:p w14:paraId="4F8F6BFA" w14:textId="77777777" w:rsidR="00B5691A" w:rsidRDefault="00B5691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1060B" w14:textId="77777777" w:rsidR="00B5691A" w:rsidRDefault="00B5691A" w:rsidP="00A61B8B">
      <w:r>
        <w:separator/>
      </w:r>
    </w:p>
  </w:footnote>
  <w:footnote w:type="continuationSeparator" w:id="0">
    <w:p w14:paraId="60A4D54D" w14:textId="77777777" w:rsidR="00B5691A" w:rsidRDefault="00B5691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A0BC" w14:textId="77777777" w:rsidR="00B5691A" w:rsidRPr="00246EF1" w:rsidRDefault="00B5691A" w:rsidP="00A61B8B">
    <w:pPr>
      <w:ind w:firstLine="0"/>
      <w:jc w:val="center"/>
      <w:rPr>
        <w:rFonts w:cs="Calibri"/>
        <w:sz w:val="24"/>
        <w:szCs w:val="24"/>
        <w:highlight w:val="lightGray"/>
      </w:rPr>
    </w:pPr>
    <w:r>
      <w:rPr>
        <w:rFonts w:cs="Calibri"/>
        <w:sz w:val="24"/>
        <w:szCs w:val="24"/>
        <w:highlight w:val="lightGray"/>
      </w:rPr>
      <w:t>Sample School R</w:t>
    </w:r>
    <w:r w:rsidRPr="00423EF3">
      <w:rPr>
        <w:rFonts w:cs="Calibri"/>
        <w:sz w:val="24"/>
        <w:szCs w:val="24"/>
        <w:highlight w:val="lightGray"/>
      </w:rPr>
      <w:t xml:space="preserve">eport </w:t>
    </w:r>
    <w:r>
      <w:rPr>
        <w:rFonts w:cs="Calibri"/>
        <w:sz w:val="24"/>
        <w:szCs w:val="24"/>
        <w:highlight w:val="lightGray"/>
      </w:rPr>
      <w:t xml:space="preserve">Cards </w:t>
    </w:r>
    <w:r w:rsidR="001F1988">
      <w:rPr>
        <w:rFonts w:cs="Calibri"/>
        <w:sz w:val="24"/>
        <w:szCs w:val="24"/>
        <w:highlight w:val="lightGray"/>
      </w:rPr>
      <w:t>L</w:t>
    </w:r>
    <w:r w:rsidRPr="00423EF3">
      <w:rPr>
        <w:rFonts w:cs="Calibri"/>
        <w:sz w:val="24"/>
        <w:szCs w:val="24"/>
        <w:highlight w:val="lightGray"/>
      </w:rPr>
      <w:t xml:space="preserve">etter to </w:t>
    </w:r>
    <w:r w:rsidR="001F1988">
      <w:rPr>
        <w:rFonts w:cs="Calibri"/>
        <w:sz w:val="24"/>
        <w:szCs w:val="24"/>
        <w:highlight w:val="lightGray"/>
      </w:rPr>
      <w:t>P</w:t>
    </w:r>
    <w:r w:rsidRPr="00423EF3">
      <w:rPr>
        <w:rFonts w:cs="Calibri"/>
        <w:sz w:val="24"/>
        <w:szCs w:val="24"/>
        <w:highlight w:val="lightGray"/>
      </w:rPr>
      <w:t>arents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584D"/>
    <w:rsid w:val="00016D01"/>
    <w:rsid w:val="00021DBF"/>
    <w:rsid w:val="000B6AD2"/>
    <w:rsid w:val="000E5080"/>
    <w:rsid w:val="000F3F5B"/>
    <w:rsid w:val="000F6082"/>
    <w:rsid w:val="00106311"/>
    <w:rsid w:val="00123C76"/>
    <w:rsid w:val="00170D34"/>
    <w:rsid w:val="00173F89"/>
    <w:rsid w:val="001A2409"/>
    <w:rsid w:val="001B08B3"/>
    <w:rsid w:val="001B4220"/>
    <w:rsid w:val="001D17AB"/>
    <w:rsid w:val="001D7958"/>
    <w:rsid w:val="001E5494"/>
    <w:rsid w:val="001F1988"/>
    <w:rsid w:val="00201030"/>
    <w:rsid w:val="002300F3"/>
    <w:rsid w:val="00234055"/>
    <w:rsid w:val="00245310"/>
    <w:rsid w:val="00245911"/>
    <w:rsid w:val="00246EF1"/>
    <w:rsid w:val="0025694C"/>
    <w:rsid w:val="00256C8E"/>
    <w:rsid w:val="00257546"/>
    <w:rsid w:val="0028737D"/>
    <w:rsid w:val="002A5C1B"/>
    <w:rsid w:val="002D0479"/>
    <w:rsid w:val="002E293C"/>
    <w:rsid w:val="002E41E1"/>
    <w:rsid w:val="002F7ECE"/>
    <w:rsid w:val="00300355"/>
    <w:rsid w:val="00300FBB"/>
    <w:rsid w:val="0035717B"/>
    <w:rsid w:val="003C074A"/>
    <w:rsid w:val="003F6945"/>
    <w:rsid w:val="0040631B"/>
    <w:rsid w:val="004164C9"/>
    <w:rsid w:val="00423EF3"/>
    <w:rsid w:val="00462B52"/>
    <w:rsid w:val="004D2201"/>
    <w:rsid w:val="004D7B56"/>
    <w:rsid w:val="004E2661"/>
    <w:rsid w:val="00581FC1"/>
    <w:rsid w:val="005A3292"/>
    <w:rsid w:val="005B3C00"/>
    <w:rsid w:val="005C7F36"/>
    <w:rsid w:val="00605861"/>
    <w:rsid w:val="0062350F"/>
    <w:rsid w:val="00633AED"/>
    <w:rsid w:val="006700B3"/>
    <w:rsid w:val="00672266"/>
    <w:rsid w:val="00684871"/>
    <w:rsid w:val="0068750A"/>
    <w:rsid w:val="00692DC7"/>
    <w:rsid w:val="006941EC"/>
    <w:rsid w:val="006D69C2"/>
    <w:rsid w:val="006E36AC"/>
    <w:rsid w:val="006F18AA"/>
    <w:rsid w:val="00707AC5"/>
    <w:rsid w:val="007271F4"/>
    <w:rsid w:val="007473F7"/>
    <w:rsid w:val="007502D4"/>
    <w:rsid w:val="007750A4"/>
    <w:rsid w:val="00784B4A"/>
    <w:rsid w:val="007C6F38"/>
    <w:rsid w:val="007E47A9"/>
    <w:rsid w:val="007F46C1"/>
    <w:rsid w:val="00815278"/>
    <w:rsid w:val="008372E6"/>
    <w:rsid w:val="00853E24"/>
    <w:rsid w:val="00861059"/>
    <w:rsid w:val="00877859"/>
    <w:rsid w:val="008D2EA9"/>
    <w:rsid w:val="008F795A"/>
    <w:rsid w:val="0093371B"/>
    <w:rsid w:val="009434B0"/>
    <w:rsid w:val="00960C8D"/>
    <w:rsid w:val="00975E39"/>
    <w:rsid w:val="009853A7"/>
    <w:rsid w:val="009A732B"/>
    <w:rsid w:val="009D7276"/>
    <w:rsid w:val="009E79DE"/>
    <w:rsid w:val="009F45E0"/>
    <w:rsid w:val="00A06AEE"/>
    <w:rsid w:val="00A20F6A"/>
    <w:rsid w:val="00A270E3"/>
    <w:rsid w:val="00A36087"/>
    <w:rsid w:val="00A51126"/>
    <w:rsid w:val="00A532A2"/>
    <w:rsid w:val="00A61B8B"/>
    <w:rsid w:val="00AC6A14"/>
    <w:rsid w:val="00B036BE"/>
    <w:rsid w:val="00B07750"/>
    <w:rsid w:val="00B22E8B"/>
    <w:rsid w:val="00B25AC2"/>
    <w:rsid w:val="00B33D85"/>
    <w:rsid w:val="00B42E95"/>
    <w:rsid w:val="00B50063"/>
    <w:rsid w:val="00B5691A"/>
    <w:rsid w:val="00B74DA9"/>
    <w:rsid w:val="00B77484"/>
    <w:rsid w:val="00B857FE"/>
    <w:rsid w:val="00C01E44"/>
    <w:rsid w:val="00C151EC"/>
    <w:rsid w:val="00C43D0A"/>
    <w:rsid w:val="00C57D23"/>
    <w:rsid w:val="00C91D3B"/>
    <w:rsid w:val="00C92656"/>
    <w:rsid w:val="00CA1319"/>
    <w:rsid w:val="00CB5DC3"/>
    <w:rsid w:val="00CB641A"/>
    <w:rsid w:val="00CC3ED1"/>
    <w:rsid w:val="00D064E9"/>
    <w:rsid w:val="00D1180C"/>
    <w:rsid w:val="00D1448A"/>
    <w:rsid w:val="00D23D3A"/>
    <w:rsid w:val="00D53695"/>
    <w:rsid w:val="00DB14A1"/>
    <w:rsid w:val="00DD76B7"/>
    <w:rsid w:val="00E25070"/>
    <w:rsid w:val="00E320D7"/>
    <w:rsid w:val="00E50C92"/>
    <w:rsid w:val="00E8265F"/>
    <w:rsid w:val="00E92AB7"/>
    <w:rsid w:val="00EA7201"/>
    <w:rsid w:val="00EB209D"/>
    <w:rsid w:val="00EB3C7E"/>
    <w:rsid w:val="00ED3428"/>
    <w:rsid w:val="00EF54D4"/>
    <w:rsid w:val="00F00ABB"/>
    <w:rsid w:val="00F1393A"/>
    <w:rsid w:val="00F506C4"/>
    <w:rsid w:val="00F51AEF"/>
    <w:rsid w:val="00F60D92"/>
    <w:rsid w:val="00F623E9"/>
    <w:rsid w:val="00F8191B"/>
    <w:rsid w:val="00F92ED1"/>
    <w:rsid w:val="00FC26C6"/>
    <w:rsid w:val="00FC5FA1"/>
    <w:rsid w:val="00FD2CEA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ADBB"/>
  <w15:docId w15:val="{6D6AA99D-8A6B-4367-9AF1-534E819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report-c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4058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Landsverk</dc:creator>
  <cp:keywords/>
  <cp:lastModifiedBy>Marsman, Amy M.  DPI</cp:lastModifiedBy>
  <cp:revision>13</cp:revision>
  <cp:lastPrinted>2016-11-15T15:46:00Z</cp:lastPrinted>
  <dcterms:created xsi:type="dcterms:W3CDTF">2016-10-03T18:06:00Z</dcterms:created>
  <dcterms:modified xsi:type="dcterms:W3CDTF">2016-11-15T15:47:00Z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-957860899</vt:i4>
  </property>
  <property fmtid="{D5CDD505-2E9C-101B-9397-08002B2CF9AE}" pid="3" name="_NewReviewCycle">
    <vt:lpwstr/>
  </property>
  <property fmtid="{D5CDD505-2E9C-101B-9397-08002B2CF9AE}" pid="4" name="_EmailSubject">
    <vt:lpwstr>docs</vt:lpwstr>
  </property>
  <property fmtid="{D5CDD505-2E9C-101B-9397-08002B2CF9AE}" pid="5" name="_AuthorEmail">
    <vt:lpwstr>Shari.Blasdel@dpi.wi.gov</vt:lpwstr>
  </property>
  <property fmtid="{D5CDD505-2E9C-101B-9397-08002B2CF9AE}" pid="6" name="_AuthorEmailDisplayName">
    <vt:lpwstr>Blasdel, Shari J  DPI</vt:lpwstr>
  </property>
  <property fmtid="{D5CDD505-2E9C-101B-9397-08002B2CF9AE}" pid="7" name="_PreviousAdHocReviewCycleID">
    <vt:i4>-1937812200</vt:i4>
  </property>
  <property fmtid="{D5CDD505-2E9C-101B-9397-08002B2CF9AE}" pid="8" name="_ReviewingToolsShownOnce">
    <vt:lpwstr/>
  </property>
</Properties>
</file>