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17EA" w14:textId="465E4B57" w:rsidR="00102829" w:rsidRDefault="00102829" w:rsidP="00995191">
      <w:pPr>
        <w:spacing w:before="120" w:after="240" w:line="240" w:lineRule="auto"/>
        <w:ind w:left="720" w:right="810"/>
        <w:jc w:val="center"/>
        <w:rPr>
          <w:rFonts w:cstheme="minorHAns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487">
        <w:rPr>
          <w:rFonts w:cstheme="minorHAns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new in the 20</w:t>
      </w:r>
      <w:r w:rsidR="00995191" w:rsidRPr="000F3487">
        <w:rPr>
          <w:rFonts w:cstheme="minorHAns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022637" w:rsidRPr="000F3487">
        <w:rPr>
          <w:rFonts w:cstheme="minorHAns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0F3487">
        <w:rPr>
          <w:rFonts w:cstheme="minorHAns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0869" w:rsidRPr="000F3487">
        <w:rPr>
          <w:rFonts w:cstheme="minorHAns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Wisconsin Public Library </w:t>
      </w:r>
      <w:r w:rsidRPr="000F3487">
        <w:rPr>
          <w:rFonts w:cstheme="minorHAns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Report?</w:t>
      </w:r>
    </w:p>
    <w:p w14:paraId="6982A844" w14:textId="314DBC9B" w:rsidR="000F3487" w:rsidRPr="000F3487" w:rsidRDefault="000F3487" w:rsidP="000F3487">
      <w:pPr>
        <w:spacing w:after="0" w:line="240" w:lineRule="auto"/>
        <w:ind w:left="720" w:right="810"/>
        <w:jc w:val="center"/>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48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Revised </w:t>
      </w:r>
      <w:proofErr w:type="gramStart"/>
      <w:r w:rsidR="00CF3EB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B26C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CF3EB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B26C9">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CF3EB0">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roofErr w:type="gramEnd"/>
    </w:p>
    <w:p w14:paraId="6381312A" w14:textId="77777777" w:rsidR="00520C5F" w:rsidRPr="000F3487" w:rsidRDefault="00520C5F" w:rsidP="00EB109F">
      <w:pPr>
        <w:pStyle w:val="Heading2"/>
        <w:rPr>
          <w:rFonts w:asciiTheme="minorHAnsi" w:hAnsiTheme="minorHAnsi" w:cstheme="minorHAnsi"/>
        </w:rPr>
      </w:pPr>
    </w:p>
    <w:p w14:paraId="642508A9" w14:textId="77777777" w:rsidR="00057EAD" w:rsidRPr="000F3487" w:rsidRDefault="00057EAD" w:rsidP="00EB109F">
      <w:pPr>
        <w:pStyle w:val="Heading2"/>
        <w:rPr>
          <w:rFonts w:asciiTheme="minorHAnsi" w:hAnsiTheme="minorHAnsi" w:cstheme="minorHAnsi"/>
        </w:rPr>
      </w:pPr>
    </w:p>
    <w:p w14:paraId="0E382EAD" w14:textId="4F575F01" w:rsidR="00DB26C9" w:rsidRPr="000F3487" w:rsidRDefault="00DB26C9" w:rsidP="00DB26C9">
      <w:pPr>
        <w:pStyle w:val="Heading2"/>
        <w:spacing w:before="0"/>
        <w:rPr>
          <w:rFonts w:asciiTheme="minorHAnsi" w:hAnsiTheme="minorHAnsi" w:cstheme="minorHAnsi"/>
        </w:rPr>
      </w:pPr>
      <w:r w:rsidRPr="000F3487">
        <w:rPr>
          <w:rFonts w:asciiTheme="minorHAnsi" w:hAnsiTheme="minorHAnsi" w:cstheme="minorHAnsi"/>
        </w:rPr>
        <w:t xml:space="preserve">Section </w:t>
      </w:r>
      <w:r>
        <w:rPr>
          <w:rFonts w:asciiTheme="minorHAnsi" w:hAnsiTheme="minorHAnsi" w:cstheme="minorHAnsi"/>
        </w:rPr>
        <w:t xml:space="preserve">I and </w:t>
      </w:r>
      <w:r w:rsidRPr="000F3487">
        <w:rPr>
          <w:rFonts w:asciiTheme="minorHAnsi" w:hAnsiTheme="minorHAnsi" w:cstheme="minorHAnsi"/>
        </w:rPr>
        <w:t xml:space="preserve">Ib. </w:t>
      </w:r>
      <w:r>
        <w:rPr>
          <w:rFonts w:asciiTheme="minorHAnsi" w:hAnsiTheme="minorHAnsi" w:cstheme="minorHAnsi"/>
        </w:rPr>
        <w:t>Address(es)</w:t>
      </w:r>
    </w:p>
    <w:p w14:paraId="1C6362EA" w14:textId="2BD37E78" w:rsidR="00DB26C9" w:rsidRPr="000F3487" w:rsidRDefault="00DB26C9" w:rsidP="00DB26C9">
      <w:pPr>
        <w:rPr>
          <w:rFonts w:cstheme="minorHAnsi"/>
          <w:sz w:val="24"/>
          <w:szCs w:val="24"/>
        </w:rPr>
      </w:pPr>
      <w:r w:rsidRPr="000F3487">
        <w:rPr>
          <w:rFonts w:cstheme="minorHAnsi"/>
        </w:rPr>
        <w:t>UPDATE.</w:t>
      </w:r>
      <w:r w:rsidR="00E04594">
        <w:rPr>
          <w:rFonts w:cstheme="minorHAnsi"/>
        </w:rPr>
        <w:t xml:space="preserve"> </w:t>
      </w:r>
      <w:r w:rsidR="00E04594">
        <w:rPr>
          <w:rFonts w:cstheme="minorHAnsi"/>
          <w:i/>
          <w:iCs/>
        </w:rPr>
        <w:t>Revisio</w:t>
      </w:r>
      <w:r w:rsidR="00E04594" w:rsidRPr="00CF3EB0">
        <w:rPr>
          <w:rFonts w:cstheme="minorHAnsi"/>
          <w:i/>
          <w:iCs/>
        </w:rPr>
        <w:t>n 1</w:t>
      </w:r>
      <w:r w:rsidR="00E04594">
        <w:rPr>
          <w:rFonts w:cstheme="minorHAnsi"/>
          <w:i/>
          <w:iCs/>
        </w:rPr>
        <w:t>1</w:t>
      </w:r>
      <w:r w:rsidR="00E04594" w:rsidRPr="00CF3EB0">
        <w:rPr>
          <w:rFonts w:cstheme="minorHAnsi"/>
          <w:i/>
          <w:iCs/>
        </w:rPr>
        <w:t>/1</w:t>
      </w:r>
      <w:r w:rsidR="00E04594">
        <w:rPr>
          <w:rFonts w:cstheme="minorHAnsi"/>
          <w:i/>
          <w:iCs/>
        </w:rPr>
        <w:t>0</w:t>
      </w:r>
      <w:r w:rsidR="00E04594" w:rsidRPr="00CF3EB0">
        <w:rPr>
          <w:rFonts w:cstheme="minorHAnsi"/>
          <w:i/>
          <w:iCs/>
        </w:rPr>
        <w:t xml:space="preserve">/23. </w:t>
      </w:r>
      <w:r w:rsidR="00E04594" w:rsidRPr="000F3487">
        <w:rPr>
          <w:rFonts w:cstheme="minorHAnsi"/>
        </w:rPr>
        <w:t xml:space="preserve"> </w:t>
      </w:r>
      <w:r>
        <w:rPr>
          <w:rFonts w:cstheme="minorHAnsi"/>
          <w:sz w:val="24"/>
          <w:szCs w:val="24"/>
        </w:rPr>
        <w:t xml:space="preserve">Mailing Address is requested.  City and ZIP code will be collected for mailing address.  Please verify the ZIP+4 code for the Street Address is correct.  When a PO Box is provided for Mailing </w:t>
      </w:r>
      <w:r w:rsidRPr="00DB26C9">
        <w:rPr>
          <w:rFonts w:cstheme="minorHAnsi"/>
          <w:sz w:val="24"/>
          <w:szCs w:val="24"/>
        </w:rPr>
        <w:t xml:space="preserve">Address verify that the ZIP+4 code is </w:t>
      </w:r>
      <w:proofErr w:type="gramStart"/>
      <w:r>
        <w:rPr>
          <w:rFonts w:cstheme="minorHAnsi"/>
          <w:sz w:val="24"/>
          <w:szCs w:val="24"/>
        </w:rPr>
        <w:t>corresponds</w:t>
      </w:r>
      <w:proofErr w:type="gramEnd"/>
      <w:r>
        <w:rPr>
          <w:rFonts w:cstheme="minorHAnsi"/>
          <w:sz w:val="24"/>
          <w:szCs w:val="24"/>
        </w:rPr>
        <w:t xml:space="preserve"> to the PO Box number. </w:t>
      </w:r>
    </w:p>
    <w:p w14:paraId="398130BF" w14:textId="02AA8E62" w:rsidR="002F494A" w:rsidRPr="000F3487" w:rsidRDefault="00995191" w:rsidP="00985511">
      <w:pPr>
        <w:pStyle w:val="Heading2"/>
        <w:spacing w:before="0"/>
        <w:rPr>
          <w:rFonts w:asciiTheme="minorHAnsi" w:hAnsiTheme="minorHAnsi" w:cstheme="minorHAnsi"/>
        </w:rPr>
      </w:pPr>
      <w:r w:rsidRPr="000F3487">
        <w:rPr>
          <w:rFonts w:asciiTheme="minorHAnsi" w:hAnsiTheme="minorHAnsi" w:cstheme="minorHAnsi"/>
        </w:rPr>
        <w:t>Section I</w:t>
      </w:r>
      <w:r w:rsidR="00022637" w:rsidRPr="000F3487">
        <w:rPr>
          <w:rFonts w:asciiTheme="minorHAnsi" w:hAnsiTheme="minorHAnsi" w:cstheme="minorHAnsi"/>
        </w:rPr>
        <w:t>b</w:t>
      </w:r>
      <w:r w:rsidRPr="000F3487">
        <w:rPr>
          <w:rFonts w:asciiTheme="minorHAnsi" w:hAnsiTheme="minorHAnsi" w:cstheme="minorHAnsi"/>
        </w:rPr>
        <w:t xml:space="preserve">. </w:t>
      </w:r>
      <w:r w:rsidR="00022637" w:rsidRPr="000F3487">
        <w:rPr>
          <w:rFonts w:asciiTheme="minorHAnsi" w:hAnsiTheme="minorHAnsi" w:cstheme="minorHAnsi"/>
        </w:rPr>
        <w:t>Outlet</w:t>
      </w:r>
      <w:r w:rsidRPr="000F3487">
        <w:rPr>
          <w:rFonts w:asciiTheme="minorHAnsi" w:hAnsiTheme="minorHAnsi" w:cstheme="minorHAnsi"/>
        </w:rPr>
        <w:t xml:space="preserve"> Information</w:t>
      </w:r>
    </w:p>
    <w:p w14:paraId="21E4A4D1" w14:textId="18665E36" w:rsidR="00995191" w:rsidRPr="000F3487" w:rsidRDefault="005A78AF" w:rsidP="00985511">
      <w:pPr>
        <w:rPr>
          <w:rFonts w:cstheme="minorHAnsi"/>
          <w:sz w:val="24"/>
          <w:szCs w:val="24"/>
        </w:rPr>
      </w:pPr>
      <w:r w:rsidRPr="000F3487">
        <w:rPr>
          <w:rFonts w:cstheme="minorHAnsi"/>
          <w:sz w:val="24"/>
          <w:szCs w:val="24"/>
        </w:rPr>
        <w:t>CLARIFICATION</w:t>
      </w:r>
      <w:r w:rsidR="00022637" w:rsidRPr="000F3487">
        <w:rPr>
          <w:rFonts w:cstheme="minorHAnsi"/>
          <w:sz w:val="24"/>
          <w:szCs w:val="24"/>
        </w:rPr>
        <w:t xml:space="preserve">.  All libraries with </w:t>
      </w:r>
      <w:r w:rsidR="00B348F1" w:rsidRPr="000F3487">
        <w:rPr>
          <w:rFonts w:cstheme="minorHAnsi"/>
          <w:sz w:val="24"/>
          <w:szCs w:val="24"/>
        </w:rPr>
        <w:t>one</w:t>
      </w:r>
      <w:r w:rsidR="00022637" w:rsidRPr="000F3487">
        <w:rPr>
          <w:rFonts w:cstheme="minorHAnsi"/>
          <w:sz w:val="24"/>
          <w:szCs w:val="24"/>
        </w:rPr>
        <w:t xml:space="preserve"> or more branch libraries should carefully review the main library / administrative entity to verify that the information is up to date.</w:t>
      </w:r>
      <w:r w:rsidR="004502F1" w:rsidRPr="000F3487">
        <w:rPr>
          <w:rFonts w:cstheme="minorHAnsi"/>
          <w:sz w:val="24"/>
          <w:szCs w:val="24"/>
        </w:rPr>
        <w:t xml:space="preserve">  For example, if square footage changes the update must be made in Section 1 and Section 1b.</w:t>
      </w:r>
    </w:p>
    <w:p w14:paraId="636F8DF3" w14:textId="6C02044D" w:rsidR="00EB109F" w:rsidRPr="000F3487" w:rsidRDefault="00EB109F" w:rsidP="00985511">
      <w:pPr>
        <w:pStyle w:val="Heading2"/>
        <w:spacing w:before="0"/>
        <w:rPr>
          <w:rFonts w:asciiTheme="minorHAnsi" w:hAnsiTheme="minorHAnsi" w:cstheme="minorHAnsi"/>
        </w:rPr>
      </w:pPr>
      <w:r w:rsidRPr="000F3487">
        <w:rPr>
          <w:rFonts w:asciiTheme="minorHAnsi" w:hAnsiTheme="minorHAnsi" w:cstheme="minorHAnsi"/>
        </w:rPr>
        <w:t xml:space="preserve">Section III. Library Services </w:t>
      </w:r>
    </w:p>
    <w:p w14:paraId="5B3E2724" w14:textId="1F550C80" w:rsidR="00DC1CDE" w:rsidRPr="00CF3EB0" w:rsidRDefault="00CF3EB0" w:rsidP="00985511">
      <w:pPr>
        <w:pStyle w:val="NormalWeb"/>
        <w:spacing w:before="0" w:beforeAutospacing="0" w:after="240" w:afterAutospacing="0"/>
        <w:rPr>
          <w:rFonts w:asciiTheme="minorHAnsi" w:hAnsiTheme="minorHAnsi" w:cstheme="minorHAnsi"/>
          <w:u w:val="single"/>
        </w:rPr>
      </w:pPr>
      <w:r w:rsidRPr="00CF3EB0">
        <w:rPr>
          <w:rFonts w:asciiTheme="minorHAnsi" w:hAnsiTheme="minorHAnsi" w:cstheme="minorHAnsi"/>
          <w:i/>
          <w:iCs/>
        </w:rPr>
        <w:t>Revision 10/13/23.</w:t>
      </w:r>
      <w:r>
        <w:rPr>
          <w:rFonts w:asciiTheme="minorHAnsi" w:hAnsiTheme="minorHAnsi" w:cstheme="minorHAnsi"/>
          <w:i/>
          <w:iCs/>
        </w:rPr>
        <w:t xml:space="preserve">  </w:t>
      </w:r>
      <w:r>
        <w:rPr>
          <w:rFonts w:asciiTheme="minorHAnsi" w:hAnsiTheme="minorHAnsi" w:cstheme="minorHAnsi"/>
        </w:rPr>
        <w:t xml:space="preserve">In response to concerns from Libraries and Library System, Registered Borrowers, questions 3a for resident borrowers and 3b for nonresident borrowers, will remain unchanged for the 2023 Annual Report.  </w:t>
      </w:r>
      <w:r w:rsidRPr="00CF3EB0">
        <w:rPr>
          <w:rFonts w:asciiTheme="minorHAnsi" w:hAnsiTheme="minorHAnsi" w:cstheme="minorHAnsi"/>
          <w:u w:val="single"/>
        </w:rPr>
        <w:t>Report these counts following the same process used for the 2022 Annual Report.</w:t>
      </w:r>
    </w:p>
    <w:p w14:paraId="6C6D5554" w14:textId="217C101D" w:rsidR="008D3989" w:rsidRPr="000F3487" w:rsidRDefault="00DC1CDE" w:rsidP="008D3989">
      <w:pPr>
        <w:pStyle w:val="Heading2"/>
        <w:spacing w:before="0"/>
        <w:rPr>
          <w:rFonts w:asciiTheme="minorHAnsi" w:hAnsiTheme="minorHAnsi" w:cstheme="minorHAnsi"/>
        </w:rPr>
      </w:pPr>
      <w:r w:rsidRPr="000F3487">
        <w:rPr>
          <w:rFonts w:asciiTheme="minorHAnsi" w:hAnsiTheme="minorHAnsi" w:cstheme="minorHAnsi"/>
        </w:rPr>
        <w:t>Section V</w:t>
      </w:r>
      <w:r w:rsidR="008D3989" w:rsidRPr="000F3487">
        <w:rPr>
          <w:rFonts w:asciiTheme="minorHAnsi" w:hAnsiTheme="minorHAnsi" w:cstheme="minorHAnsi"/>
        </w:rPr>
        <w:t>I</w:t>
      </w:r>
      <w:r w:rsidRPr="000F3487">
        <w:rPr>
          <w:rFonts w:asciiTheme="minorHAnsi" w:hAnsiTheme="minorHAnsi" w:cstheme="minorHAnsi"/>
        </w:rPr>
        <w:t xml:space="preserve">. Library Operating </w:t>
      </w:r>
      <w:r w:rsidR="005636FF" w:rsidRPr="000F3487">
        <w:rPr>
          <w:rFonts w:asciiTheme="minorHAnsi" w:hAnsiTheme="minorHAnsi" w:cstheme="minorHAnsi"/>
        </w:rPr>
        <w:t>Expenditures</w:t>
      </w:r>
      <w:r w:rsidR="008D3989" w:rsidRPr="000F3487">
        <w:rPr>
          <w:rFonts w:asciiTheme="minorHAnsi" w:hAnsiTheme="minorHAnsi" w:cstheme="minorHAnsi"/>
        </w:rPr>
        <w:t xml:space="preserve"> (Section number corrected 9/15/23)</w:t>
      </w:r>
    </w:p>
    <w:p w14:paraId="12EC45E0" w14:textId="0E858CCF" w:rsidR="005636FF" w:rsidRPr="000F3487" w:rsidRDefault="005A78AF" w:rsidP="00985511">
      <w:pPr>
        <w:pStyle w:val="NormalWeb"/>
        <w:spacing w:before="0" w:beforeAutospacing="0" w:after="240"/>
        <w:rPr>
          <w:rFonts w:asciiTheme="minorHAnsi" w:hAnsiTheme="minorHAnsi" w:cstheme="minorHAnsi"/>
        </w:rPr>
      </w:pPr>
      <w:r w:rsidRPr="000F3487">
        <w:rPr>
          <w:rFonts w:asciiTheme="minorHAnsi" w:hAnsiTheme="minorHAnsi" w:cstheme="minorHAnsi"/>
        </w:rPr>
        <w:t xml:space="preserve">CLARIFICATION. </w:t>
      </w:r>
      <w:r w:rsidR="00DC1CDE" w:rsidRPr="000F3487">
        <w:rPr>
          <w:rFonts w:asciiTheme="minorHAnsi" w:hAnsiTheme="minorHAnsi" w:cstheme="minorHAnsi"/>
        </w:rPr>
        <w:t xml:space="preserve"> </w:t>
      </w:r>
      <w:r w:rsidR="005636FF" w:rsidRPr="000F3487">
        <w:rPr>
          <w:rFonts w:asciiTheme="minorHAnsi" w:hAnsiTheme="minorHAnsi" w:cstheme="minorHAnsi"/>
        </w:rPr>
        <w:t xml:space="preserve">System funds granted to Libraries and held in the </w:t>
      </w:r>
      <w:proofErr w:type="gramStart"/>
      <w:r w:rsidR="005636FF" w:rsidRPr="000F3487">
        <w:rPr>
          <w:rFonts w:asciiTheme="minorHAnsi" w:hAnsiTheme="minorHAnsi" w:cstheme="minorHAnsi"/>
        </w:rPr>
        <w:t>Library</w:t>
      </w:r>
      <w:proofErr w:type="gramEnd"/>
      <w:r w:rsidR="005636FF" w:rsidRPr="000F3487">
        <w:rPr>
          <w:rFonts w:asciiTheme="minorHAnsi" w:hAnsiTheme="minorHAnsi" w:cstheme="minorHAnsi"/>
        </w:rPr>
        <w:t xml:space="preserve"> account are considered Library Funds. If System funds purchased the services or materials, then these expenditures should be reported on the System Annual Report. If Library funds were used for the items, regardless of whether the System reimbursed the </w:t>
      </w:r>
      <w:proofErr w:type="gramStart"/>
      <w:r w:rsidR="005636FF" w:rsidRPr="000F3487">
        <w:rPr>
          <w:rFonts w:asciiTheme="minorHAnsi" w:hAnsiTheme="minorHAnsi" w:cstheme="minorHAnsi"/>
        </w:rPr>
        <w:t>Library</w:t>
      </w:r>
      <w:proofErr w:type="gramEnd"/>
      <w:r w:rsidR="005636FF" w:rsidRPr="000F3487">
        <w:rPr>
          <w:rFonts w:asciiTheme="minorHAnsi" w:hAnsiTheme="minorHAnsi" w:cstheme="minorHAnsi"/>
        </w:rPr>
        <w:t xml:space="preserve">, then these expenditures should be reported on the Library Annual Report. </w:t>
      </w:r>
    </w:p>
    <w:p w14:paraId="0D414E70" w14:textId="067B0CD6" w:rsidR="005636FF" w:rsidRPr="000F3487" w:rsidRDefault="005636FF" w:rsidP="00985511">
      <w:pPr>
        <w:rPr>
          <w:rFonts w:cstheme="minorHAnsi"/>
        </w:rPr>
      </w:pPr>
      <w:r w:rsidRPr="000F3487">
        <w:rPr>
          <w:rFonts w:cstheme="minorHAnsi"/>
        </w:rPr>
        <w:t>UPDATE.  Question 2.  Clarification of the Employee Benefits - Review the list of employer paid costs which should be included:</w:t>
      </w:r>
    </w:p>
    <w:p w14:paraId="1D6ACAAC" w14:textId="44E667AA" w:rsidR="005636FF" w:rsidRPr="000F3487" w:rsidRDefault="005636FF" w:rsidP="00985511">
      <w:pPr>
        <w:pStyle w:val="NormalWeb"/>
        <w:numPr>
          <w:ilvl w:val="0"/>
          <w:numId w:val="3"/>
        </w:numPr>
        <w:spacing w:before="0" w:beforeAutospacing="0" w:after="0" w:afterAutospacing="0"/>
        <w:rPr>
          <w:rFonts w:asciiTheme="minorHAnsi" w:hAnsiTheme="minorHAnsi" w:cstheme="minorHAnsi"/>
        </w:rPr>
      </w:pPr>
      <w:r w:rsidRPr="000F3487">
        <w:rPr>
          <w:rFonts w:asciiTheme="minorHAnsi" w:hAnsiTheme="minorHAnsi" w:cstheme="minorHAnsi"/>
        </w:rPr>
        <w:t>Contributions to retirement and pension funds</w:t>
      </w:r>
    </w:p>
    <w:p w14:paraId="24EDF3DD" w14:textId="5623BC7F" w:rsidR="005636FF" w:rsidRPr="000F3487" w:rsidRDefault="005636FF" w:rsidP="00985511">
      <w:pPr>
        <w:pStyle w:val="NormalWeb"/>
        <w:numPr>
          <w:ilvl w:val="0"/>
          <w:numId w:val="3"/>
        </w:numPr>
        <w:spacing w:before="0" w:beforeAutospacing="0" w:after="0" w:afterAutospacing="0"/>
        <w:rPr>
          <w:rFonts w:asciiTheme="minorHAnsi" w:hAnsiTheme="minorHAnsi" w:cstheme="minorHAnsi"/>
        </w:rPr>
      </w:pPr>
      <w:r w:rsidRPr="000F3487">
        <w:rPr>
          <w:rFonts w:asciiTheme="minorHAnsi" w:hAnsiTheme="minorHAnsi" w:cstheme="minorHAnsi"/>
        </w:rPr>
        <w:t>Tuition reimbursement</w:t>
      </w:r>
    </w:p>
    <w:p w14:paraId="57B134C8" w14:textId="340348E0" w:rsidR="005636FF" w:rsidRPr="000F3487" w:rsidRDefault="005636FF" w:rsidP="00985511">
      <w:pPr>
        <w:pStyle w:val="NormalWeb"/>
        <w:numPr>
          <w:ilvl w:val="0"/>
          <w:numId w:val="3"/>
        </w:numPr>
        <w:spacing w:before="0" w:beforeAutospacing="0" w:after="0" w:afterAutospacing="0"/>
        <w:rPr>
          <w:rFonts w:asciiTheme="minorHAnsi" w:hAnsiTheme="minorHAnsi" w:cstheme="minorHAnsi"/>
        </w:rPr>
      </w:pPr>
      <w:r w:rsidRPr="000F3487">
        <w:rPr>
          <w:rFonts w:asciiTheme="minorHAnsi" w:hAnsiTheme="minorHAnsi" w:cstheme="minorHAnsi"/>
        </w:rPr>
        <w:t>Premiums for insurance</w:t>
      </w:r>
    </w:p>
    <w:p w14:paraId="4442D225" w14:textId="7D0F9310" w:rsidR="005636FF" w:rsidRPr="000F3487" w:rsidRDefault="005636FF" w:rsidP="00985511">
      <w:pPr>
        <w:pStyle w:val="NormalWeb"/>
        <w:numPr>
          <w:ilvl w:val="0"/>
          <w:numId w:val="3"/>
        </w:numPr>
        <w:spacing w:before="0" w:beforeAutospacing="0" w:after="0" w:afterAutospacing="0"/>
        <w:rPr>
          <w:rFonts w:asciiTheme="minorHAnsi" w:hAnsiTheme="minorHAnsi" w:cstheme="minorHAnsi"/>
        </w:rPr>
      </w:pPr>
      <w:r w:rsidRPr="000F3487">
        <w:rPr>
          <w:rFonts w:asciiTheme="minorHAnsi" w:hAnsiTheme="minorHAnsi" w:cstheme="minorHAnsi"/>
        </w:rPr>
        <w:t xml:space="preserve">Housing reimbursement </w:t>
      </w:r>
    </w:p>
    <w:p w14:paraId="5284A816" w14:textId="5989B6E9" w:rsidR="005636FF" w:rsidRPr="000F3487" w:rsidRDefault="005636FF" w:rsidP="00985511">
      <w:pPr>
        <w:pStyle w:val="NormalWeb"/>
        <w:numPr>
          <w:ilvl w:val="0"/>
          <w:numId w:val="3"/>
        </w:numPr>
        <w:spacing w:before="0" w:beforeAutospacing="0" w:after="0" w:afterAutospacing="0"/>
        <w:rPr>
          <w:rFonts w:asciiTheme="minorHAnsi" w:hAnsiTheme="minorHAnsi" w:cstheme="minorHAnsi"/>
        </w:rPr>
      </w:pPr>
      <w:r w:rsidRPr="000F3487">
        <w:rPr>
          <w:rFonts w:asciiTheme="minorHAnsi" w:hAnsiTheme="minorHAnsi" w:cstheme="minorHAnsi"/>
        </w:rPr>
        <w:t xml:space="preserve">Payroll taxes for Social Security and Unemployment </w:t>
      </w:r>
    </w:p>
    <w:p w14:paraId="69BA9EE6" w14:textId="133AEA47" w:rsidR="005636FF" w:rsidRPr="000F3487" w:rsidRDefault="005636FF" w:rsidP="00985511">
      <w:pPr>
        <w:pStyle w:val="NormalWeb"/>
        <w:numPr>
          <w:ilvl w:val="0"/>
          <w:numId w:val="3"/>
        </w:numPr>
        <w:spacing w:before="0" w:beforeAutospacing="0" w:after="240"/>
        <w:rPr>
          <w:rFonts w:asciiTheme="minorHAnsi" w:hAnsiTheme="minorHAnsi" w:cstheme="minorHAnsi"/>
        </w:rPr>
      </w:pPr>
      <w:r w:rsidRPr="000F3487">
        <w:rPr>
          <w:rFonts w:asciiTheme="minorHAnsi" w:hAnsiTheme="minorHAnsi" w:cstheme="minorHAnsi"/>
        </w:rPr>
        <w:t xml:space="preserve">Any other fee paid based on number or salary of </w:t>
      </w:r>
      <w:proofErr w:type="gramStart"/>
      <w:r w:rsidRPr="000F3487">
        <w:rPr>
          <w:rFonts w:asciiTheme="minorHAnsi" w:hAnsiTheme="minorHAnsi" w:cstheme="minorHAnsi"/>
        </w:rPr>
        <w:t>employees</w:t>
      </w:r>
      <w:proofErr w:type="gramEnd"/>
      <w:r w:rsidRPr="000F3487">
        <w:rPr>
          <w:rFonts w:asciiTheme="minorHAnsi" w:hAnsiTheme="minorHAnsi" w:cstheme="minorHAnsi"/>
        </w:rPr>
        <w:t xml:space="preserve"> </w:t>
      </w:r>
    </w:p>
    <w:p w14:paraId="070965B1" w14:textId="6B84351C" w:rsidR="00C4546D" w:rsidRPr="000F3487" w:rsidRDefault="005636FF" w:rsidP="00985511">
      <w:pPr>
        <w:pStyle w:val="NormalWeb"/>
        <w:spacing w:before="0" w:beforeAutospacing="0" w:after="240" w:afterAutospacing="0"/>
        <w:rPr>
          <w:rFonts w:asciiTheme="minorHAnsi" w:hAnsiTheme="minorHAnsi" w:cstheme="minorHAnsi"/>
        </w:rPr>
      </w:pPr>
      <w:r w:rsidRPr="000F3487">
        <w:rPr>
          <w:rFonts w:asciiTheme="minorHAnsi" w:hAnsiTheme="minorHAnsi" w:cstheme="minorHAnsi"/>
        </w:rPr>
        <w:t>UPDATE.</w:t>
      </w:r>
      <w:r w:rsidR="00CF3EB0">
        <w:rPr>
          <w:rFonts w:asciiTheme="minorHAnsi" w:hAnsiTheme="minorHAnsi" w:cstheme="minorHAnsi"/>
        </w:rPr>
        <w:t xml:space="preserve">  </w:t>
      </w:r>
      <w:r w:rsidR="00E04594">
        <w:rPr>
          <w:rFonts w:asciiTheme="minorHAnsi" w:hAnsiTheme="minorHAnsi" w:cstheme="minorHAnsi"/>
          <w:i/>
          <w:iCs/>
        </w:rPr>
        <w:t>Revisio</w:t>
      </w:r>
      <w:r w:rsidR="00CF3EB0" w:rsidRPr="00CF3EB0">
        <w:rPr>
          <w:rFonts w:asciiTheme="minorHAnsi" w:hAnsiTheme="minorHAnsi" w:cstheme="minorHAnsi"/>
          <w:i/>
          <w:iCs/>
        </w:rPr>
        <w:t>n 10/13/23.</w:t>
      </w:r>
      <w:r w:rsidRPr="00CF3EB0">
        <w:rPr>
          <w:rFonts w:asciiTheme="minorHAnsi" w:hAnsiTheme="minorHAnsi" w:cstheme="minorHAnsi"/>
          <w:i/>
          <w:iCs/>
        </w:rPr>
        <w:t xml:space="preserve"> </w:t>
      </w:r>
      <w:r w:rsidRPr="000F3487">
        <w:rPr>
          <w:rFonts w:asciiTheme="minorHAnsi" w:hAnsiTheme="minorHAnsi" w:cstheme="minorHAnsi"/>
        </w:rPr>
        <w:t xml:space="preserve"> Question 4. Fees and Contracts for Services from Other Libraries, Municipalities, and Systems - For each fee or contract </w:t>
      </w:r>
      <w:r w:rsidR="003634FD">
        <w:rPr>
          <w:rFonts w:asciiTheme="minorHAnsi" w:hAnsiTheme="minorHAnsi" w:cstheme="minorHAnsi"/>
        </w:rPr>
        <w:t>i</w:t>
      </w:r>
      <w:r w:rsidR="003634FD" w:rsidRPr="003634FD">
        <w:rPr>
          <w:rFonts w:asciiTheme="minorHAnsi" w:hAnsiTheme="minorHAnsi" w:cstheme="minorHAnsi"/>
        </w:rPr>
        <w:t xml:space="preserve">ndicate the service provider receiving the </w:t>
      </w:r>
      <w:r w:rsidR="003634FD" w:rsidRPr="003634FD">
        <w:rPr>
          <w:rFonts w:asciiTheme="minorHAnsi" w:hAnsiTheme="minorHAnsi" w:cstheme="minorHAnsi"/>
        </w:rPr>
        <w:lastRenderedPageBreak/>
        <w:t>funds, description of service, type as contract or fee, and amount.  A contract is a negotiated agreement while a fee is a monetary amount imposed upon the library.</w:t>
      </w:r>
    </w:p>
    <w:p w14:paraId="1622BF17" w14:textId="58BA9AA5" w:rsidR="00520C5F" w:rsidRPr="000F3487" w:rsidRDefault="00520C5F" w:rsidP="00985511">
      <w:pPr>
        <w:pStyle w:val="Heading2"/>
        <w:spacing w:before="0"/>
        <w:rPr>
          <w:rFonts w:asciiTheme="minorHAnsi" w:hAnsiTheme="minorHAnsi" w:cstheme="minorHAnsi"/>
        </w:rPr>
      </w:pPr>
      <w:r w:rsidRPr="000F3487">
        <w:rPr>
          <w:rFonts w:asciiTheme="minorHAnsi" w:hAnsiTheme="minorHAnsi" w:cstheme="minorHAnsi"/>
        </w:rPr>
        <w:t>Section VIII. Other funds</w:t>
      </w:r>
    </w:p>
    <w:p w14:paraId="525499D1" w14:textId="69A0ED40" w:rsidR="00520C5F" w:rsidRPr="000F3487" w:rsidRDefault="005A78AF" w:rsidP="00985511">
      <w:pPr>
        <w:pStyle w:val="NormalWeb"/>
        <w:spacing w:before="0" w:beforeAutospacing="0" w:after="240"/>
        <w:rPr>
          <w:rFonts w:asciiTheme="minorHAnsi" w:hAnsiTheme="minorHAnsi" w:cstheme="minorHAnsi"/>
        </w:rPr>
      </w:pPr>
      <w:r w:rsidRPr="000F3487">
        <w:rPr>
          <w:rFonts w:asciiTheme="minorHAnsi" w:hAnsiTheme="minorHAnsi" w:cstheme="minorHAnsi"/>
        </w:rPr>
        <w:t xml:space="preserve">CLARIFICATION.  </w:t>
      </w:r>
      <w:r w:rsidR="00520C5F" w:rsidRPr="000F3487">
        <w:rPr>
          <w:rFonts w:asciiTheme="minorHAnsi" w:hAnsiTheme="minorHAnsi" w:cstheme="minorHAnsi"/>
        </w:rPr>
        <w:t>When the 'No Other Funds' box is checked in LibPAS the remaining responses in Section VIII should be left blank.</w:t>
      </w:r>
    </w:p>
    <w:p w14:paraId="2F58D970" w14:textId="4C4050B6" w:rsidR="00520C5F" w:rsidRPr="000F3487" w:rsidRDefault="00520C5F" w:rsidP="00985511">
      <w:pPr>
        <w:pStyle w:val="Heading2"/>
        <w:spacing w:before="0"/>
        <w:rPr>
          <w:rFonts w:asciiTheme="minorHAnsi" w:hAnsiTheme="minorHAnsi" w:cstheme="minorHAnsi"/>
        </w:rPr>
      </w:pPr>
      <w:r w:rsidRPr="000F3487">
        <w:rPr>
          <w:rFonts w:asciiTheme="minorHAnsi" w:hAnsiTheme="minorHAnsi" w:cstheme="minorHAnsi"/>
        </w:rPr>
        <w:t>Section IX. Trust Funds</w:t>
      </w:r>
    </w:p>
    <w:p w14:paraId="228199BC" w14:textId="5D834A26" w:rsidR="00520C5F" w:rsidRPr="000F3487" w:rsidRDefault="005A78AF" w:rsidP="00985511">
      <w:pPr>
        <w:pStyle w:val="NormalWeb"/>
        <w:spacing w:before="0" w:beforeAutospacing="0" w:after="240"/>
        <w:rPr>
          <w:rFonts w:asciiTheme="minorHAnsi" w:hAnsiTheme="minorHAnsi" w:cstheme="minorHAnsi"/>
        </w:rPr>
      </w:pPr>
      <w:r w:rsidRPr="000F3487">
        <w:rPr>
          <w:rFonts w:asciiTheme="minorHAnsi" w:hAnsiTheme="minorHAnsi" w:cstheme="minorHAnsi"/>
        </w:rPr>
        <w:t xml:space="preserve">CLARIFICATION.  </w:t>
      </w:r>
      <w:r w:rsidR="00520C5F" w:rsidRPr="000F3487">
        <w:rPr>
          <w:rFonts w:asciiTheme="minorHAnsi" w:hAnsiTheme="minorHAnsi" w:cstheme="minorHAnsi"/>
        </w:rPr>
        <w:t>When the 'No Trust Funds' box is checked in LibPAS the remaining responses in Section VIII should be left blank.</w:t>
      </w:r>
    </w:p>
    <w:p w14:paraId="333E505D" w14:textId="740BFB21" w:rsidR="00520C5F" w:rsidRPr="000F3487" w:rsidRDefault="00520C5F" w:rsidP="00985511">
      <w:pPr>
        <w:pStyle w:val="Heading2"/>
        <w:spacing w:before="0"/>
        <w:rPr>
          <w:rFonts w:asciiTheme="minorHAnsi" w:hAnsiTheme="minorHAnsi" w:cstheme="minorHAnsi"/>
        </w:rPr>
      </w:pPr>
      <w:r w:rsidRPr="000F3487">
        <w:rPr>
          <w:rFonts w:asciiTheme="minorHAnsi" w:hAnsiTheme="minorHAnsi" w:cstheme="minorHAnsi"/>
        </w:rPr>
        <w:t>Section X. Staff</w:t>
      </w:r>
    </w:p>
    <w:p w14:paraId="49BFC4CB" w14:textId="23B81DAE" w:rsidR="00520C5F" w:rsidRPr="000F3487" w:rsidRDefault="00520C5F" w:rsidP="00985511">
      <w:pPr>
        <w:pStyle w:val="NormalWeb"/>
        <w:spacing w:before="0" w:beforeAutospacing="0" w:after="240" w:afterAutospacing="0"/>
        <w:rPr>
          <w:rFonts w:asciiTheme="minorHAnsi" w:hAnsiTheme="minorHAnsi" w:cstheme="minorHAnsi"/>
        </w:rPr>
      </w:pPr>
      <w:r w:rsidRPr="000F3487">
        <w:rPr>
          <w:rFonts w:asciiTheme="minorHAnsi" w:hAnsiTheme="minorHAnsi" w:cstheme="minorHAnsi"/>
        </w:rPr>
        <w:t>NEW.  Questions 1a and 1b.  For each personnel listing provide both the local position title and select the job title from Appendix A of the Annual Report Instructions.  The job titles in Appendix A represent</w:t>
      </w:r>
      <w:r w:rsidR="00985511" w:rsidRPr="000F3487">
        <w:rPr>
          <w:rFonts w:asciiTheme="minorHAnsi" w:hAnsiTheme="minorHAnsi" w:cstheme="minorHAnsi"/>
        </w:rPr>
        <w:t>s</w:t>
      </w:r>
      <w:r w:rsidRPr="000F3487">
        <w:rPr>
          <w:rFonts w:asciiTheme="minorHAnsi" w:hAnsiTheme="minorHAnsi" w:cstheme="minorHAnsi"/>
        </w:rPr>
        <w:t xml:space="preserve"> a set of 46 standard classifications.  Review the job descriptions to identify the closest match based on duties and responsibilities.  </w:t>
      </w:r>
    </w:p>
    <w:p w14:paraId="784C6BFA" w14:textId="4A80E199" w:rsidR="00520C5F" w:rsidRPr="000F3487" w:rsidRDefault="00520C5F" w:rsidP="00985511">
      <w:pPr>
        <w:pStyle w:val="Heading2"/>
        <w:spacing w:before="0"/>
        <w:rPr>
          <w:rFonts w:asciiTheme="minorHAnsi" w:hAnsiTheme="minorHAnsi" w:cstheme="minorHAnsi"/>
        </w:rPr>
      </w:pPr>
      <w:bookmarkStart w:id="0" w:name="_Hlk144303957"/>
      <w:r w:rsidRPr="000F3487">
        <w:rPr>
          <w:rFonts w:asciiTheme="minorHAnsi" w:hAnsiTheme="minorHAnsi" w:cstheme="minorHAnsi"/>
        </w:rPr>
        <w:t xml:space="preserve">Section XII. Technology </w:t>
      </w:r>
    </w:p>
    <w:bookmarkEnd w:id="0"/>
    <w:p w14:paraId="1CCBBAB7" w14:textId="02F7E9DC" w:rsidR="00C4546D" w:rsidRPr="000F3487" w:rsidRDefault="005A78AF" w:rsidP="00985511">
      <w:pPr>
        <w:rPr>
          <w:rFonts w:cstheme="minorHAnsi"/>
        </w:rPr>
      </w:pPr>
      <w:r w:rsidRPr="000F3487">
        <w:rPr>
          <w:rFonts w:cstheme="minorHAnsi"/>
        </w:rPr>
        <w:t xml:space="preserve">NEW. </w:t>
      </w:r>
      <w:r w:rsidR="00E04594">
        <w:rPr>
          <w:rFonts w:cstheme="minorHAnsi"/>
          <w:i/>
          <w:iCs/>
        </w:rPr>
        <w:t>Revisio</w:t>
      </w:r>
      <w:r w:rsidR="00E04594" w:rsidRPr="00CF3EB0">
        <w:rPr>
          <w:rFonts w:cstheme="minorHAnsi"/>
          <w:i/>
          <w:iCs/>
        </w:rPr>
        <w:t>n 1</w:t>
      </w:r>
      <w:r w:rsidR="00E04594">
        <w:rPr>
          <w:rFonts w:cstheme="minorHAnsi"/>
          <w:i/>
          <w:iCs/>
        </w:rPr>
        <w:t>1</w:t>
      </w:r>
      <w:r w:rsidR="00E04594" w:rsidRPr="00CF3EB0">
        <w:rPr>
          <w:rFonts w:cstheme="minorHAnsi"/>
          <w:i/>
          <w:iCs/>
        </w:rPr>
        <w:t>/1</w:t>
      </w:r>
      <w:r w:rsidR="00E04594">
        <w:rPr>
          <w:rFonts w:cstheme="minorHAnsi"/>
          <w:i/>
          <w:iCs/>
        </w:rPr>
        <w:t>0</w:t>
      </w:r>
      <w:r w:rsidR="00E04594" w:rsidRPr="00CF3EB0">
        <w:rPr>
          <w:rFonts w:cstheme="minorHAnsi"/>
          <w:i/>
          <w:iCs/>
        </w:rPr>
        <w:t xml:space="preserve">/23. </w:t>
      </w:r>
      <w:r w:rsidR="00520C5F" w:rsidRPr="000F3487">
        <w:rPr>
          <w:rFonts w:cstheme="minorHAnsi"/>
        </w:rPr>
        <w:t>This section contains a revised set of questions. Response</w:t>
      </w:r>
      <w:r w:rsidR="00985511" w:rsidRPr="000F3487">
        <w:rPr>
          <w:rFonts w:cstheme="minorHAnsi"/>
        </w:rPr>
        <w:t>s</w:t>
      </w:r>
      <w:r w:rsidR="00520C5F" w:rsidRPr="000F3487">
        <w:rPr>
          <w:rFonts w:cstheme="minorHAnsi"/>
        </w:rPr>
        <w:t xml:space="preserve"> are required for all questions.  Support</w:t>
      </w:r>
      <w:r w:rsidR="00EB259E">
        <w:rPr>
          <w:rFonts w:cstheme="minorHAnsi"/>
        </w:rPr>
        <w:t xml:space="preserve">ing </w:t>
      </w:r>
      <w:r w:rsidR="00520C5F" w:rsidRPr="000F3487">
        <w:rPr>
          <w:rFonts w:cstheme="minorHAnsi"/>
        </w:rPr>
        <w:t>comments are optional.</w:t>
      </w:r>
    </w:p>
    <w:p w14:paraId="3F75E920" w14:textId="5C1289DD" w:rsidR="002A7AA2" w:rsidRPr="000F3487" w:rsidRDefault="002A7AA2" w:rsidP="00985511">
      <w:pPr>
        <w:pStyle w:val="Heading2"/>
        <w:spacing w:before="0"/>
        <w:rPr>
          <w:rFonts w:asciiTheme="minorHAnsi" w:hAnsiTheme="minorHAnsi" w:cstheme="minorHAnsi"/>
        </w:rPr>
      </w:pPr>
      <w:r w:rsidRPr="000F3487">
        <w:rPr>
          <w:rFonts w:asciiTheme="minorHAnsi" w:hAnsiTheme="minorHAnsi" w:cstheme="minorHAnsi"/>
        </w:rPr>
        <w:t>COVID 19 Information </w:t>
      </w:r>
    </w:p>
    <w:p w14:paraId="0EAC20C1" w14:textId="35D9A35C" w:rsidR="002A7AA2" w:rsidRPr="000F3487" w:rsidRDefault="005A78AF" w:rsidP="00985511">
      <w:pPr>
        <w:pStyle w:val="NormalWeb"/>
        <w:spacing w:before="0" w:beforeAutospacing="0" w:after="240" w:afterAutospacing="0"/>
        <w:rPr>
          <w:rFonts w:asciiTheme="minorHAnsi" w:hAnsiTheme="minorHAnsi" w:cstheme="minorHAnsi"/>
          <w:color w:val="000000"/>
        </w:rPr>
      </w:pPr>
      <w:r w:rsidRPr="000F3487">
        <w:rPr>
          <w:rFonts w:asciiTheme="minorHAnsi" w:hAnsiTheme="minorHAnsi" w:cstheme="minorHAnsi"/>
          <w:color w:val="000000"/>
        </w:rPr>
        <w:t xml:space="preserve">UPDATE. </w:t>
      </w:r>
      <w:r w:rsidR="002A7AA2" w:rsidRPr="000F3487">
        <w:rPr>
          <w:rFonts w:asciiTheme="minorHAnsi" w:hAnsiTheme="minorHAnsi" w:cstheme="minorHAnsi"/>
          <w:color w:val="000000"/>
        </w:rPr>
        <w:t xml:space="preserve">This section is </w:t>
      </w:r>
      <w:r w:rsidR="00520C5F" w:rsidRPr="000F3487">
        <w:rPr>
          <w:rFonts w:asciiTheme="minorHAnsi" w:hAnsiTheme="minorHAnsi" w:cstheme="minorHAnsi"/>
          <w:color w:val="000000"/>
        </w:rPr>
        <w:t>removed</w:t>
      </w:r>
      <w:r w:rsidR="002A7AA2" w:rsidRPr="000F3487">
        <w:rPr>
          <w:rFonts w:asciiTheme="minorHAnsi" w:hAnsiTheme="minorHAnsi" w:cstheme="minorHAnsi"/>
          <w:color w:val="000000"/>
        </w:rPr>
        <w:t>.</w:t>
      </w:r>
    </w:p>
    <w:p w14:paraId="440BB1FB" w14:textId="77777777" w:rsidR="005A78AF" w:rsidRPr="000F3487" w:rsidRDefault="005A78AF" w:rsidP="00985511">
      <w:pPr>
        <w:spacing w:after="240" w:line="240" w:lineRule="auto"/>
        <w:rPr>
          <w:rFonts w:cstheme="minorHAnsi"/>
          <w:sz w:val="24"/>
          <w:szCs w:val="24"/>
        </w:rPr>
      </w:pPr>
    </w:p>
    <w:p w14:paraId="60322FDD" w14:textId="2673D052" w:rsidR="00602489" w:rsidRPr="00DC1CDE" w:rsidRDefault="00A35F88" w:rsidP="00985511">
      <w:pPr>
        <w:spacing w:after="240" w:line="240" w:lineRule="auto"/>
        <w:rPr>
          <w:rFonts w:ascii="Abadi" w:hAnsi="Abadi"/>
          <w:sz w:val="24"/>
          <w:szCs w:val="24"/>
        </w:rPr>
      </w:pPr>
      <w:r w:rsidRPr="000F3487">
        <w:rPr>
          <w:rFonts w:cstheme="minorHAnsi"/>
          <w:sz w:val="24"/>
          <w:szCs w:val="24"/>
        </w:rPr>
        <w:t>Send your questions and completed report</w:t>
      </w:r>
      <w:r w:rsidRPr="00DC1CDE">
        <w:rPr>
          <w:rFonts w:ascii="Abadi" w:hAnsi="Abadi"/>
          <w:sz w:val="24"/>
          <w:szCs w:val="24"/>
        </w:rPr>
        <w:t xml:space="preserve">s to </w:t>
      </w:r>
      <w:hyperlink r:id="rId7" w:history="1">
        <w:r w:rsidR="00BA2818" w:rsidRPr="00DC1CDE">
          <w:rPr>
            <w:rStyle w:val="Hyperlink"/>
            <w:rFonts w:ascii="Abadi" w:hAnsi="Abadi"/>
            <w:sz w:val="24"/>
            <w:szCs w:val="24"/>
          </w:rPr>
          <w:t>LibraryReport@dpi.wi.gov</w:t>
        </w:r>
      </w:hyperlink>
      <w:r w:rsidRPr="00DC1CDE">
        <w:rPr>
          <w:rFonts w:ascii="Abadi" w:hAnsi="Abadi"/>
          <w:sz w:val="24"/>
          <w:szCs w:val="24"/>
        </w:rPr>
        <w:t>.</w:t>
      </w:r>
    </w:p>
    <w:sectPr w:rsidR="00602489" w:rsidRPr="00DC1CDE" w:rsidSect="00995191">
      <w:footerReference w:type="default" r:id="rId8"/>
      <w:pgSz w:w="12240" w:h="15840"/>
      <w:pgMar w:top="1440" w:right="135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912D" w14:textId="77777777" w:rsidR="00991EA6" w:rsidRDefault="00991EA6" w:rsidP="00991EA6">
      <w:pPr>
        <w:spacing w:after="0" w:line="240" w:lineRule="auto"/>
      </w:pPr>
      <w:r>
        <w:separator/>
      </w:r>
    </w:p>
  </w:endnote>
  <w:endnote w:type="continuationSeparator" w:id="0">
    <w:p w14:paraId="66C7123A" w14:textId="77777777" w:rsidR="00991EA6" w:rsidRDefault="00991EA6" w:rsidP="0099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26B6" w14:textId="77777777" w:rsidR="00991EA6" w:rsidRDefault="00991EA6">
    <w:pPr>
      <w:pStyle w:val="Footer"/>
    </w:pPr>
    <w:r>
      <w:t>Wisconsin Department of Public Instruction Division for Libraries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5410" w14:textId="77777777" w:rsidR="00991EA6" w:rsidRDefault="00991EA6" w:rsidP="00991EA6">
      <w:pPr>
        <w:spacing w:after="0" w:line="240" w:lineRule="auto"/>
      </w:pPr>
      <w:r>
        <w:separator/>
      </w:r>
    </w:p>
  </w:footnote>
  <w:footnote w:type="continuationSeparator" w:id="0">
    <w:p w14:paraId="073D7C89" w14:textId="77777777" w:rsidR="00991EA6" w:rsidRDefault="00991EA6" w:rsidP="00991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331C"/>
    <w:multiLevelType w:val="hybridMultilevel"/>
    <w:tmpl w:val="0D222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F7061"/>
    <w:multiLevelType w:val="hybridMultilevel"/>
    <w:tmpl w:val="20523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26085B"/>
    <w:multiLevelType w:val="hybridMultilevel"/>
    <w:tmpl w:val="B08C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642549">
    <w:abstractNumId w:val="2"/>
  </w:num>
  <w:num w:numId="2" w16cid:durableId="1375230927">
    <w:abstractNumId w:val="1"/>
  </w:num>
  <w:num w:numId="3" w16cid:durableId="13730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06"/>
    <w:rsid w:val="00022637"/>
    <w:rsid w:val="00057EAD"/>
    <w:rsid w:val="000625BE"/>
    <w:rsid w:val="00082A9B"/>
    <w:rsid w:val="000A2E4F"/>
    <w:rsid w:val="000C5A8F"/>
    <w:rsid w:val="000F3487"/>
    <w:rsid w:val="00102829"/>
    <w:rsid w:val="00232CCF"/>
    <w:rsid w:val="00235D2F"/>
    <w:rsid w:val="002A7AA2"/>
    <w:rsid w:val="002B7820"/>
    <w:rsid w:val="002F494A"/>
    <w:rsid w:val="002F5F3B"/>
    <w:rsid w:val="0033562D"/>
    <w:rsid w:val="003634FD"/>
    <w:rsid w:val="003B34A2"/>
    <w:rsid w:val="004502F1"/>
    <w:rsid w:val="004B1068"/>
    <w:rsid w:val="00507B4C"/>
    <w:rsid w:val="005161A2"/>
    <w:rsid w:val="00520C5F"/>
    <w:rsid w:val="005636FF"/>
    <w:rsid w:val="005A78AF"/>
    <w:rsid w:val="005B4140"/>
    <w:rsid w:val="005C0E6D"/>
    <w:rsid w:val="005E7CFE"/>
    <w:rsid w:val="00602489"/>
    <w:rsid w:val="00603099"/>
    <w:rsid w:val="00694D08"/>
    <w:rsid w:val="006C28F5"/>
    <w:rsid w:val="00735215"/>
    <w:rsid w:val="00782849"/>
    <w:rsid w:val="00784A84"/>
    <w:rsid w:val="008C62A7"/>
    <w:rsid w:val="008D3989"/>
    <w:rsid w:val="009335A4"/>
    <w:rsid w:val="00942266"/>
    <w:rsid w:val="00985511"/>
    <w:rsid w:val="00991EA6"/>
    <w:rsid w:val="00995191"/>
    <w:rsid w:val="009C36E9"/>
    <w:rsid w:val="009F0CBF"/>
    <w:rsid w:val="00A35F88"/>
    <w:rsid w:val="00A91843"/>
    <w:rsid w:val="00B348F1"/>
    <w:rsid w:val="00BA1E9D"/>
    <w:rsid w:val="00BA2818"/>
    <w:rsid w:val="00C239CD"/>
    <w:rsid w:val="00C4546D"/>
    <w:rsid w:val="00C5352B"/>
    <w:rsid w:val="00C6165D"/>
    <w:rsid w:val="00C97406"/>
    <w:rsid w:val="00CF3EB0"/>
    <w:rsid w:val="00D04F41"/>
    <w:rsid w:val="00D56D26"/>
    <w:rsid w:val="00DA1F5A"/>
    <w:rsid w:val="00DB26C9"/>
    <w:rsid w:val="00DC1CDE"/>
    <w:rsid w:val="00DF1DE1"/>
    <w:rsid w:val="00E04594"/>
    <w:rsid w:val="00E55028"/>
    <w:rsid w:val="00E87CF7"/>
    <w:rsid w:val="00EA255F"/>
    <w:rsid w:val="00EB109F"/>
    <w:rsid w:val="00EB259E"/>
    <w:rsid w:val="00EC5D37"/>
    <w:rsid w:val="00EE2A3C"/>
    <w:rsid w:val="00FA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2C2F"/>
  <w15:chartTrackingRefBased/>
  <w15:docId w15:val="{21B84580-B4C6-446E-8C43-7EEBE48E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10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DF1DE1"/>
    <w:rPr>
      <w:rFonts w:ascii="Times New Roman" w:hAnsi="Times New Roman"/>
      <w:color w:val="365F91"/>
      <w:sz w:val="22"/>
      <w:u w:val="single"/>
    </w:rPr>
  </w:style>
  <w:style w:type="paragraph" w:styleId="ListParagraph">
    <w:name w:val="List Paragraph"/>
    <w:basedOn w:val="Normal"/>
    <w:uiPriority w:val="34"/>
    <w:qFormat/>
    <w:rsid w:val="00EE2A3C"/>
    <w:pPr>
      <w:ind w:left="720"/>
      <w:contextualSpacing/>
    </w:pPr>
  </w:style>
  <w:style w:type="paragraph" w:styleId="Header">
    <w:name w:val="header"/>
    <w:basedOn w:val="Normal"/>
    <w:link w:val="HeaderChar"/>
    <w:uiPriority w:val="99"/>
    <w:unhideWhenUsed/>
    <w:rsid w:val="00991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EA6"/>
  </w:style>
  <w:style w:type="paragraph" w:styleId="Footer">
    <w:name w:val="footer"/>
    <w:basedOn w:val="Normal"/>
    <w:link w:val="FooterChar"/>
    <w:uiPriority w:val="99"/>
    <w:unhideWhenUsed/>
    <w:rsid w:val="00991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EA6"/>
  </w:style>
  <w:style w:type="paragraph" w:styleId="NormalWeb">
    <w:name w:val="Normal (Web)"/>
    <w:basedOn w:val="Normal"/>
    <w:uiPriority w:val="99"/>
    <w:unhideWhenUsed/>
    <w:rsid w:val="00995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B109F"/>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942266"/>
    <w:rPr>
      <w:color w:val="605E5C"/>
      <w:shd w:val="clear" w:color="auto" w:fill="E1DFDD"/>
    </w:rPr>
  </w:style>
  <w:style w:type="character" w:styleId="FollowedHyperlink">
    <w:name w:val="FollowedHyperlink"/>
    <w:basedOn w:val="DefaultParagraphFont"/>
    <w:uiPriority w:val="99"/>
    <w:semiHidden/>
    <w:unhideWhenUsed/>
    <w:rsid w:val="009422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106">
      <w:bodyDiv w:val="1"/>
      <w:marLeft w:val="0"/>
      <w:marRight w:val="0"/>
      <w:marTop w:val="0"/>
      <w:marBottom w:val="0"/>
      <w:divBdr>
        <w:top w:val="none" w:sz="0" w:space="0" w:color="auto"/>
        <w:left w:val="none" w:sz="0" w:space="0" w:color="auto"/>
        <w:bottom w:val="none" w:sz="0" w:space="0" w:color="auto"/>
        <w:right w:val="none" w:sz="0" w:space="0" w:color="auto"/>
      </w:divBdr>
    </w:div>
    <w:div w:id="126701078">
      <w:bodyDiv w:val="1"/>
      <w:marLeft w:val="0"/>
      <w:marRight w:val="0"/>
      <w:marTop w:val="0"/>
      <w:marBottom w:val="0"/>
      <w:divBdr>
        <w:top w:val="none" w:sz="0" w:space="0" w:color="auto"/>
        <w:left w:val="none" w:sz="0" w:space="0" w:color="auto"/>
        <w:bottom w:val="none" w:sz="0" w:space="0" w:color="auto"/>
        <w:right w:val="none" w:sz="0" w:space="0" w:color="auto"/>
      </w:divBdr>
    </w:div>
    <w:div w:id="752511457">
      <w:bodyDiv w:val="1"/>
      <w:marLeft w:val="0"/>
      <w:marRight w:val="0"/>
      <w:marTop w:val="0"/>
      <w:marBottom w:val="0"/>
      <w:divBdr>
        <w:top w:val="none" w:sz="0" w:space="0" w:color="auto"/>
        <w:left w:val="none" w:sz="0" w:space="0" w:color="auto"/>
        <w:bottom w:val="none" w:sz="0" w:space="0" w:color="auto"/>
        <w:right w:val="none" w:sz="0" w:space="0" w:color="auto"/>
      </w:divBdr>
    </w:div>
    <w:div w:id="1437754189">
      <w:bodyDiv w:val="1"/>
      <w:marLeft w:val="0"/>
      <w:marRight w:val="0"/>
      <w:marTop w:val="0"/>
      <w:marBottom w:val="0"/>
      <w:divBdr>
        <w:top w:val="none" w:sz="0" w:space="0" w:color="auto"/>
        <w:left w:val="none" w:sz="0" w:space="0" w:color="auto"/>
        <w:bottom w:val="none" w:sz="0" w:space="0" w:color="auto"/>
        <w:right w:val="none" w:sz="0" w:space="0" w:color="auto"/>
      </w:divBdr>
    </w:div>
    <w:div w:id="1489786323">
      <w:bodyDiv w:val="1"/>
      <w:marLeft w:val="0"/>
      <w:marRight w:val="0"/>
      <w:marTop w:val="0"/>
      <w:marBottom w:val="0"/>
      <w:divBdr>
        <w:top w:val="none" w:sz="0" w:space="0" w:color="auto"/>
        <w:left w:val="none" w:sz="0" w:space="0" w:color="auto"/>
        <w:bottom w:val="none" w:sz="0" w:space="0" w:color="auto"/>
        <w:right w:val="none" w:sz="0" w:space="0" w:color="auto"/>
      </w:divBdr>
    </w:div>
    <w:div w:id="210949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braryReport@dpi.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Dennison, Michael J.   DPI</dc:creator>
  <cp:keywords/>
  <dc:description/>
  <cp:lastModifiedBy>Aro, Melissa F.   DPI</cp:lastModifiedBy>
  <cp:revision>14</cp:revision>
  <dcterms:created xsi:type="dcterms:W3CDTF">2023-01-04T16:43:00Z</dcterms:created>
  <dcterms:modified xsi:type="dcterms:W3CDTF">2023-11-10T16:56:00Z</dcterms:modified>
</cp:coreProperties>
</file>