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3E3A9C6F" w:rsidR="005175B7" w:rsidRPr="00A54CF7" w:rsidRDefault="00E81770" w:rsidP="005175B7">
      <w:pPr>
        <w:pStyle w:val="Heading1"/>
      </w:pPr>
      <w:r>
        <w:t>Technology Education</w:t>
      </w:r>
    </w:p>
    <w:p w14:paraId="2F4E6DC3" w14:textId="5176B916" w:rsidR="00827F7D" w:rsidRPr="00827F7D" w:rsidRDefault="00525A7B" w:rsidP="00827F7D">
      <w:pPr>
        <w:pStyle w:val="0Attributionthisdocbasedon"/>
        <w:rPr>
          <w:color w:val="auto"/>
          <w:u w:val="single"/>
        </w:rPr>
      </w:pPr>
      <w:r w:rsidRPr="00827F7D">
        <w:rPr>
          <w:color w:val="auto"/>
        </w:rPr>
        <w:t xml:space="preserve">Based on the </w:t>
      </w:r>
      <w:hyperlink r:id="rId6" w:history="1">
        <w:r w:rsidR="00E81770" w:rsidRPr="00827F7D">
          <w:rPr>
            <w:rStyle w:val="Hyperlink"/>
          </w:rPr>
          <w:t>Wisconsin Standards for Information and Technology Literacy</w:t>
        </w:r>
      </w:hyperlink>
      <w:r w:rsidR="00E81770" w:rsidRPr="00827F7D">
        <w:rPr>
          <w:color w:val="auto"/>
        </w:rPr>
        <w:t xml:space="preserve"> (2017)</w:t>
      </w:r>
      <w:r w:rsidR="00827F7D" w:rsidRPr="00827F7D">
        <w:rPr>
          <w:color w:val="auto"/>
          <w:u w:val="single"/>
        </w:rPr>
        <w:t>.</w:t>
      </w:r>
    </w:p>
    <w:p w14:paraId="6FA64BA1" w14:textId="318AA7A7" w:rsidR="006421F0" w:rsidRPr="00827F7D" w:rsidRDefault="006912B6" w:rsidP="00827F7D">
      <w:pPr>
        <w:pStyle w:val="0Attributionthisdocbasedon"/>
        <w:rPr>
          <w:color w:val="auto"/>
          <w:u w:val="single"/>
        </w:rPr>
      </w:pPr>
      <w:r w:rsidRPr="00827F7D">
        <w:rPr>
          <w:color w:val="auto"/>
        </w:rPr>
        <w:t>Information and Technology Literacy is the ability of an individual, working independently or with others, to use tools, resources, processes, and systems responsibly to access and evaluate information in any medium, and to use that information to solve problems, communicate clearly, make informed decisions, and construct new knowledge, products, or systems.</w:t>
      </w:r>
    </w:p>
    <w:p w14:paraId="04677ABF" w14:textId="56C4F2B0" w:rsidR="00DB645A" w:rsidRPr="006B245D" w:rsidRDefault="00E82AC1" w:rsidP="006B245D">
      <w:pPr>
        <w:pStyle w:val="Heading2"/>
      </w:pPr>
      <w:r>
        <w:t>1.</w:t>
      </w:r>
      <w:r>
        <w:tab/>
      </w:r>
      <w:r w:rsidR="000D745C">
        <w:t>EMPOWERED LEARNING</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360B0232" w:rsidR="00DB645A" w:rsidRDefault="00D86A4E" w:rsidP="00D86A4E">
            <w:pPr>
              <w:pStyle w:val="2TableHeaderJustifyLEFT"/>
            </w:pPr>
            <w:r>
              <w:t xml:space="preserve">The candidate supports student learning </w:t>
            </w:r>
            <w:r>
              <w:br/>
              <w:t>as per the WI Standards</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78400A" w14:paraId="619E9EF4" w14:textId="77777777" w:rsidTr="001F0A9B">
        <w:tc>
          <w:tcPr>
            <w:tcW w:w="4765" w:type="dxa"/>
            <w:tcBorders>
              <w:bottom w:val="nil"/>
            </w:tcBorders>
          </w:tcPr>
          <w:p w14:paraId="12B2D55F" w14:textId="02369D0A" w:rsidR="0078400A" w:rsidRPr="00B139A7" w:rsidRDefault="004C5EAC" w:rsidP="001F0A9B">
            <w:pPr>
              <w:pStyle w:val="1bGenText10pt"/>
              <w:rPr>
                <w:i/>
                <w:iCs/>
                <w:highlight w:val="white"/>
              </w:rPr>
            </w:pPr>
            <w:r>
              <w:rPr>
                <w:i/>
                <w:iCs/>
              </w:rPr>
              <w:t>Guid</w:t>
            </w:r>
            <w:r w:rsidR="002B7E22">
              <w:rPr>
                <w:i/>
                <w:iCs/>
              </w:rPr>
              <w:t>es</w:t>
            </w:r>
            <w:r>
              <w:rPr>
                <w:i/>
                <w:iCs/>
              </w:rPr>
              <w:t xml:space="preserve"> students to l</w:t>
            </w:r>
            <w:r w:rsidR="00EE1CE7" w:rsidRPr="00B139A7">
              <w:rPr>
                <w:i/>
                <w:iCs/>
              </w:rPr>
              <w:t xml:space="preserve">everage digital tools and strategies to take an active role in choosing and achieving their </w:t>
            </w:r>
            <w:r w:rsidR="001F0A9B" w:rsidRPr="00B139A7">
              <w:rPr>
                <w:i/>
                <w:iCs/>
              </w:rPr>
              <w:br/>
            </w:r>
            <w:r w:rsidR="00EE1CE7" w:rsidRPr="00B139A7">
              <w:rPr>
                <w:i/>
                <w:iCs/>
              </w:rPr>
              <w:t>learning goal</w:t>
            </w:r>
            <w:r w:rsidR="001F0A9B" w:rsidRPr="00B139A7">
              <w:rPr>
                <w:i/>
                <w:iCs/>
              </w:rPr>
              <w:t>:</w:t>
            </w:r>
          </w:p>
        </w:tc>
        <w:tc>
          <w:tcPr>
            <w:tcW w:w="900" w:type="dxa"/>
            <w:tcBorders>
              <w:bottom w:val="nil"/>
            </w:tcBorders>
            <w:tcMar>
              <w:top w:w="0" w:type="dxa"/>
              <w:left w:w="0" w:type="dxa"/>
              <w:bottom w:w="0" w:type="dxa"/>
              <w:right w:w="0" w:type="dxa"/>
            </w:tcMar>
            <w:vAlign w:val="center"/>
          </w:tcPr>
          <w:p w14:paraId="71B06524" w14:textId="77777777" w:rsidR="0078400A" w:rsidRPr="0083073C" w:rsidRDefault="0078400A" w:rsidP="003A63FE">
            <w:pPr>
              <w:pStyle w:val="0CHECKBOXESsymbol"/>
              <w:rPr>
                <w:highlight w:val="white"/>
              </w:rPr>
            </w:pPr>
          </w:p>
        </w:tc>
        <w:tc>
          <w:tcPr>
            <w:tcW w:w="900" w:type="dxa"/>
            <w:tcBorders>
              <w:bottom w:val="nil"/>
            </w:tcBorders>
            <w:tcMar>
              <w:top w:w="0" w:type="dxa"/>
              <w:left w:w="0" w:type="dxa"/>
              <w:bottom w:w="0" w:type="dxa"/>
              <w:right w:w="0" w:type="dxa"/>
            </w:tcMar>
            <w:vAlign w:val="center"/>
          </w:tcPr>
          <w:p w14:paraId="172508CC" w14:textId="77777777" w:rsidR="0078400A" w:rsidRPr="0083073C" w:rsidRDefault="0078400A" w:rsidP="003A63FE">
            <w:pPr>
              <w:pStyle w:val="0CHECKBOXESsymbol"/>
              <w:rPr>
                <w:highlight w:val="white"/>
              </w:rPr>
            </w:pPr>
          </w:p>
        </w:tc>
        <w:tc>
          <w:tcPr>
            <w:tcW w:w="3505" w:type="dxa"/>
            <w:tcBorders>
              <w:bottom w:val="nil"/>
            </w:tcBorders>
          </w:tcPr>
          <w:p w14:paraId="02CF3130" w14:textId="77777777" w:rsidR="0078400A" w:rsidRDefault="0078400A" w:rsidP="003A63FE">
            <w:pPr>
              <w:rPr>
                <w:highlight w:val="white"/>
              </w:rPr>
            </w:pPr>
          </w:p>
        </w:tc>
      </w:tr>
      <w:tr w:rsidR="003A63FE" w14:paraId="04677AC9" w14:textId="77777777" w:rsidTr="00206BF3">
        <w:tc>
          <w:tcPr>
            <w:tcW w:w="4765" w:type="dxa"/>
            <w:tcBorders>
              <w:top w:val="nil"/>
              <w:bottom w:val="dashSmallGap" w:sz="4" w:space="0" w:color="auto"/>
            </w:tcBorders>
          </w:tcPr>
          <w:p w14:paraId="04677AC5" w14:textId="11BEE270" w:rsidR="003A63FE" w:rsidRPr="00E473AF" w:rsidRDefault="00C47160"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0094592E" w:rsidRPr="0094592E">
              <w:t>Set goals and reflect.</w:t>
            </w:r>
          </w:p>
        </w:tc>
        <w:tc>
          <w:tcPr>
            <w:tcW w:w="900" w:type="dxa"/>
            <w:tcBorders>
              <w:top w:val="nil"/>
              <w:bottom w:val="dashSmallGap" w:sz="4" w:space="0" w:color="auto"/>
            </w:tcBorders>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Borders>
              <w:top w:val="nil"/>
              <w:bottom w:val="dashSmallGap" w:sz="4" w:space="0" w:color="auto"/>
            </w:tcBorders>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Borders>
              <w:top w:val="nil"/>
              <w:bottom w:val="dashSmallGap" w:sz="4" w:space="0" w:color="auto"/>
            </w:tcBorders>
          </w:tcPr>
          <w:p w14:paraId="04677AC8" w14:textId="77777777" w:rsidR="003A63FE" w:rsidRDefault="003A63FE" w:rsidP="003A63FE">
            <w:pPr>
              <w:rPr>
                <w:highlight w:val="white"/>
              </w:rPr>
            </w:pPr>
          </w:p>
        </w:tc>
      </w:tr>
      <w:tr w:rsidR="003A63FE" w14:paraId="04677ACE" w14:textId="77777777" w:rsidTr="00206BF3">
        <w:tc>
          <w:tcPr>
            <w:tcW w:w="4765" w:type="dxa"/>
            <w:tcBorders>
              <w:top w:val="dashSmallGap" w:sz="4" w:space="0" w:color="auto"/>
              <w:bottom w:val="dashSmallGap" w:sz="4" w:space="0" w:color="auto"/>
            </w:tcBorders>
          </w:tcPr>
          <w:p w14:paraId="04677ACA" w14:textId="63602299" w:rsidR="003A63FE" w:rsidRPr="00E473AF" w:rsidRDefault="00C47160"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94592E" w:rsidRPr="0094592E">
              <w:t xml:space="preserve">Build </w:t>
            </w:r>
            <w:r w:rsidR="0094592E">
              <w:t xml:space="preserve">a </w:t>
            </w:r>
            <w:r w:rsidR="0094592E" w:rsidRPr="0094592E">
              <w:t>network to support learning.</w:t>
            </w:r>
          </w:p>
        </w:tc>
        <w:tc>
          <w:tcPr>
            <w:tcW w:w="900" w:type="dxa"/>
            <w:tcBorders>
              <w:top w:val="dashSmallGap" w:sz="4" w:space="0" w:color="auto"/>
              <w:bottom w:val="dashSmallGap" w:sz="4" w:space="0" w:color="auto"/>
            </w:tcBorders>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Borders>
              <w:top w:val="dashSmallGap" w:sz="4" w:space="0" w:color="auto"/>
              <w:bottom w:val="dashSmallGap" w:sz="4" w:space="0" w:color="auto"/>
            </w:tcBorders>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Borders>
              <w:top w:val="dashSmallGap" w:sz="4" w:space="0" w:color="auto"/>
              <w:bottom w:val="dashSmallGap" w:sz="4" w:space="0" w:color="auto"/>
            </w:tcBorders>
          </w:tcPr>
          <w:p w14:paraId="04677ACD" w14:textId="77777777" w:rsidR="003A63FE" w:rsidRDefault="003A63FE" w:rsidP="003A63FE">
            <w:pPr>
              <w:rPr>
                <w:highlight w:val="white"/>
              </w:rPr>
            </w:pPr>
          </w:p>
        </w:tc>
      </w:tr>
      <w:tr w:rsidR="003A63FE" w14:paraId="04677AD3" w14:textId="77777777" w:rsidTr="00D07C62">
        <w:tc>
          <w:tcPr>
            <w:tcW w:w="4765" w:type="dxa"/>
            <w:tcBorders>
              <w:top w:val="dashSmallGap" w:sz="4" w:space="0" w:color="auto"/>
              <w:bottom w:val="dashSmallGap" w:sz="4" w:space="0" w:color="auto"/>
            </w:tcBorders>
          </w:tcPr>
          <w:p w14:paraId="04677ACF" w14:textId="736B7B85" w:rsidR="003A63FE" w:rsidRPr="00E473AF" w:rsidRDefault="00C47160" w:rsidP="003A63FE">
            <w:pPr>
              <w:pStyle w:val="2TableTextwIndent"/>
              <w:rPr>
                <w:highlight w:val="white"/>
              </w:rPr>
            </w:pPr>
            <w:r>
              <w:rPr>
                <w:highlight w:val="white"/>
              </w:rPr>
              <w:t>1</w:t>
            </w:r>
            <w:r w:rsidR="003A63FE">
              <w:rPr>
                <w:highlight w:val="white"/>
              </w:rPr>
              <w:t>c.</w:t>
            </w:r>
            <w:r w:rsidR="003A63FE" w:rsidRPr="00E473AF">
              <w:rPr>
                <w:highlight w:val="white"/>
              </w:rPr>
              <w:tab/>
            </w:r>
            <w:r w:rsidR="0094592E" w:rsidRPr="0094592E">
              <w:t>Create personalized learning environment.</w:t>
            </w:r>
          </w:p>
        </w:tc>
        <w:tc>
          <w:tcPr>
            <w:tcW w:w="900" w:type="dxa"/>
            <w:tcBorders>
              <w:top w:val="dashSmallGap" w:sz="4" w:space="0" w:color="auto"/>
              <w:bottom w:val="dashSmallGap" w:sz="4" w:space="0" w:color="auto"/>
            </w:tcBorders>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Borders>
              <w:top w:val="dashSmallGap" w:sz="4" w:space="0" w:color="auto"/>
              <w:bottom w:val="dashSmallGap" w:sz="4" w:space="0" w:color="auto"/>
            </w:tcBorders>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Borders>
              <w:top w:val="dashSmallGap" w:sz="4" w:space="0" w:color="auto"/>
              <w:bottom w:val="dashSmallGap" w:sz="4" w:space="0" w:color="auto"/>
            </w:tcBorders>
          </w:tcPr>
          <w:p w14:paraId="04677AD2" w14:textId="77777777" w:rsidR="003A63FE" w:rsidRDefault="003A63FE" w:rsidP="003A63FE">
            <w:pPr>
              <w:rPr>
                <w:highlight w:val="white"/>
              </w:rPr>
            </w:pPr>
          </w:p>
        </w:tc>
      </w:tr>
      <w:tr w:rsidR="003A63FE" w14:paraId="04677AD8" w14:textId="77777777" w:rsidTr="00813521">
        <w:tc>
          <w:tcPr>
            <w:tcW w:w="4765" w:type="dxa"/>
            <w:tcBorders>
              <w:top w:val="dashSmallGap" w:sz="4" w:space="0" w:color="auto"/>
              <w:bottom w:val="single" w:sz="4" w:space="0" w:color="auto"/>
            </w:tcBorders>
          </w:tcPr>
          <w:p w14:paraId="04677AD4" w14:textId="01849DDD" w:rsidR="003A63FE" w:rsidRPr="00BB6354" w:rsidRDefault="00C47160" w:rsidP="003A63FE">
            <w:pPr>
              <w:pStyle w:val="2TableTextwIndent"/>
              <w:rPr>
                <w:highlight w:val="white"/>
              </w:rPr>
            </w:pPr>
            <w:r>
              <w:rPr>
                <w:highlight w:val="white"/>
              </w:rPr>
              <w:t>1</w:t>
            </w:r>
            <w:r w:rsidR="003A63FE">
              <w:rPr>
                <w:highlight w:val="white"/>
              </w:rPr>
              <w:t>d</w:t>
            </w:r>
            <w:r w:rsidR="003A63FE" w:rsidRPr="00BB6354">
              <w:rPr>
                <w:highlight w:val="white"/>
              </w:rPr>
              <w:t>.</w:t>
            </w:r>
            <w:r w:rsidR="003A63FE" w:rsidRPr="00BB6354">
              <w:rPr>
                <w:highlight w:val="white"/>
              </w:rPr>
              <w:tab/>
            </w:r>
            <w:r w:rsidR="00BD5128" w:rsidRPr="00BD5128">
              <w:t>Seek and utilize feedback.</w:t>
            </w:r>
          </w:p>
        </w:tc>
        <w:tc>
          <w:tcPr>
            <w:tcW w:w="900" w:type="dxa"/>
            <w:tcBorders>
              <w:top w:val="dashSmallGap" w:sz="4" w:space="0" w:color="auto"/>
              <w:bottom w:val="single" w:sz="4" w:space="0" w:color="auto"/>
            </w:tcBorders>
            <w:tcMar>
              <w:top w:w="0" w:type="dxa"/>
              <w:left w:w="0" w:type="dxa"/>
              <w:bottom w:w="0" w:type="dxa"/>
              <w:right w:w="0" w:type="dxa"/>
            </w:tcMar>
            <w:vAlign w:val="center"/>
          </w:tcPr>
          <w:p w14:paraId="04677AD5" w14:textId="0BC6D391" w:rsidR="003A63FE" w:rsidRDefault="003A63FE" w:rsidP="003A63FE">
            <w:pPr>
              <w:pStyle w:val="0CHECKBOXESsymbol"/>
              <w:rPr>
                <w:highlight w:val="white"/>
              </w:rPr>
            </w:pPr>
            <w:r w:rsidRPr="0083073C">
              <w:rPr>
                <w:highlight w:val="white"/>
              </w:rPr>
              <w:t>☐</w:t>
            </w:r>
          </w:p>
        </w:tc>
        <w:tc>
          <w:tcPr>
            <w:tcW w:w="900" w:type="dxa"/>
            <w:tcBorders>
              <w:top w:val="dashSmallGap" w:sz="4" w:space="0" w:color="auto"/>
              <w:bottom w:val="single" w:sz="4" w:space="0" w:color="auto"/>
            </w:tcBorders>
            <w:tcMar>
              <w:top w:w="0" w:type="dxa"/>
              <w:left w:w="0" w:type="dxa"/>
              <w:bottom w:w="0" w:type="dxa"/>
              <w:right w:w="0" w:type="dxa"/>
            </w:tcMar>
            <w:vAlign w:val="center"/>
          </w:tcPr>
          <w:p w14:paraId="04677AD6" w14:textId="07C2D6BE" w:rsidR="003A63FE" w:rsidRDefault="003A63FE" w:rsidP="003A63FE">
            <w:pPr>
              <w:pStyle w:val="0CHECKBOXESsymbol"/>
              <w:rPr>
                <w:highlight w:val="white"/>
              </w:rPr>
            </w:pPr>
            <w:r w:rsidRPr="0083073C">
              <w:rPr>
                <w:highlight w:val="white"/>
              </w:rPr>
              <w:t>☐</w:t>
            </w:r>
          </w:p>
        </w:tc>
        <w:tc>
          <w:tcPr>
            <w:tcW w:w="3505" w:type="dxa"/>
            <w:tcBorders>
              <w:top w:val="dashSmallGap" w:sz="4" w:space="0" w:color="auto"/>
              <w:bottom w:val="single" w:sz="4" w:space="0" w:color="auto"/>
            </w:tcBorders>
          </w:tcPr>
          <w:p w14:paraId="04677AD7" w14:textId="77777777" w:rsidR="003A63FE" w:rsidRDefault="003A63FE" w:rsidP="003A63FE">
            <w:pPr>
              <w:rPr>
                <w:highlight w:val="white"/>
              </w:rPr>
            </w:pPr>
          </w:p>
        </w:tc>
      </w:tr>
      <w:tr w:rsidR="00E966D1" w14:paraId="18F9566F" w14:textId="77777777" w:rsidTr="00813521">
        <w:tc>
          <w:tcPr>
            <w:tcW w:w="4765" w:type="dxa"/>
            <w:tcBorders>
              <w:top w:val="single" w:sz="4" w:space="0" w:color="auto"/>
              <w:bottom w:val="nil"/>
            </w:tcBorders>
          </w:tcPr>
          <w:p w14:paraId="5DD7AB44" w14:textId="31BA22CB" w:rsidR="00E966D1" w:rsidRPr="00B139A7" w:rsidRDefault="002B7E22" w:rsidP="00B139A7">
            <w:pPr>
              <w:pStyle w:val="1bGenText10pt"/>
              <w:rPr>
                <w:i/>
                <w:iCs/>
                <w:highlight w:val="white"/>
              </w:rPr>
            </w:pPr>
            <w:r>
              <w:rPr>
                <w:i/>
                <w:iCs/>
              </w:rPr>
              <w:t xml:space="preserve">Guides </w:t>
            </w:r>
            <w:r w:rsidR="004C5EAC">
              <w:rPr>
                <w:i/>
                <w:iCs/>
              </w:rPr>
              <w:t>students to u</w:t>
            </w:r>
            <w:r w:rsidR="00B139A7" w:rsidRPr="00B139A7">
              <w:rPr>
                <w:i/>
                <w:iCs/>
              </w:rPr>
              <w:t xml:space="preserve">nderstand the fundamental concepts of technology operations and demonstrate </w:t>
            </w:r>
            <w:r w:rsidR="004C5EAC">
              <w:rPr>
                <w:i/>
                <w:iCs/>
              </w:rPr>
              <w:br/>
            </w:r>
            <w:r w:rsidR="00B139A7" w:rsidRPr="00B139A7">
              <w:rPr>
                <w:i/>
                <w:iCs/>
              </w:rPr>
              <w:t xml:space="preserve">the ability to choose, use, and troubleshoot </w:t>
            </w:r>
            <w:r w:rsidR="004C5EAC">
              <w:rPr>
                <w:i/>
                <w:iCs/>
              </w:rPr>
              <w:br/>
            </w:r>
            <w:r w:rsidR="00B139A7" w:rsidRPr="00B139A7">
              <w:rPr>
                <w:i/>
                <w:iCs/>
              </w:rPr>
              <w:t>current technologies</w:t>
            </w:r>
            <w:r w:rsidR="00D86A4E">
              <w:rPr>
                <w:i/>
                <w:iCs/>
              </w:rPr>
              <w:t>:</w:t>
            </w:r>
          </w:p>
        </w:tc>
        <w:tc>
          <w:tcPr>
            <w:tcW w:w="900" w:type="dxa"/>
            <w:tcBorders>
              <w:top w:val="single" w:sz="4" w:space="0" w:color="auto"/>
              <w:bottom w:val="nil"/>
            </w:tcBorders>
            <w:tcMar>
              <w:top w:w="0" w:type="dxa"/>
              <w:left w:w="0" w:type="dxa"/>
              <w:bottom w:w="0" w:type="dxa"/>
              <w:right w:w="0" w:type="dxa"/>
            </w:tcMar>
            <w:vAlign w:val="center"/>
          </w:tcPr>
          <w:p w14:paraId="35D24258" w14:textId="77777777" w:rsidR="00E966D1" w:rsidRPr="0083073C" w:rsidRDefault="00E966D1" w:rsidP="00F4711D">
            <w:pPr>
              <w:pStyle w:val="0CHECKBOXESsymbol"/>
              <w:rPr>
                <w:highlight w:val="white"/>
              </w:rPr>
            </w:pPr>
          </w:p>
        </w:tc>
        <w:tc>
          <w:tcPr>
            <w:tcW w:w="900" w:type="dxa"/>
            <w:tcBorders>
              <w:top w:val="single" w:sz="4" w:space="0" w:color="auto"/>
              <w:bottom w:val="nil"/>
            </w:tcBorders>
            <w:tcMar>
              <w:top w:w="0" w:type="dxa"/>
              <w:left w:w="0" w:type="dxa"/>
              <w:bottom w:w="0" w:type="dxa"/>
              <w:right w:w="0" w:type="dxa"/>
            </w:tcMar>
            <w:vAlign w:val="center"/>
          </w:tcPr>
          <w:p w14:paraId="5E48005C" w14:textId="77777777" w:rsidR="00E966D1" w:rsidRPr="0083073C" w:rsidRDefault="00E966D1" w:rsidP="00F4711D">
            <w:pPr>
              <w:pStyle w:val="0CHECKBOXESsymbol"/>
              <w:rPr>
                <w:highlight w:val="white"/>
              </w:rPr>
            </w:pPr>
          </w:p>
        </w:tc>
        <w:tc>
          <w:tcPr>
            <w:tcW w:w="3505" w:type="dxa"/>
            <w:tcBorders>
              <w:top w:val="single" w:sz="4" w:space="0" w:color="auto"/>
              <w:bottom w:val="nil"/>
            </w:tcBorders>
          </w:tcPr>
          <w:p w14:paraId="0B42B3D3" w14:textId="77777777" w:rsidR="00E966D1" w:rsidRDefault="00E966D1" w:rsidP="00F4711D">
            <w:pPr>
              <w:rPr>
                <w:highlight w:val="white"/>
              </w:rPr>
            </w:pPr>
          </w:p>
        </w:tc>
      </w:tr>
      <w:tr w:rsidR="001F0BF3" w14:paraId="60B44BEC" w14:textId="77777777" w:rsidTr="00FE7082">
        <w:tc>
          <w:tcPr>
            <w:tcW w:w="4765" w:type="dxa"/>
            <w:tcBorders>
              <w:top w:val="nil"/>
              <w:bottom w:val="single" w:sz="4" w:space="0" w:color="auto"/>
            </w:tcBorders>
          </w:tcPr>
          <w:p w14:paraId="30759D51" w14:textId="59714339" w:rsidR="001F0BF3" w:rsidRDefault="001F0BF3" w:rsidP="001F0BF3">
            <w:pPr>
              <w:pStyle w:val="2TableTextwIndent"/>
              <w:rPr>
                <w:highlight w:val="white"/>
              </w:rPr>
            </w:pPr>
            <w:r>
              <w:rPr>
                <w:highlight w:val="white"/>
              </w:rPr>
              <w:t>1</w:t>
            </w:r>
            <w:r w:rsidR="00813521">
              <w:rPr>
                <w:highlight w:val="white"/>
              </w:rPr>
              <w:t>e</w:t>
            </w:r>
            <w:r w:rsidR="00B1786C">
              <w:rPr>
                <w:highlight w:val="white"/>
              </w:rPr>
              <w:t>.</w:t>
            </w:r>
            <w:r>
              <w:rPr>
                <w:highlight w:val="white"/>
              </w:rPr>
              <w:tab/>
            </w:r>
            <w:r w:rsidRPr="00DB0342">
              <w:t xml:space="preserve">Understand and apply functions </w:t>
            </w:r>
            <w:r>
              <w:br/>
            </w:r>
            <w:r w:rsidRPr="00DB0342">
              <w:t>and operations.</w:t>
            </w:r>
          </w:p>
        </w:tc>
        <w:tc>
          <w:tcPr>
            <w:tcW w:w="900" w:type="dxa"/>
            <w:tcBorders>
              <w:top w:val="nil"/>
              <w:bottom w:val="single" w:sz="4" w:space="0" w:color="auto"/>
            </w:tcBorders>
            <w:tcMar>
              <w:top w:w="0" w:type="dxa"/>
              <w:left w:w="0" w:type="dxa"/>
              <w:bottom w:w="0" w:type="dxa"/>
              <w:right w:w="0" w:type="dxa"/>
            </w:tcMar>
            <w:vAlign w:val="center"/>
          </w:tcPr>
          <w:p w14:paraId="2B2100B9" w14:textId="246E2406" w:rsidR="001F0BF3" w:rsidRPr="0083073C" w:rsidRDefault="001F0BF3" w:rsidP="001F0BF3">
            <w:pPr>
              <w:pStyle w:val="0CHECKBOXESsymbol"/>
              <w:rPr>
                <w:highlight w:val="white"/>
              </w:rPr>
            </w:pPr>
            <w:r w:rsidRPr="0083073C">
              <w:rPr>
                <w:highlight w:val="white"/>
              </w:rPr>
              <w:t>☐</w:t>
            </w:r>
          </w:p>
        </w:tc>
        <w:tc>
          <w:tcPr>
            <w:tcW w:w="900" w:type="dxa"/>
            <w:tcBorders>
              <w:top w:val="nil"/>
              <w:bottom w:val="single" w:sz="4" w:space="0" w:color="auto"/>
            </w:tcBorders>
            <w:tcMar>
              <w:top w:w="0" w:type="dxa"/>
              <w:left w:w="0" w:type="dxa"/>
              <w:bottom w:w="0" w:type="dxa"/>
              <w:right w:w="0" w:type="dxa"/>
            </w:tcMar>
            <w:vAlign w:val="center"/>
          </w:tcPr>
          <w:p w14:paraId="2C2579F2" w14:textId="3068C602" w:rsidR="001F0BF3" w:rsidRPr="0083073C" w:rsidRDefault="001F0BF3" w:rsidP="001F0BF3">
            <w:pPr>
              <w:pStyle w:val="0CHECKBOXESsymbol"/>
              <w:rPr>
                <w:highlight w:val="white"/>
              </w:rPr>
            </w:pPr>
            <w:r w:rsidRPr="0083073C">
              <w:rPr>
                <w:highlight w:val="white"/>
              </w:rPr>
              <w:t>☐</w:t>
            </w:r>
          </w:p>
        </w:tc>
        <w:tc>
          <w:tcPr>
            <w:tcW w:w="3505" w:type="dxa"/>
            <w:tcBorders>
              <w:top w:val="nil"/>
              <w:bottom w:val="single" w:sz="4" w:space="0" w:color="auto"/>
            </w:tcBorders>
          </w:tcPr>
          <w:p w14:paraId="34C4105B" w14:textId="77777777" w:rsidR="001F0BF3" w:rsidRDefault="001F0BF3" w:rsidP="001F0BF3">
            <w:pPr>
              <w:rPr>
                <w:highlight w:val="white"/>
              </w:rPr>
            </w:pPr>
          </w:p>
        </w:tc>
      </w:tr>
      <w:tr w:rsidR="001F0BF3" w14:paraId="1D87C6D1" w14:textId="77777777" w:rsidTr="00FE7082">
        <w:tc>
          <w:tcPr>
            <w:tcW w:w="4765" w:type="dxa"/>
            <w:tcBorders>
              <w:top w:val="single" w:sz="4" w:space="0" w:color="auto"/>
              <w:bottom w:val="nil"/>
            </w:tcBorders>
          </w:tcPr>
          <w:p w14:paraId="3B65F758" w14:textId="37F6AA95" w:rsidR="001F0BF3" w:rsidRPr="00B1786C" w:rsidRDefault="002B7E22" w:rsidP="00B1786C">
            <w:pPr>
              <w:pStyle w:val="1bGenText10pt"/>
              <w:rPr>
                <w:i/>
                <w:iCs/>
                <w:highlight w:val="white"/>
              </w:rPr>
            </w:pPr>
            <w:r>
              <w:rPr>
                <w:i/>
                <w:iCs/>
              </w:rPr>
              <w:t xml:space="preserve">Guides </w:t>
            </w:r>
            <w:r w:rsidR="00564D1A">
              <w:rPr>
                <w:i/>
                <w:iCs/>
              </w:rPr>
              <w:t>students to be a</w:t>
            </w:r>
            <w:r w:rsidR="00B1786C" w:rsidRPr="00B1786C">
              <w:rPr>
                <w:i/>
                <w:iCs/>
              </w:rPr>
              <w:t>ble to transfer knowledge to explore emerging technologies</w:t>
            </w:r>
            <w:r w:rsidR="00D86A4E">
              <w:rPr>
                <w:i/>
                <w:iCs/>
              </w:rPr>
              <w:t>:</w:t>
            </w:r>
          </w:p>
        </w:tc>
        <w:tc>
          <w:tcPr>
            <w:tcW w:w="900" w:type="dxa"/>
            <w:tcBorders>
              <w:top w:val="single" w:sz="4" w:space="0" w:color="auto"/>
              <w:bottom w:val="nil"/>
            </w:tcBorders>
            <w:tcMar>
              <w:top w:w="0" w:type="dxa"/>
              <w:left w:w="0" w:type="dxa"/>
              <w:bottom w:w="0" w:type="dxa"/>
              <w:right w:w="0" w:type="dxa"/>
            </w:tcMar>
            <w:vAlign w:val="center"/>
          </w:tcPr>
          <w:p w14:paraId="51CECED9" w14:textId="77777777" w:rsidR="001F0BF3" w:rsidRPr="0083073C" w:rsidRDefault="001F0BF3" w:rsidP="001F0BF3">
            <w:pPr>
              <w:pStyle w:val="0CHECKBOXESsymbol"/>
              <w:rPr>
                <w:highlight w:val="white"/>
              </w:rPr>
            </w:pPr>
          </w:p>
        </w:tc>
        <w:tc>
          <w:tcPr>
            <w:tcW w:w="900" w:type="dxa"/>
            <w:tcBorders>
              <w:top w:val="single" w:sz="4" w:space="0" w:color="auto"/>
              <w:bottom w:val="nil"/>
            </w:tcBorders>
            <w:tcMar>
              <w:top w:w="0" w:type="dxa"/>
              <w:left w:w="0" w:type="dxa"/>
              <w:bottom w:w="0" w:type="dxa"/>
              <w:right w:w="0" w:type="dxa"/>
            </w:tcMar>
            <w:vAlign w:val="center"/>
          </w:tcPr>
          <w:p w14:paraId="05E2398C" w14:textId="77777777" w:rsidR="001F0BF3" w:rsidRPr="0083073C" w:rsidRDefault="001F0BF3" w:rsidP="001F0BF3">
            <w:pPr>
              <w:pStyle w:val="0CHECKBOXESsymbol"/>
              <w:rPr>
                <w:highlight w:val="white"/>
              </w:rPr>
            </w:pPr>
          </w:p>
        </w:tc>
        <w:tc>
          <w:tcPr>
            <w:tcW w:w="3505" w:type="dxa"/>
            <w:tcBorders>
              <w:top w:val="single" w:sz="4" w:space="0" w:color="auto"/>
              <w:bottom w:val="nil"/>
            </w:tcBorders>
          </w:tcPr>
          <w:p w14:paraId="52C653C0" w14:textId="77777777" w:rsidR="001F0BF3" w:rsidRDefault="001F0BF3" w:rsidP="001F0BF3">
            <w:pPr>
              <w:rPr>
                <w:highlight w:val="white"/>
              </w:rPr>
            </w:pPr>
          </w:p>
        </w:tc>
      </w:tr>
      <w:tr w:rsidR="000F036E" w14:paraId="02673B71" w14:textId="77777777" w:rsidTr="001F0BF3">
        <w:tc>
          <w:tcPr>
            <w:tcW w:w="4765" w:type="dxa"/>
            <w:tcBorders>
              <w:top w:val="nil"/>
            </w:tcBorders>
          </w:tcPr>
          <w:p w14:paraId="677C692E" w14:textId="776E0CA3" w:rsidR="000F036E" w:rsidRDefault="00B1786C" w:rsidP="001F0BF3">
            <w:pPr>
              <w:pStyle w:val="2TableTextwIndent"/>
              <w:rPr>
                <w:highlight w:val="white"/>
              </w:rPr>
            </w:pPr>
            <w:r>
              <w:rPr>
                <w:highlight w:val="white"/>
              </w:rPr>
              <w:t>1</w:t>
            </w:r>
            <w:r w:rsidR="00813521">
              <w:rPr>
                <w:highlight w:val="white"/>
              </w:rPr>
              <w:t>f</w:t>
            </w:r>
            <w:r>
              <w:rPr>
                <w:highlight w:val="white"/>
              </w:rPr>
              <w:t>.</w:t>
            </w:r>
            <w:r>
              <w:rPr>
                <w:highlight w:val="white"/>
              </w:rPr>
              <w:tab/>
            </w:r>
            <w:r w:rsidR="00FE7082" w:rsidRPr="00FE7082">
              <w:t>Transfer knowledge to emerging technology.</w:t>
            </w:r>
          </w:p>
        </w:tc>
        <w:tc>
          <w:tcPr>
            <w:tcW w:w="900" w:type="dxa"/>
            <w:tcBorders>
              <w:top w:val="nil"/>
            </w:tcBorders>
            <w:tcMar>
              <w:top w:w="0" w:type="dxa"/>
              <w:left w:w="0" w:type="dxa"/>
              <w:bottom w:w="0" w:type="dxa"/>
              <w:right w:w="0" w:type="dxa"/>
            </w:tcMar>
            <w:vAlign w:val="center"/>
          </w:tcPr>
          <w:p w14:paraId="2ADBE5CD" w14:textId="4F3A36ED" w:rsidR="000F036E" w:rsidRPr="0083073C" w:rsidRDefault="007121CA" w:rsidP="001F0BF3">
            <w:pPr>
              <w:pStyle w:val="0CHECKBOXESsymbol"/>
              <w:rPr>
                <w:highlight w:val="white"/>
              </w:rPr>
            </w:pPr>
            <w:r w:rsidRPr="003A63FE">
              <w:rPr>
                <w:highlight w:val="white"/>
              </w:rPr>
              <w:t>☐</w:t>
            </w:r>
          </w:p>
        </w:tc>
        <w:tc>
          <w:tcPr>
            <w:tcW w:w="900" w:type="dxa"/>
            <w:tcBorders>
              <w:top w:val="nil"/>
            </w:tcBorders>
            <w:tcMar>
              <w:top w:w="0" w:type="dxa"/>
              <w:left w:w="0" w:type="dxa"/>
              <w:bottom w:w="0" w:type="dxa"/>
              <w:right w:w="0" w:type="dxa"/>
            </w:tcMar>
            <w:vAlign w:val="center"/>
          </w:tcPr>
          <w:p w14:paraId="510BA604" w14:textId="0759F08D" w:rsidR="000F036E" w:rsidRPr="0083073C" w:rsidRDefault="007121CA" w:rsidP="001F0BF3">
            <w:pPr>
              <w:pStyle w:val="0CHECKBOXESsymbol"/>
              <w:rPr>
                <w:highlight w:val="white"/>
              </w:rPr>
            </w:pPr>
            <w:r w:rsidRPr="003A63FE">
              <w:rPr>
                <w:highlight w:val="white"/>
              </w:rPr>
              <w:t>☐</w:t>
            </w:r>
          </w:p>
        </w:tc>
        <w:tc>
          <w:tcPr>
            <w:tcW w:w="3505" w:type="dxa"/>
            <w:tcBorders>
              <w:top w:val="nil"/>
            </w:tcBorders>
          </w:tcPr>
          <w:p w14:paraId="46ECB84D" w14:textId="77777777" w:rsidR="000F036E" w:rsidRDefault="000F036E" w:rsidP="001F0BF3">
            <w:pPr>
              <w:rPr>
                <w:highlight w:val="white"/>
              </w:rPr>
            </w:pPr>
          </w:p>
        </w:tc>
      </w:tr>
    </w:tbl>
    <w:p w14:paraId="75A59944" w14:textId="77777777" w:rsidR="006B245D" w:rsidRDefault="006B245D">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04677AE1" w14:textId="2FD47245" w:rsidR="00DB645A" w:rsidRPr="00E46069" w:rsidRDefault="006C3440" w:rsidP="00E46069">
      <w:pPr>
        <w:pStyle w:val="Heading2"/>
      </w:pPr>
      <w:r>
        <w:lastRenderedPageBreak/>
        <w:t>2.</w:t>
      </w:r>
      <w:r>
        <w:tab/>
      </w:r>
      <w:r w:rsidR="000D745C" w:rsidRPr="00FE7082">
        <w:t>DIGITAL CITIZEN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15D4FC24" w:rsidR="00FE2E87" w:rsidRPr="00CD24E2" w:rsidRDefault="00D86A4E" w:rsidP="00591660">
            <w:pPr>
              <w:pStyle w:val="2TableHeaderJustifyLEFT"/>
            </w:pPr>
            <w:r>
              <w:t xml:space="preserve">The candidate supports student learning </w:t>
            </w:r>
            <w:r>
              <w:br/>
              <w:t>as per the WI Standards</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6C0995" w14:paraId="13DEC70E" w14:textId="77777777" w:rsidTr="00967086">
        <w:tc>
          <w:tcPr>
            <w:tcW w:w="4765" w:type="dxa"/>
            <w:tcBorders>
              <w:bottom w:val="nil"/>
            </w:tcBorders>
          </w:tcPr>
          <w:p w14:paraId="568646A6" w14:textId="62F38E0D" w:rsidR="006C0995" w:rsidRPr="006C0995" w:rsidRDefault="00C20D36" w:rsidP="006C0995">
            <w:pPr>
              <w:pStyle w:val="1bGenText10pt"/>
              <w:rPr>
                <w:i/>
                <w:iCs/>
                <w:highlight w:val="white"/>
              </w:rPr>
            </w:pPr>
            <w:r w:rsidRPr="0098283E">
              <w:rPr>
                <w:i/>
                <w:iCs/>
              </w:rPr>
              <w:t>Guid</w:t>
            </w:r>
            <w:r>
              <w:rPr>
                <w:i/>
                <w:iCs/>
              </w:rPr>
              <w:t>es</w:t>
            </w:r>
            <w:r w:rsidRPr="0098283E">
              <w:rPr>
                <w:i/>
                <w:iCs/>
              </w:rPr>
              <w:t xml:space="preserve"> </w:t>
            </w:r>
            <w:r>
              <w:rPr>
                <w:i/>
                <w:iCs/>
              </w:rPr>
              <w:t>students to r</w:t>
            </w:r>
            <w:r w:rsidR="006C0995" w:rsidRPr="006C0995">
              <w:rPr>
                <w:i/>
                <w:iCs/>
              </w:rPr>
              <w:t>ecognize the rights, responsibilities, and opportunities of living, learning, and working in an interconnected digital world</w:t>
            </w:r>
            <w:r w:rsidR="00D86A4E">
              <w:rPr>
                <w:i/>
                <w:iCs/>
              </w:rPr>
              <w:t>:</w:t>
            </w:r>
          </w:p>
        </w:tc>
        <w:tc>
          <w:tcPr>
            <w:tcW w:w="900" w:type="dxa"/>
            <w:tcBorders>
              <w:bottom w:val="nil"/>
            </w:tcBorders>
            <w:tcMar>
              <w:top w:w="0" w:type="dxa"/>
              <w:left w:w="0" w:type="dxa"/>
              <w:bottom w:w="0" w:type="dxa"/>
              <w:right w:w="0" w:type="dxa"/>
            </w:tcMar>
            <w:vAlign w:val="center"/>
          </w:tcPr>
          <w:p w14:paraId="78512631" w14:textId="77777777" w:rsidR="006C0995" w:rsidRDefault="006C0995" w:rsidP="003A63FE">
            <w:pPr>
              <w:pStyle w:val="0CHECKBOXESsymbol"/>
              <w:rPr>
                <w:highlight w:val="white"/>
              </w:rPr>
            </w:pPr>
          </w:p>
        </w:tc>
        <w:tc>
          <w:tcPr>
            <w:tcW w:w="900" w:type="dxa"/>
            <w:tcBorders>
              <w:bottom w:val="nil"/>
            </w:tcBorders>
            <w:tcMar>
              <w:top w:w="0" w:type="dxa"/>
              <w:left w:w="0" w:type="dxa"/>
              <w:bottom w:w="0" w:type="dxa"/>
              <w:right w:w="0" w:type="dxa"/>
            </w:tcMar>
            <w:vAlign w:val="center"/>
          </w:tcPr>
          <w:p w14:paraId="5C332879" w14:textId="77777777" w:rsidR="006C0995" w:rsidRDefault="006C0995" w:rsidP="003A63FE">
            <w:pPr>
              <w:pStyle w:val="0CHECKBOXESsymbol"/>
              <w:rPr>
                <w:highlight w:val="white"/>
              </w:rPr>
            </w:pPr>
          </w:p>
        </w:tc>
        <w:tc>
          <w:tcPr>
            <w:tcW w:w="3505" w:type="dxa"/>
            <w:tcBorders>
              <w:bottom w:val="nil"/>
            </w:tcBorders>
          </w:tcPr>
          <w:p w14:paraId="31A4A1C5" w14:textId="77777777" w:rsidR="006C0995" w:rsidRDefault="006C0995" w:rsidP="00FE2E87">
            <w:pPr>
              <w:rPr>
                <w:highlight w:val="white"/>
              </w:rPr>
            </w:pPr>
          </w:p>
        </w:tc>
      </w:tr>
      <w:tr w:rsidR="00FE2E87" w14:paraId="067EE14E" w14:textId="77777777" w:rsidTr="0046586E">
        <w:tc>
          <w:tcPr>
            <w:tcW w:w="4765" w:type="dxa"/>
            <w:tcBorders>
              <w:top w:val="nil"/>
              <w:bottom w:val="dashSmallGap" w:sz="4" w:space="0" w:color="auto"/>
            </w:tcBorders>
          </w:tcPr>
          <w:p w14:paraId="6CEF36A2" w14:textId="61BB9D3B" w:rsidR="00FE2E87" w:rsidRDefault="00C47160"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000129E9" w:rsidRPr="000129E9">
              <w:t>Cultivate and manage digital identity and reputation.</w:t>
            </w:r>
          </w:p>
        </w:tc>
        <w:tc>
          <w:tcPr>
            <w:tcW w:w="900" w:type="dxa"/>
            <w:tcBorders>
              <w:top w:val="nil"/>
              <w:bottom w:val="dashSmallGap" w:sz="4" w:space="0" w:color="auto"/>
            </w:tcBorders>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Borders>
              <w:top w:val="nil"/>
              <w:bottom w:val="dashSmallGap" w:sz="4" w:space="0" w:color="auto"/>
            </w:tcBorders>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Borders>
              <w:top w:val="nil"/>
              <w:bottom w:val="dashSmallGap" w:sz="4" w:space="0" w:color="auto"/>
            </w:tcBorders>
          </w:tcPr>
          <w:p w14:paraId="09B52CA8" w14:textId="77777777" w:rsidR="00FE2E87" w:rsidRDefault="00FE2E87" w:rsidP="00FE2E87">
            <w:pPr>
              <w:rPr>
                <w:highlight w:val="white"/>
              </w:rPr>
            </w:pPr>
          </w:p>
        </w:tc>
      </w:tr>
      <w:tr w:rsidR="00FE2E87" w14:paraId="06AA4B5F" w14:textId="77777777" w:rsidTr="0046586E">
        <w:tc>
          <w:tcPr>
            <w:tcW w:w="4765" w:type="dxa"/>
            <w:tcBorders>
              <w:top w:val="dashSmallGap" w:sz="4" w:space="0" w:color="auto"/>
            </w:tcBorders>
          </w:tcPr>
          <w:p w14:paraId="4C96309F" w14:textId="43C49F34" w:rsidR="00FE2E87" w:rsidRDefault="00C47160" w:rsidP="00FE2E87">
            <w:pPr>
              <w:pStyle w:val="2TableTextwIndent"/>
              <w:rPr>
                <w:highlight w:val="white"/>
              </w:rPr>
            </w:pPr>
            <w:r>
              <w:rPr>
                <w:highlight w:val="white"/>
              </w:rPr>
              <w:t>2</w:t>
            </w:r>
            <w:r w:rsidR="00FE2E87">
              <w:rPr>
                <w:highlight w:val="white"/>
              </w:rPr>
              <w:t>b</w:t>
            </w:r>
            <w:r w:rsidR="00FE2E87" w:rsidRPr="00E473AF">
              <w:rPr>
                <w:highlight w:val="white"/>
              </w:rPr>
              <w:t>.</w:t>
            </w:r>
            <w:r w:rsidR="00FE2E87" w:rsidRPr="00E473AF">
              <w:rPr>
                <w:highlight w:val="white"/>
              </w:rPr>
              <w:tab/>
            </w:r>
            <w:r w:rsidR="006C0995" w:rsidRPr="006C0995">
              <w:t>Manage personal data to maintain digital privacy and security.</w:t>
            </w:r>
          </w:p>
        </w:tc>
        <w:tc>
          <w:tcPr>
            <w:tcW w:w="900" w:type="dxa"/>
            <w:tcBorders>
              <w:top w:val="dashSmallGap" w:sz="4" w:space="0" w:color="auto"/>
            </w:tcBorders>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Borders>
              <w:top w:val="dashSmallGap" w:sz="4" w:space="0" w:color="auto"/>
            </w:tcBorders>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Borders>
              <w:top w:val="dashSmallGap" w:sz="4" w:space="0" w:color="auto"/>
            </w:tcBorders>
          </w:tcPr>
          <w:p w14:paraId="22147A73" w14:textId="77777777" w:rsidR="00FE2E87" w:rsidRDefault="00FE2E87" w:rsidP="00FE2E87">
            <w:pPr>
              <w:rPr>
                <w:highlight w:val="white"/>
              </w:rPr>
            </w:pPr>
          </w:p>
        </w:tc>
      </w:tr>
      <w:tr w:rsidR="00721366" w14:paraId="5AEE5E4B" w14:textId="77777777" w:rsidTr="00967086">
        <w:tc>
          <w:tcPr>
            <w:tcW w:w="4765" w:type="dxa"/>
            <w:tcBorders>
              <w:bottom w:val="nil"/>
            </w:tcBorders>
          </w:tcPr>
          <w:p w14:paraId="30E14B54" w14:textId="3ACDE24C" w:rsidR="00721366" w:rsidRPr="00721366" w:rsidRDefault="00C20D36" w:rsidP="00721366">
            <w:pPr>
              <w:pStyle w:val="1bGenText10pt"/>
              <w:rPr>
                <w:i/>
                <w:iCs/>
                <w:highlight w:val="white"/>
              </w:rPr>
            </w:pPr>
            <w:r w:rsidRPr="0098283E">
              <w:rPr>
                <w:i/>
                <w:iCs/>
              </w:rPr>
              <w:t>Guid</w:t>
            </w:r>
            <w:r>
              <w:rPr>
                <w:i/>
                <w:iCs/>
              </w:rPr>
              <w:t>es</w:t>
            </w:r>
            <w:r w:rsidRPr="0098283E">
              <w:rPr>
                <w:i/>
                <w:iCs/>
              </w:rPr>
              <w:t xml:space="preserve"> </w:t>
            </w:r>
            <w:r>
              <w:rPr>
                <w:i/>
                <w:iCs/>
              </w:rPr>
              <w:t>students to d</w:t>
            </w:r>
            <w:r w:rsidR="00721366" w:rsidRPr="00721366">
              <w:rPr>
                <w:i/>
                <w:iCs/>
              </w:rPr>
              <w:t>emonstrate an understanding of and respect for the rights and obligations of using and sharing intellectual property</w:t>
            </w:r>
            <w:r w:rsidR="00D86A4E">
              <w:rPr>
                <w:i/>
                <w:iCs/>
              </w:rPr>
              <w:t>:</w:t>
            </w:r>
          </w:p>
        </w:tc>
        <w:tc>
          <w:tcPr>
            <w:tcW w:w="900" w:type="dxa"/>
            <w:tcBorders>
              <w:bottom w:val="nil"/>
            </w:tcBorders>
            <w:tcMar>
              <w:top w:w="0" w:type="dxa"/>
              <w:left w:w="0" w:type="dxa"/>
              <w:bottom w:w="0" w:type="dxa"/>
              <w:right w:w="0" w:type="dxa"/>
            </w:tcMar>
            <w:vAlign w:val="center"/>
          </w:tcPr>
          <w:p w14:paraId="4E139CD9" w14:textId="77777777" w:rsidR="00721366" w:rsidRDefault="00721366" w:rsidP="003A63FE">
            <w:pPr>
              <w:pStyle w:val="0CHECKBOXESsymbol"/>
              <w:rPr>
                <w:highlight w:val="white"/>
              </w:rPr>
            </w:pPr>
          </w:p>
        </w:tc>
        <w:tc>
          <w:tcPr>
            <w:tcW w:w="900" w:type="dxa"/>
            <w:tcBorders>
              <w:bottom w:val="nil"/>
            </w:tcBorders>
            <w:tcMar>
              <w:top w:w="0" w:type="dxa"/>
              <w:left w:w="0" w:type="dxa"/>
              <w:bottom w:w="0" w:type="dxa"/>
              <w:right w:w="0" w:type="dxa"/>
            </w:tcMar>
            <w:vAlign w:val="center"/>
          </w:tcPr>
          <w:p w14:paraId="617507AC" w14:textId="77777777" w:rsidR="00721366" w:rsidRDefault="00721366" w:rsidP="003A63FE">
            <w:pPr>
              <w:pStyle w:val="0CHECKBOXESsymbol"/>
              <w:rPr>
                <w:highlight w:val="white"/>
              </w:rPr>
            </w:pPr>
          </w:p>
        </w:tc>
        <w:tc>
          <w:tcPr>
            <w:tcW w:w="3505" w:type="dxa"/>
            <w:tcBorders>
              <w:bottom w:val="nil"/>
            </w:tcBorders>
          </w:tcPr>
          <w:p w14:paraId="61B43F54" w14:textId="77777777" w:rsidR="00721366" w:rsidRDefault="00721366" w:rsidP="00FE2E87">
            <w:pPr>
              <w:rPr>
                <w:highlight w:val="white"/>
              </w:rPr>
            </w:pPr>
          </w:p>
        </w:tc>
      </w:tr>
      <w:tr w:rsidR="00FE2E87" w14:paraId="1A01628D" w14:textId="77777777" w:rsidTr="0046586E">
        <w:tc>
          <w:tcPr>
            <w:tcW w:w="4765" w:type="dxa"/>
            <w:tcBorders>
              <w:top w:val="nil"/>
              <w:bottom w:val="dashSmallGap" w:sz="4" w:space="0" w:color="auto"/>
            </w:tcBorders>
          </w:tcPr>
          <w:p w14:paraId="4E1A3AD3" w14:textId="3682E770" w:rsidR="00FE2E87" w:rsidRDefault="00C47160" w:rsidP="00FE2E87">
            <w:pPr>
              <w:pStyle w:val="2TableTextwIndent"/>
              <w:rPr>
                <w:highlight w:val="white"/>
              </w:rPr>
            </w:pPr>
            <w:r>
              <w:rPr>
                <w:highlight w:val="white"/>
              </w:rPr>
              <w:t>2</w:t>
            </w:r>
            <w:r w:rsidR="00FE2E87">
              <w:rPr>
                <w:highlight w:val="white"/>
              </w:rPr>
              <w:t>c.</w:t>
            </w:r>
            <w:r w:rsidR="00FE2E87" w:rsidRPr="00E473AF">
              <w:rPr>
                <w:highlight w:val="white"/>
              </w:rPr>
              <w:tab/>
            </w:r>
            <w:r w:rsidR="00F93C39" w:rsidRPr="00F93C39">
              <w:t>Use information, media, and digital resources in a responsible manner.</w:t>
            </w:r>
          </w:p>
        </w:tc>
        <w:tc>
          <w:tcPr>
            <w:tcW w:w="900" w:type="dxa"/>
            <w:tcBorders>
              <w:top w:val="nil"/>
              <w:bottom w:val="dashSmallGap" w:sz="4" w:space="0" w:color="auto"/>
            </w:tcBorders>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Borders>
              <w:top w:val="nil"/>
              <w:bottom w:val="dashSmallGap" w:sz="4" w:space="0" w:color="auto"/>
            </w:tcBorders>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Borders>
              <w:top w:val="nil"/>
              <w:bottom w:val="dashSmallGap" w:sz="4" w:space="0" w:color="auto"/>
            </w:tcBorders>
          </w:tcPr>
          <w:p w14:paraId="71064E93" w14:textId="77777777" w:rsidR="00FE2E87" w:rsidRDefault="00FE2E87" w:rsidP="00FE2E87">
            <w:pPr>
              <w:rPr>
                <w:highlight w:val="white"/>
              </w:rPr>
            </w:pPr>
          </w:p>
        </w:tc>
      </w:tr>
      <w:tr w:rsidR="006B245D" w14:paraId="69D6B201" w14:textId="77777777" w:rsidTr="0046586E">
        <w:tc>
          <w:tcPr>
            <w:tcW w:w="4765" w:type="dxa"/>
            <w:tcBorders>
              <w:top w:val="dashSmallGap" w:sz="4" w:space="0" w:color="auto"/>
              <w:bottom w:val="dashSmallGap" w:sz="4" w:space="0" w:color="auto"/>
            </w:tcBorders>
          </w:tcPr>
          <w:p w14:paraId="095311B6" w14:textId="39CF8AE8" w:rsidR="006B245D" w:rsidRDefault="00F93C39" w:rsidP="00FE2E87">
            <w:pPr>
              <w:pStyle w:val="2TableTextwIndent"/>
              <w:rPr>
                <w:highlight w:val="white"/>
              </w:rPr>
            </w:pPr>
            <w:r>
              <w:rPr>
                <w:highlight w:val="white"/>
              </w:rPr>
              <w:t>2d.</w:t>
            </w:r>
            <w:r>
              <w:rPr>
                <w:highlight w:val="white"/>
              </w:rPr>
              <w:tab/>
            </w:r>
            <w:r w:rsidR="00967086" w:rsidRPr="00967086">
              <w:t>Respect intellectual property rights.</w:t>
            </w:r>
          </w:p>
        </w:tc>
        <w:tc>
          <w:tcPr>
            <w:tcW w:w="900" w:type="dxa"/>
            <w:tcBorders>
              <w:top w:val="dashSmallGap" w:sz="4" w:space="0" w:color="auto"/>
              <w:bottom w:val="dashSmallGap" w:sz="4" w:space="0" w:color="auto"/>
            </w:tcBorders>
            <w:tcMar>
              <w:top w:w="0" w:type="dxa"/>
              <w:left w:w="0" w:type="dxa"/>
              <w:bottom w:w="0" w:type="dxa"/>
              <w:right w:w="0" w:type="dxa"/>
            </w:tcMar>
            <w:vAlign w:val="center"/>
          </w:tcPr>
          <w:p w14:paraId="52DB1CC7" w14:textId="206E0B85" w:rsidR="006B245D" w:rsidRDefault="007121CA" w:rsidP="003A63FE">
            <w:pPr>
              <w:pStyle w:val="0CHECKBOXESsymbol"/>
              <w:rPr>
                <w:highlight w:val="white"/>
              </w:rPr>
            </w:pPr>
            <w:r w:rsidRPr="003A63FE">
              <w:rPr>
                <w:highlight w:val="white"/>
              </w:rPr>
              <w:t>☐</w:t>
            </w:r>
          </w:p>
        </w:tc>
        <w:tc>
          <w:tcPr>
            <w:tcW w:w="900" w:type="dxa"/>
            <w:tcBorders>
              <w:top w:val="dashSmallGap" w:sz="4" w:space="0" w:color="auto"/>
              <w:bottom w:val="dashSmallGap" w:sz="4" w:space="0" w:color="auto"/>
            </w:tcBorders>
            <w:tcMar>
              <w:top w:w="0" w:type="dxa"/>
              <w:left w:w="0" w:type="dxa"/>
              <w:bottom w:w="0" w:type="dxa"/>
              <w:right w:w="0" w:type="dxa"/>
            </w:tcMar>
            <w:vAlign w:val="center"/>
          </w:tcPr>
          <w:p w14:paraId="3AEBD7D5" w14:textId="38BCACEE" w:rsidR="006B245D" w:rsidRDefault="007121CA" w:rsidP="003A63FE">
            <w:pPr>
              <w:pStyle w:val="0CHECKBOXESsymbol"/>
              <w:rPr>
                <w:highlight w:val="white"/>
              </w:rPr>
            </w:pPr>
            <w:r w:rsidRPr="003A63FE">
              <w:rPr>
                <w:highlight w:val="white"/>
              </w:rPr>
              <w:t>☐</w:t>
            </w:r>
          </w:p>
        </w:tc>
        <w:tc>
          <w:tcPr>
            <w:tcW w:w="3505" w:type="dxa"/>
            <w:tcBorders>
              <w:top w:val="dashSmallGap" w:sz="4" w:space="0" w:color="auto"/>
              <w:bottom w:val="dashSmallGap" w:sz="4" w:space="0" w:color="auto"/>
            </w:tcBorders>
          </w:tcPr>
          <w:p w14:paraId="04C3E28B" w14:textId="77777777" w:rsidR="006B245D" w:rsidRDefault="006B245D" w:rsidP="00FE2E87">
            <w:pPr>
              <w:rPr>
                <w:highlight w:val="white"/>
              </w:rPr>
            </w:pPr>
          </w:p>
        </w:tc>
      </w:tr>
      <w:tr w:rsidR="006B245D" w14:paraId="3C031C65" w14:textId="77777777" w:rsidTr="0046586E">
        <w:tc>
          <w:tcPr>
            <w:tcW w:w="4765" w:type="dxa"/>
            <w:tcBorders>
              <w:top w:val="dashSmallGap" w:sz="4" w:space="0" w:color="auto"/>
            </w:tcBorders>
          </w:tcPr>
          <w:p w14:paraId="6C77C373" w14:textId="7A81BEDF" w:rsidR="006B245D" w:rsidRDefault="00F93C39" w:rsidP="00FE2E87">
            <w:pPr>
              <w:pStyle w:val="2TableTextwIndent"/>
              <w:rPr>
                <w:highlight w:val="white"/>
              </w:rPr>
            </w:pPr>
            <w:r>
              <w:rPr>
                <w:highlight w:val="white"/>
              </w:rPr>
              <w:t>2e.</w:t>
            </w:r>
            <w:r>
              <w:rPr>
                <w:highlight w:val="white"/>
              </w:rPr>
              <w:tab/>
            </w:r>
            <w:r w:rsidR="00967086" w:rsidRPr="00967086">
              <w:t>Recognize the rights and responsibilities of intellectual freedom in a democratic society.</w:t>
            </w:r>
          </w:p>
        </w:tc>
        <w:tc>
          <w:tcPr>
            <w:tcW w:w="900" w:type="dxa"/>
            <w:tcBorders>
              <w:top w:val="dashSmallGap" w:sz="4" w:space="0" w:color="auto"/>
            </w:tcBorders>
            <w:tcMar>
              <w:top w:w="0" w:type="dxa"/>
              <w:left w:w="0" w:type="dxa"/>
              <w:bottom w:w="0" w:type="dxa"/>
              <w:right w:w="0" w:type="dxa"/>
            </w:tcMar>
            <w:vAlign w:val="center"/>
          </w:tcPr>
          <w:p w14:paraId="499212FB" w14:textId="39430878" w:rsidR="006B245D" w:rsidRDefault="007121CA" w:rsidP="003A63FE">
            <w:pPr>
              <w:pStyle w:val="0CHECKBOXESsymbol"/>
              <w:rPr>
                <w:highlight w:val="white"/>
              </w:rPr>
            </w:pPr>
            <w:r w:rsidRPr="003A63FE">
              <w:rPr>
                <w:highlight w:val="white"/>
              </w:rPr>
              <w:t>☐</w:t>
            </w:r>
          </w:p>
        </w:tc>
        <w:tc>
          <w:tcPr>
            <w:tcW w:w="900" w:type="dxa"/>
            <w:tcBorders>
              <w:top w:val="dashSmallGap" w:sz="4" w:space="0" w:color="auto"/>
            </w:tcBorders>
            <w:tcMar>
              <w:top w:w="0" w:type="dxa"/>
              <w:left w:w="0" w:type="dxa"/>
              <w:bottom w:w="0" w:type="dxa"/>
              <w:right w:w="0" w:type="dxa"/>
            </w:tcMar>
            <w:vAlign w:val="center"/>
          </w:tcPr>
          <w:p w14:paraId="03EEF8EF" w14:textId="5BA8AD8C" w:rsidR="006B245D" w:rsidRDefault="007121CA" w:rsidP="003A63FE">
            <w:pPr>
              <w:pStyle w:val="0CHECKBOXESsymbol"/>
              <w:rPr>
                <w:highlight w:val="white"/>
              </w:rPr>
            </w:pPr>
            <w:r w:rsidRPr="003A63FE">
              <w:rPr>
                <w:highlight w:val="white"/>
              </w:rPr>
              <w:t>☐</w:t>
            </w:r>
          </w:p>
        </w:tc>
        <w:tc>
          <w:tcPr>
            <w:tcW w:w="3505" w:type="dxa"/>
            <w:tcBorders>
              <w:top w:val="dashSmallGap" w:sz="4" w:space="0" w:color="auto"/>
            </w:tcBorders>
          </w:tcPr>
          <w:p w14:paraId="01D0A2D3" w14:textId="77777777" w:rsidR="006B245D" w:rsidRDefault="006B245D" w:rsidP="00FE2E87">
            <w:pPr>
              <w:rPr>
                <w:highlight w:val="white"/>
              </w:rPr>
            </w:pPr>
          </w:p>
        </w:tc>
      </w:tr>
    </w:tbl>
    <w:p w14:paraId="26A24916" w14:textId="1CAE51FE" w:rsidR="00FE2E87" w:rsidRPr="00C20D36" w:rsidRDefault="00FE2E87" w:rsidP="00C20D36">
      <w:pPr>
        <w:pStyle w:val="Heading2"/>
      </w:pPr>
      <w:r>
        <w:t>3.</w:t>
      </w:r>
      <w:r>
        <w:tab/>
      </w:r>
      <w:r w:rsidR="000D745C" w:rsidRPr="00C140A1">
        <w:t>KNOWLEDGE CONSTRUCTOR</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1ECB659F" w:rsidR="00FE2E87" w:rsidRPr="00CD24E2" w:rsidRDefault="00D86A4E" w:rsidP="00591660">
            <w:pPr>
              <w:pStyle w:val="2TableHeaderJustifyLEFT"/>
            </w:pPr>
            <w:r>
              <w:t xml:space="preserve">The candidate supports student learning </w:t>
            </w:r>
            <w:r>
              <w:br/>
              <w:t>as per the WI Standards</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98283E" w14:paraId="09B5F180" w14:textId="77777777" w:rsidTr="00FD6B88">
        <w:tc>
          <w:tcPr>
            <w:tcW w:w="4765" w:type="dxa"/>
            <w:tcBorders>
              <w:bottom w:val="nil"/>
            </w:tcBorders>
          </w:tcPr>
          <w:p w14:paraId="35AFAB62" w14:textId="7A4DF019" w:rsidR="0098283E" w:rsidRPr="0098283E" w:rsidRDefault="0098283E" w:rsidP="0098283E">
            <w:pPr>
              <w:pStyle w:val="1bGenText10pt"/>
              <w:rPr>
                <w:i/>
                <w:iCs/>
                <w:highlight w:val="white"/>
              </w:rPr>
            </w:pPr>
            <w:r w:rsidRPr="0098283E">
              <w:rPr>
                <w:i/>
                <w:iCs/>
              </w:rPr>
              <w:t>Guid</w:t>
            </w:r>
            <w:r w:rsidR="00C20D36">
              <w:rPr>
                <w:i/>
                <w:iCs/>
              </w:rPr>
              <w:t>es</w:t>
            </w:r>
            <w:r w:rsidRPr="0098283E">
              <w:rPr>
                <w:i/>
                <w:iCs/>
              </w:rPr>
              <w:t xml:space="preserve"> </w:t>
            </w:r>
            <w:r w:rsidR="00605670">
              <w:rPr>
                <w:i/>
                <w:iCs/>
              </w:rPr>
              <w:t>s</w:t>
            </w:r>
            <w:r w:rsidR="00605670" w:rsidRPr="00605670">
              <w:rPr>
                <w:i/>
                <w:iCs/>
              </w:rPr>
              <w:t xml:space="preserve">tudents </w:t>
            </w:r>
            <w:r w:rsidR="00A60CC7">
              <w:rPr>
                <w:i/>
                <w:iCs/>
              </w:rPr>
              <w:t xml:space="preserve">to </w:t>
            </w:r>
            <w:r w:rsidR="00605670" w:rsidRPr="00605670">
              <w:rPr>
                <w:i/>
                <w:iCs/>
              </w:rPr>
              <w:t>critically curate a variety of digital tools and diverse resources</w:t>
            </w:r>
          </w:p>
        </w:tc>
        <w:tc>
          <w:tcPr>
            <w:tcW w:w="900" w:type="dxa"/>
            <w:tcBorders>
              <w:bottom w:val="nil"/>
            </w:tcBorders>
            <w:tcMar>
              <w:top w:w="0" w:type="dxa"/>
              <w:left w:w="0" w:type="dxa"/>
              <w:bottom w:w="0" w:type="dxa"/>
              <w:right w:w="0" w:type="dxa"/>
            </w:tcMar>
            <w:vAlign w:val="center"/>
          </w:tcPr>
          <w:p w14:paraId="2F4E9DF4" w14:textId="77777777" w:rsidR="0098283E" w:rsidRDefault="0098283E" w:rsidP="003A63FE">
            <w:pPr>
              <w:pStyle w:val="0CHECKBOXESsymbol"/>
              <w:rPr>
                <w:highlight w:val="white"/>
              </w:rPr>
            </w:pPr>
          </w:p>
        </w:tc>
        <w:tc>
          <w:tcPr>
            <w:tcW w:w="900" w:type="dxa"/>
            <w:tcBorders>
              <w:bottom w:val="nil"/>
            </w:tcBorders>
            <w:tcMar>
              <w:top w:w="0" w:type="dxa"/>
              <w:left w:w="0" w:type="dxa"/>
              <w:bottom w:w="0" w:type="dxa"/>
              <w:right w:w="0" w:type="dxa"/>
            </w:tcMar>
            <w:vAlign w:val="center"/>
          </w:tcPr>
          <w:p w14:paraId="760E5AD3" w14:textId="77777777" w:rsidR="0098283E" w:rsidRDefault="0098283E" w:rsidP="003A63FE">
            <w:pPr>
              <w:pStyle w:val="0CHECKBOXESsymbol"/>
              <w:rPr>
                <w:highlight w:val="white"/>
              </w:rPr>
            </w:pPr>
          </w:p>
        </w:tc>
        <w:tc>
          <w:tcPr>
            <w:tcW w:w="3505" w:type="dxa"/>
            <w:tcBorders>
              <w:bottom w:val="nil"/>
            </w:tcBorders>
          </w:tcPr>
          <w:p w14:paraId="1FBF51E8" w14:textId="77777777" w:rsidR="0098283E" w:rsidRDefault="0098283E" w:rsidP="00710E3A">
            <w:pPr>
              <w:rPr>
                <w:highlight w:val="white"/>
              </w:rPr>
            </w:pPr>
          </w:p>
        </w:tc>
      </w:tr>
      <w:tr w:rsidR="00FE2E87" w14:paraId="01FAE49F" w14:textId="77777777" w:rsidTr="00885E26">
        <w:tc>
          <w:tcPr>
            <w:tcW w:w="4765" w:type="dxa"/>
            <w:tcBorders>
              <w:top w:val="nil"/>
              <w:bottom w:val="dashed" w:sz="4" w:space="0" w:color="auto"/>
            </w:tcBorders>
          </w:tcPr>
          <w:p w14:paraId="1F4700B4" w14:textId="69991405"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295F64" w:rsidRPr="00295F64">
              <w:t xml:space="preserve">Plan and employ effective </w:t>
            </w:r>
            <w:r w:rsidR="00295F64">
              <w:br/>
            </w:r>
            <w:r w:rsidR="00295F64" w:rsidRPr="00295F64">
              <w:t>research strategies.</w:t>
            </w:r>
          </w:p>
        </w:tc>
        <w:tc>
          <w:tcPr>
            <w:tcW w:w="900" w:type="dxa"/>
            <w:tcBorders>
              <w:top w:val="nil"/>
              <w:bottom w:val="dashed" w:sz="4" w:space="0" w:color="auto"/>
            </w:tcBorders>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Borders>
              <w:top w:val="nil"/>
              <w:bottom w:val="dashed" w:sz="4" w:space="0" w:color="auto"/>
            </w:tcBorders>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Borders>
              <w:top w:val="nil"/>
              <w:bottom w:val="dashed" w:sz="4" w:space="0" w:color="auto"/>
            </w:tcBorders>
          </w:tcPr>
          <w:p w14:paraId="60038464" w14:textId="77777777" w:rsidR="00FE2E87" w:rsidRDefault="00FE2E87" w:rsidP="00710E3A">
            <w:pPr>
              <w:rPr>
                <w:highlight w:val="white"/>
              </w:rPr>
            </w:pPr>
          </w:p>
        </w:tc>
      </w:tr>
      <w:tr w:rsidR="00FE2E87" w14:paraId="46ADF14C" w14:textId="77777777" w:rsidTr="00885E26">
        <w:tc>
          <w:tcPr>
            <w:tcW w:w="4765" w:type="dxa"/>
            <w:tcBorders>
              <w:top w:val="dashed" w:sz="4" w:space="0" w:color="auto"/>
              <w:bottom w:val="single" w:sz="4" w:space="0" w:color="auto"/>
            </w:tcBorders>
          </w:tcPr>
          <w:p w14:paraId="112157A5" w14:textId="6D7D690A" w:rsidR="00FE2E87" w:rsidRDefault="00FE2E87" w:rsidP="00710E3A">
            <w:pPr>
              <w:pStyle w:val="2TableTextwIndent"/>
              <w:rPr>
                <w:highlight w:val="white"/>
              </w:rPr>
            </w:pPr>
            <w:r>
              <w:rPr>
                <w:highlight w:val="white"/>
              </w:rPr>
              <w:t>3b</w:t>
            </w:r>
            <w:r w:rsidRPr="00E473AF">
              <w:rPr>
                <w:highlight w:val="white"/>
              </w:rPr>
              <w:t>.</w:t>
            </w:r>
            <w:r w:rsidRPr="00E473AF">
              <w:rPr>
                <w:highlight w:val="white"/>
              </w:rPr>
              <w:tab/>
            </w:r>
            <w:r w:rsidR="00295F64" w:rsidRPr="00295F64">
              <w:t>Evaluate the accuracy, perspective, credibility, and relevance of information, media, data or other resources.</w:t>
            </w:r>
          </w:p>
        </w:tc>
        <w:tc>
          <w:tcPr>
            <w:tcW w:w="900" w:type="dxa"/>
            <w:tcBorders>
              <w:top w:val="dashed" w:sz="4" w:space="0" w:color="auto"/>
              <w:bottom w:val="single" w:sz="4" w:space="0" w:color="auto"/>
            </w:tcBorders>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Borders>
              <w:top w:val="dashed" w:sz="4" w:space="0" w:color="auto"/>
              <w:bottom w:val="single" w:sz="4" w:space="0" w:color="auto"/>
            </w:tcBorders>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Borders>
              <w:top w:val="dashed" w:sz="4" w:space="0" w:color="auto"/>
              <w:bottom w:val="single" w:sz="4" w:space="0" w:color="auto"/>
            </w:tcBorders>
          </w:tcPr>
          <w:p w14:paraId="2F861A5B" w14:textId="77777777" w:rsidR="00FE2E87" w:rsidRDefault="00FE2E87" w:rsidP="00710E3A">
            <w:pPr>
              <w:rPr>
                <w:highlight w:val="white"/>
              </w:rPr>
            </w:pPr>
          </w:p>
        </w:tc>
      </w:tr>
      <w:tr w:rsidR="00FE2E87" w14:paraId="5AEF64F0" w14:textId="77777777" w:rsidTr="00885E26">
        <w:tc>
          <w:tcPr>
            <w:tcW w:w="4765" w:type="dxa"/>
            <w:tcBorders>
              <w:top w:val="single" w:sz="4" w:space="0" w:color="auto"/>
            </w:tcBorders>
          </w:tcPr>
          <w:p w14:paraId="1A0EBB17" w14:textId="689C074D" w:rsidR="00FE2E87" w:rsidRDefault="00FE2E87" w:rsidP="00710E3A">
            <w:pPr>
              <w:pStyle w:val="2TableTextwIndent"/>
              <w:rPr>
                <w:highlight w:val="white"/>
              </w:rPr>
            </w:pPr>
            <w:r>
              <w:rPr>
                <w:highlight w:val="white"/>
              </w:rPr>
              <w:t>3c.</w:t>
            </w:r>
            <w:r w:rsidRPr="00E473AF">
              <w:rPr>
                <w:highlight w:val="white"/>
              </w:rPr>
              <w:tab/>
            </w:r>
            <w:r w:rsidR="00295F64" w:rsidRPr="00295F64">
              <w:t>Curate information from digital resources.</w:t>
            </w:r>
          </w:p>
        </w:tc>
        <w:tc>
          <w:tcPr>
            <w:tcW w:w="900" w:type="dxa"/>
            <w:tcBorders>
              <w:top w:val="single" w:sz="4" w:space="0" w:color="auto"/>
            </w:tcBorders>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Borders>
              <w:top w:val="single" w:sz="4" w:space="0" w:color="auto"/>
            </w:tcBorders>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Borders>
              <w:top w:val="single" w:sz="4" w:space="0" w:color="auto"/>
            </w:tcBorders>
          </w:tcPr>
          <w:p w14:paraId="034DCE48" w14:textId="77777777" w:rsidR="00FE2E87" w:rsidRDefault="00FE2E87" w:rsidP="00710E3A">
            <w:pPr>
              <w:rPr>
                <w:highlight w:val="white"/>
              </w:rPr>
            </w:pPr>
          </w:p>
        </w:tc>
      </w:tr>
      <w:tr w:rsidR="00295F64" w14:paraId="0392FC6C" w14:textId="77777777" w:rsidTr="00885E26">
        <w:tc>
          <w:tcPr>
            <w:tcW w:w="4765" w:type="dxa"/>
            <w:tcBorders>
              <w:bottom w:val="nil"/>
            </w:tcBorders>
          </w:tcPr>
          <w:p w14:paraId="7A3D761E" w14:textId="639E00AB" w:rsidR="00295F64" w:rsidRPr="004F2146" w:rsidRDefault="004F2146" w:rsidP="004F2146">
            <w:pPr>
              <w:pStyle w:val="1bGenText10pt"/>
              <w:rPr>
                <w:i/>
                <w:iCs/>
                <w:highlight w:val="white"/>
              </w:rPr>
            </w:pPr>
            <w:r>
              <w:rPr>
                <w:i/>
                <w:iCs/>
              </w:rPr>
              <w:lastRenderedPageBreak/>
              <w:t>Guid</w:t>
            </w:r>
            <w:r w:rsidR="00E35DA8">
              <w:rPr>
                <w:i/>
                <w:iCs/>
              </w:rPr>
              <w:t>es</w:t>
            </w:r>
            <w:r>
              <w:rPr>
                <w:i/>
                <w:iCs/>
              </w:rPr>
              <w:t xml:space="preserve"> s</w:t>
            </w:r>
            <w:r w:rsidRPr="004F2146">
              <w:rPr>
                <w:i/>
                <w:iCs/>
              </w:rPr>
              <w:t>tudents</w:t>
            </w:r>
            <w:r w:rsidR="00DE2827">
              <w:rPr>
                <w:i/>
                <w:iCs/>
              </w:rPr>
              <w:t xml:space="preserve"> to</w:t>
            </w:r>
            <w:r w:rsidRPr="004F2146">
              <w:rPr>
                <w:i/>
                <w:iCs/>
              </w:rPr>
              <w:t xml:space="preserve"> produce creative artifacts and make meaningful learning experiences from curated knowledge for themselves and others.</w:t>
            </w:r>
          </w:p>
        </w:tc>
        <w:tc>
          <w:tcPr>
            <w:tcW w:w="900" w:type="dxa"/>
            <w:tcBorders>
              <w:bottom w:val="nil"/>
            </w:tcBorders>
            <w:tcMar>
              <w:top w:w="0" w:type="dxa"/>
              <w:left w:w="0" w:type="dxa"/>
              <w:bottom w:w="0" w:type="dxa"/>
              <w:right w:w="0" w:type="dxa"/>
            </w:tcMar>
            <w:vAlign w:val="center"/>
          </w:tcPr>
          <w:p w14:paraId="22E94D5E" w14:textId="77777777" w:rsidR="00295F64" w:rsidRDefault="00295F64" w:rsidP="003A63FE">
            <w:pPr>
              <w:pStyle w:val="0CHECKBOXESsymbol"/>
              <w:rPr>
                <w:highlight w:val="white"/>
              </w:rPr>
            </w:pPr>
          </w:p>
        </w:tc>
        <w:tc>
          <w:tcPr>
            <w:tcW w:w="900" w:type="dxa"/>
            <w:tcBorders>
              <w:bottom w:val="nil"/>
            </w:tcBorders>
            <w:tcMar>
              <w:top w:w="0" w:type="dxa"/>
              <w:left w:w="0" w:type="dxa"/>
              <w:bottom w:w="0" w:type="dxa"/>
              <w:right w:w="0" w:type="dxa"/>
            </w:tcMar>
            <w:vAlign w:val="center"/>
          </w:tcPr>
          <w:p w14:paraId="6B49DB59" w14:textId="77777777" w:rsidR="00295F64" w:rsidRDefault="00295F64" w:rsidP="003A63FE">
            <w:pPr>
              <w:pStyle w:val="0CHECKBOXESsymbol"/>
              <w:rPr>
                <w:highlight w:val="white"/>
              </w:rPr>
            </w:pPr>
          </w:p>
        </w:tc>
        <w:tc>
          <w:tcPr>
            <w:tcW w:w="3505" w:type="dxa"/>
            <w:tcBorders>
              <w:bottom w:val="nil"/>
            </w:tcBorders>
          </w:tcPr>
          <w:p w14:paraId="0B70DB1F" w14:textId="77777777" w:rsidR="00295F64" w:rsidRDefault="00295F64" w:rsidP="00710E3A">
            <w:pPr>
              <w:rPr>
                <w:highlight w:val="white"/>
              </w:rPr>
            </w:pPr>
          </w:p>
        </w:tc>
      </w:tr>
      <w:tr w:rsidR="00295F64" w14:paraId="1C416D28" w14:textId="77777777" w:rsidTr="00885E26">
        <w:tc>
          <w:tcPr>
            <w:tcW w:w="4765" w:type="dxa"/>
            <w:tcBorders>
              <w:top w:val="nil"/>
              <w:bottom w:val="dashed" w:sz="4" w:space="0" w:color="auto"/>
            </w:tcBorders>
          </w:tcPr>
          <w:p w14:paraId="38EA6BA4" w14:textId="0CB108DA" w:rsidR="00295F64" w:rsidRDefault="005B0F7A" w:rsidP="00710E3A">
            <w:pPr>
              <w:pStyle w:val="2TableTextwIndent"/>
              <w:rPr>
                <w:highlight w:val="white"/>
              </w:rPr>
            </w:pPr>
            <w:r>
              <w:rPr>
                <w:highlight w:val="white"/>
              </w:rPr>
              <w:t>3d.</w:t>
            </w:r>
            <w:r>
              <w:rPr>
                <w:highlight w:val="white"/>
              </w:rPr>
              <w:tab/>
            </w:r>
            <w:r w:rsidRPr="005B0F7A">
              <w:t>Produce creative artifacts.</w:t>
            </w:r>
          </w:p>
        </w:tc>
        <w:tc>
          <w:tcPr>
            <w:tcW w:w="900" w:type="dxa"/>
            <w:tcBorders>
              <w:top w:val="nil"/>
              <w:bottom w:val="dashed" w:sz="4" w:space="0" w:color="auto"/>
            </w:tcBorders>
            <w:tcMar>
              <w:top w:w="0" w:type="dxa"/>
              <w:left w:w="0" w:type="dxa"/>
              <w:bottom w:w="0" w:type="dxa"/>
              <w:right w:w="0" w:type="dxa"/>
            </w:tcMar>
            <w:vAlign w:val="center"/>
          </w:tcPr>
          <w:p w14:paraId="14303318" w14:textId="7116B869" w:rsidR="00295F64" w:rsidRDefault="007121CA" w:rsidP="003A63FE">
            <w:pPr>
              <w:pStyle w:val="0CHECKBOXESsymbol"/>
              <w:rPr>
                <w:highlight w:val="white"/>
              </w:rPr>
            </w:pPr>
            <w:r w:rsidRPr="003A63FE">
              <w:rPr>
                <w:highlight w:val="white"/>
              </w:rPr>
              <w:t>☐</w:t>
            </w:r>
          </w:p>
        </w:tc>
        <w:tc>
          <w:tcPr>
            <w:tcW w:w="900" w:type="dxa"/>
            <w:tcBorders>
              <w:top w:val="nil"/>
              <w:bottom w:val="dashed" w:sz="4" w:space="0" w:color="auto"/>
            </w:tcBorders>
            <w:tcMar>
              <w:top w:w="0" w:type="dxa"/>
              <w:left w:w="0" w:type="dxa"/>
              <w:bottom w:w="0" w:type="dxa"/>
              <w:right w:w="0" w:type="dxa"/>
            </w:tcMar>
            <w:vAlign w:val="center"/>
          </w:tcPr>
          <w:p w14:paraId="1824E242" w14:textId="0FAD8B35" w:rsidR="00295F64" w:rsidRDefault="007121CA" w:rsidP="003A63FE">
            <w:pPr>
              <w:pStyle w:val="0CHECKBOXESsymbol"/>
              <w:rPr>
                <w:highlight w:val="white"/>
              </w:rPr>
            </w:pPr>
            <w:r w:rsidRPr="003A63FE">
              <w:rPr>
                <w:highlight w:val="white"/>
              </w:rPr>
              <w:t>☐</w:t>
            </w:r>
          </w:p>
        </w:tc>
        <w:tc>
          <w:tcPr>
            <w:tcW w:w="3505" w:type="dxa"/>
            <w:tcBorders>
              <w:top w:val="nil"/>
              <w:bottom w:val="dashed" w:sz="4" w:space="0" w:color="auto"/>
            </w:tcBorders>
          </w:tcPr>
          <w:p w14:paraId="5A08BCD7" w14:textId="77777777" w:rsidR="00295F64" w:rsidRDefault="00295F64" w:rsidP="00710E3A">
            <w:pPr>
              <w:rPr>
                <w:highlight w:val="white"/>
              </w:rPr>
            </w:pPr>
          </w:p>
        </w:tc>
      </w:tr>
      <w:tr w:rsidR="008D5428" w14:paraId="1943A6F4" w14:textId="77777777" w:rsidTr="00301C74">
        <w:tc>
          <w:tcPr>
            <w:tcW w:w="4765" w:type="dxa"/>
            <w:tcBorders>
              <w:top w:val="dashed" w:sz="4" w:space="0" w:color="auto"/>
            </w:tcBorders>
          </w:tcPr>
          <w:p w14:paraId="4F69F2BD" w14:textId="455AF415" w:rsidR="008D5428" w:rsidRDefault="005B0F7A" w:rsidP="00710E3A">
            <w:pPr>
              <w:pStyle w:val="2TableTextwIndent"/>
              <w:rPr>
                <w:highlight w:val="white"/>
              </w:rPr>
            </w:pPr>
            <w:r>
              <w:rPr>
                <w:highlight w:val="white"/>
              </w:rPr>
              <w:t>3e.</w:t>
            </w:r>
            <w:r>
              <w:rPr>
                <w:highlight w:val="white"/>
              </w:rPr>
              <w:tab/>
            </w:r>
            <w:r w:rsidRPr="005B0F7A">
              <w:t xml:space="preserve">Build knowledge by actively exploring </w:t>
            </w:r>
            <w:r>
              <w:br/>
            </w:r>
            <w:r w:rsidRPr="005B0F7A">
              <w:t>real-world issues and problems.</w:t>
            </w:r>
          </w:p>
        </w:tc>
        <w:tc>
          <w:tcPr>
            <w:tcW w:w="900" w:type="dxa"/>
            <w:tcBorders>
              <w:top w:val="dashed" w:sz="4" w:space="0" w:color="auto"/>
            </w:tcBorders>
            <w:tcMar>
              <w:top w:w="0" w:type="dxa"/>
              <w:left w:w="0" w:type="dxa"/>
              <w:bottom w:w="0" w:type="dxa"/>
              <w:right w:w="0" w:type="dxa"/>
            </w:tcMar>
            <w:vAlign w:val="center"/>
          </w:tcPr>
          <w:p w14:paraId="2E9221BE" w14:textId="0FC23BDC" w:rsidR="008D5428" w:rsidRDefault="007121CA" w:rsidP="003A63FE">
            <w:pPr>
              <w:pStyle w:val="0CHECKBOXESsymbol"/>
              <w:rPr>
                <w:highlight w:val="white"/>
              </w:rPr>
            </w:pPr>
            <w:r w:rsidRPr="003A63FE">
              <w:rPr>
                <w:highlight w:val="white"/>
              </w:rPr>
              <w:t>☐</w:t>
            </w:r>
          </w:p>
        </w:tc>
        <w:tc>
          <w:tcPr>
            <w:tcW w:w="900" w:type="dxa"/>
            <w:tcBorders>
              <w:top w:val="dashed" w:sz="4" w:space="0" w:color="auto"/>
            </w:tcBorders>
            <w:tcMar>
              <w:top w:w="0" w:type="dxa"/>
              <w:left w:w="0" w:type="dxa"/>
              <w:bottom w:w="0" w:type="dxa"/>
              <w:right w:w="0" w:type="dxa"/>
            </w:tcMar>
            <w:vAlign w:val="center"/>
          </w:tcPr>
          <w:p w14:paraId="372541C7" w14:textId="297F24F7" w:rsidR="008D5428" w:rsidRDefault="007121CA" w:rsidP="003A63FE">
            <w:pPr>
              <w:pStyle w:val="0CHECKBOXESsymbol"/>
              <w:rPr>
                <w:highlight w:val="white"/>
              </w:rPr>
            </w:pPr>
            <w:r w:rsidRPr="003A63FE">
              <w:rPr>
                <w:highlight w:val="white"/>
              </w:rPr>
              <w:t>☐</w:t>
            </w:r>
          </w:p>
        </w:tc>
        <w:tc>
          <w:tcPr>
            <w:tcW w:w="3505" w:type="dxa"/>
            <w:tcBorders>
              <w:top w:val="dashed" w:sz="4" w:space="0" w:color="auto"/>
            </w:tcBorders>
          </w:tcPr>
          <w:p w14:paraId="2B593B46" w14:textId="77777777" w:rsidR="008D5428" w:rsidRDefault="008D5428" w:rsidP="00710E3A">
            <w:pPr>
              <w:rPr>
                <w:highlight w:val="white"/>
              </w:rPr>
            </w:pPr>
          </w:p>
        </w:tc>
      </w:tr>
    </w:tbl>
    <w:p w14:paraId="7DE374D0" w14:textId="2F159A58" w:rsidR="00FE2E87" w:rsidRPr="00E35DA8" w:rsidRDefault="00FE2E87" w:rsidP="00E35DA8">
      <w:pPr>
        <w:pStyle w:val="Heading2"/>
      </w:pPr>
      <w:r>
        <w:t>4.</w:t>
      </w:r>
      <w:r>
        <w:tab/>
      </w:r>
      <w:r w:rsidR="00E35DA8">
        <w:t>INNOVATIVE DESIGNER</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69930D90" w:rsidR="00FE2E87" w:rsidRPr="00CD24E2" w:rsidRDefault="00D86A4E" w:rsidP="00591660">
            <w:pPr>
              <w:pStyle w:val="2TableHeaderJustifyLEFT"/>
            </w:pPr>
            <w:r>
              <w:t xml:space="preserve">The candidate supports student learning </w:t>
            </w:r>
            <w:r>
              <w:br/>
              <w:t>as per the WI Standards</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A11FD1" w14:paraId="0C0EC870" w14:textId="77777777" w:rsidTr="00885E26">
        <w:tc>
          <w:tcPr>
            <w:tcW w:w="4765" w:type="dxa"/>
            <w:tcBorders>
              <w:bottom w:val="nil"/>
            </w:tcBorders>
          </w:tcPr>
          <w:p w14:paraId="014CDD6E" w14:textId="0614DA43" w:rsidR="00A11FD1" w:rsidRPr="00993DA6" w:rsidRDefault="00993DA6" w:rsidP="00993DA6">
            <w:pPr>
              <w:pStyle w:val="1bGenText10pt"/>
              <w:rPr>
                <w:i/>
                <w:iCs/>
                <w:highlight w:val="white"/>
              </w:rPr>
            </w:pPr>
            <w:r w:rsidRPr="00993DA6">
              <w:rPr>
                <w:i/>
                <w:iCs/>
              </w:rPr>
              <w:t>Guides students use a variety of digital tools and resources to identify and solve authentic problems using design thinking.</w:t>
            </w:r>
          </w:p>
        </w:tc>
        <w:tc>
          <w:tcPr>
            <w:tcW w:w="900" w:type="dxa"/>
            <w:tcBorders>
              <w:bottom w:val="nil"/>
            </w:tcBorders>
            <w:tcMar>
              <w:top w:w="0" w:type="dxa"/>
              <w:left w:w="0" w:type="dxa"/>
              <w:bottom w:w="0" w:type="dxa"/>
              <w:right w:w="0" w:type="dxa"/>
            </w:tcMar>
            <w:vAlign w:val="center"/>
          </w:tcPr>
          <w:p w14:paraId="7CD77AD5" w14:textId="77777777" w:rsidR="00A11FD1" w:rsidRPr="003A63FE" w:rsidRDefault="00A11FD1" w:rsidP="003A63FE">
            <w:pPr>
              <w:pStyle w:val="0CHECKBOXESsymbol"/>
              <w:rPr>
                <w:highlight w:val="white"/>
              </w:rPr>
            </w:pPr>
          </w:p>
        </w:tc>
        <w:tc>
          <w:tcPr>
            <w:tcW w:w="900" w:type="dxa"/>
            <w:tcBorders>
              <w:bottom w:val="nil"/>
            </w:tcBorders>
            <w:tcMar>
              <w:top w:w="0" w:type="dxa"/>
              <w:left w:w="0" w:type="dxa"/>
              <w:bottom w:w="0" w:type="dxa"/>
              <w:right w:w="0" w:type="dxa"/>
            </w:tcMar>
            <w:vAlign w:val="center"/>
          </w:tcPr>
          <w:p w14:paraId="71902E38" w14:textId="77777777" w:rsidR="00A11FD1" w:rsidRPr="003A63FE" w:rsidRDefault="00A11FD1" w:rsidP="003A63FE">
            <w:pPr>
              <w:pStyle w:val="0CHECKBOXESsymbol"/>
              <w:rPr>
                <w:highlight w:val="white"/>
              </w:rPr>
            </w:pPr>
          </w:p>
        </w:tc>
        <w:tc>
          <w:tcPr>
            <w:tcW w:w="3505" w:type="dxa"/>
            <w:tcBorders>
              <w:bottom w:val="nil"/>
            </w:tcBorders>
          </w:tcPr>
          <w:p w14:paraId="434A14DA" w14:textId="77777777" w:rsidR="00A11FD1" w:rsidRDefault="00A11FD1" w:rsidP="00710E3A">
            <w:pPr>
              <w:rPr>
                <w:highlight w:val="white"/>
              </w:rPr>
            </w:pPr>
          </w:p>
        </w:tc>
      </w:tr>
      <w:tr w:rsidR="00FE2E87" w14:paraId="0E2AB57B" w14:textId="77777777" w:rsidTr="00885E26">
        <w:tc>
          <w:tcPr>
            <w:tcW w:w="4765" w:type="dxa"/>
            <w:tcBorders>
              <w:top w:val="nil"/>
              <w:bottom w:val="dashSmallGap" w:sz="4" w:space="0" w:color="auto"/>
            </w:tcBorders>
          </w:tcPr>
          <w:p w14:paraId="616886C3" w14:textId="495BC316" w:rsidR="00FE2E87" w:rsidRDefault="00FE2E87" w:rsidP="00710E3A">
            <w:pPr>
              <w:pStyle w:val="2TableTextwIndent"/>
              <w:rPr>
                <w:highlight w:val="white"/>
              </w:rPr>
            </w:pPr>
            <w:r>
              <w:rPr>
                <w:highlight w:val="white"/>
              </w:rPr>
              <w:t>4</w:t>
            </w:r>
            <w:r w:rsidRPr="00E473AF">
              <w:rPr>
                <w:highlight w:val="white"/>
              </w:rPr>
              <w:t>a.</w:t>
            </w:r>
            <w:r w:rsidRPr="00E473AF">
              <w:rPr>
                <w:highlight w:val="white"/>
              </w:rPr>
              <w:tab/>
            </w:r>
            <w:r w:rsidR="006A22A5" w:rsidRPr="006A22A5">
              <w:t xml:space="preserve">Find authentic problems in local </w:t>
            </w:r>
            <w:r w:rsidR="00CE554C">
              <w:br/>
            </w:r>
            <w:r w:rsidR="006A22A5" w:rsidRPr="006A22A5">
              <w:t>and global contexts.</w:t>
            </w:r>
          </w:p>
        </w:tc>
        <w:tc>
          <w:tcPr>
            <w:tcW w:w="900" w:type="dxa"/>
            <w:tcBorders>
              <w:top w:val="nil"/>
              <w:bottom w:val="dashSmallGap" w:sz="4" w:space="0" w:color="auto"/>
            </w:tcBorders>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Borders>
              <w:top w:val="nil"/>
              <w:bottom w:val="dashSmallGap" w:sz="4" w:space="0" w:color="auto"/>
            </w:tcBorders>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Borders>
              <w:top w:val="nil"/>
              <w:bottom w:val="dashSmallGap" w:sz="4" w:space="0" w:color="auto"/>
            </w:tcBorders>
          </w:tcPr>
          <w:p w14:paraId="0AC6F827" w14:textId="77777777" w:rsidR="00FE2E87" w:rsidRDefault="00FE2E87" w:rsidP="00710E3A">
            <w:pPr>
              <w:rPr>
                <w:highlight w:val="white"/>
              </w:rPr>
            </w:pPr>
          </w:p>
        </w:tc>
      </w:tr>
      <w:tr w:rsidR="00FE2E87" w14:paraId="393AD47E" w14:textId="77777777" w:rsidTr="00885E26">
        <w:tc>
          <w:tcPr>
            <w:tcW w:w="4765" w:type="dxa"/>
            <w:tcBorders>
              <w:top w:val="dashSmallGap" w:sz="4" w:space="0" w:color="auto"/>
            </w:tcBorders>
          </w:tcPr>
          <w:p w14:paraId="1780E3D6" w14:textId="764CB4EA" w:rsidR="00FE2E87" w:rsidRDefault="00FE2E87" w:rsidP="00710E3A">
            <w:pPr>
              <w:pStyle w:val="2TableTextwIndent"/>
              <w:rPr>
                <w:highlight w:val="white"/>
              </w:rPr>
            </w:pPr>
            <w:r>
              <w:rPr>
                <w:highlight w:val="white"/>
              </w:rPr>
              <w:t>4b</w:t>
            </w:r>
            <w:r w:rsidRPr="00E473AF">
              <w:rPr>
                <w:highlight w:val="white"/>
              </w:rPr>
              <w:t>.</w:t>
            </w:r>
            <w:r w:rsidRPr="00E473AF">
              <w:rPr>
                <w:highlight w:val="white"/>
              </w:rPr>
              <w:tab/>
            </w:r>
            <w:r w:rsidR="006A22A5" w:rsidRPr="006A22A5">
              <w:t xml:space="preserve">Exhibit tolerance for ambiguity, perseverance, and the capacity to work </w:t>
            </w:r>
            <w:r w:rsidR="006A22A5">
              <w:br/>
            </w:r>
            <w:r w:rsidR="006A22A5" w:rsidRPr="006A22A5">
              <w:t>with authentic, open-ended problems.</w:t>
            </w:r>
          </w:p>
        </w:tc>
        <w:tc>
          <w:tcPr>
            <w:tcW w:w="900" w:type="dxa"/>
            <w:tcBorders>
              <w:top w:val="dashSmallGap" w:sz="4" w:space="0" w:color="auto"/>
            </w:tcBorders>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Borders>
              <w:top w:val="dashSmallGap" w:sz="4" w:space="0" w:color="auto"/>
            </w:tcBorders>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Borders>
              <w:top w:val="dashSmallGap" w:sz="4" w:space="0" w:color="auto"/>
            </w:tcBorders>
          </w:tcPr>
          <w:p w14:paraId="41A3853A" w14:textId="77777777" w:rsidR="00FE2E87" w:rsidRDefault="00FE2E87" w:rsidP="00710E3A">
            <w:pPr>
              <w:rPr>
                <w:highlight w:val="white"/>
              </w:rPr>
            </w:pPr>
          </w:p>
        </w:tc>
      </w:tr>
      <w:tr w:rsidR="00FE2E87" w14:paraId="342AC7FA" w14:textId="77777777" w:rsidTr="00885E26">
        <w:tc>
          <w:tcPr>
            <w:tcW w:w="4765" w:type="dxa"/>
            <w:tcBorders>
              <w:bottom w:val="nil"/>
            </w:tcBorders>
          </w:tcPr>
          <w:p w14:paraId="20F6B81F" w14:textId="0258B13B" w:rsidR="00FE2E87" w:rsidRPr="006A22A5" w:rsidRDefault="006A22A5" w:rsidP="006A22A5">
            <w:pPr>
              <w:pStyle w:val="1bGenText10pt"/>
              <w:rPr>
                <w:i/>
                <w:iCs/>
                <w:highlight w:val="white"/>
              </w:rPr>
            </w:pPr>
            <w:r w:rsidRPr="006A22A5">
              <w:rPr>
                <w:i/>
                <w:iCs/>
              </w:rPr>
              <w:t>Guide</w:t>
            </w:r>
            <w:r>
              <w:rPr>
                <w:i/>
                <w:iCs/>
              </w:rPr>
              <w:t>s</w:t>
            </w:r>
            <w:r w:rsidRPr="006A22A5">
              <w:rPr>
                <w:i/>
                <w:iCs/>
              </w:rPr>
              <w:t xml:space="preserve"> students to use a variety of technologies </w:t>
            </w:r>
            <w:r>
              <w:rPr>
                <w:i/>
                <w:iCs/>
              </w:rPr>
              <w:br/>
            </w:r>
            <w:r w:rsidRPr="006A22A5">
              <w:rPr>
                <w:i/>
                <w:iCs/>
              </w:rPr>
              <w:t>within a design process to create new, useful, and imaginative solutions.</w:t>
            </w:r>
          </w:p>
        </w:tc>
        <w:tc>
          <w:tcPr>
            <w:tcW w:w="900" w:type="dxa"/>
            <w:tcBorders>
              <w:bottom w:val="nil"/>
            </w:tcBorders>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Borders>
              <w:bottom w:val="nil"/>
            </w:tcBorders>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Borders>
              <w:bottom w:val="nil"/>
            </w:tcBorders>
          </w:tcPr>
          <w:p w14:paraId="41494D64" w14:textId="77777777" w:rsidR="00FE2E87" w:rsidRDefault="00FE2E87" w:rsidP="00710E3A">
            <w:pPr>
              <w:rPr>
                <w:highlight w:val="white"/>
              </w:rPr>
            </w:pPr>
          </w:p>
        </w:tc>
      </w:tr>
      <w:tr w:rsidR="007117FE" w14:paraId="24F87245" w14:textId="77777777" w:rsidTr="00885E26">
        <w:tc>
          <w:tcPr>
            <w:tcW w:w="4765" w:type="dxa"/>
            <w:tcBorders>
              <w:top w:val="nil"/>
              <w:bottom w:val="dashSmallGap" w:sz="4" w:space="0" w:color="auto"/>
            </w:tcBorders>
          </w:tcPr>
          <w:p w14:paraId="0C9A9717" w14:textId="2A716A37" w:rsidR="007117FE" w:rsidRDefault="007117FE" w:rsidP="007117FE">
            <w:pPr>
              <w:pStyle w:val="2TableTextwIndent"/>
              <w:rPr>
                <w:highlight w:val="white"/>
              </w:rPr>
            </w:pPr>
            <w:r>
              <w:rPr>
                <w:highlight w:val="white"/>
              </w:rPr>
              <w:t>4c</w:t>
            </w:r>
            <w:r w:rsidRPr="00E473AF">
              <w:rPr>
                <w:highlight w:val="white"/>
              </w:rPr>
              <w:t>.</w:t>
            </w:r>
            <w:r w:rsidRPr="00E473AF">
              <w:rPr>
                <w:highlight w:val="white"/>
              </w:rPr>
              <w:tab/>
            </w:r>
            <w:r w:rsidR="00BD591F" w:rsidRPr="00BD591F">
              <w:t>Know and use a deliberate design process</w:t>
            </w:r>
            <w:r w:rsidR="00CE554C">
              <w:br/>
            </w:r>
            <w:r w:rsidR="00BD591F" w:rsidRPr="00BD591F">
              <w:t>for generating ideas, testing theories, and creating innovative artifacts and solutions.</w:t>
            </w:r>
          </w:p>
        </w:tc>
        <w:tc>
          <w:tcPr>
            <w:tcW w:w="900" w:type="dxa"/>
            <w:tcBorders>
              <w:top w:val="nil"/>
              <w:bottom w:val="dashSmallGap" w:sz="4" w:space="0" w:color="auto"/>
            </w:tcBorders>
            <w:tcMar>
              <w:top w:w="0" w:type="dxa"/>
              <w:left w:w="0" w:type="dxa"/>
              <w:bottom w:w="0" w:type="dxa"/>
              <w:right w:w="0" w:type="dxa"/>
            </w:tcMar>
            <w:vAlign w:val="center"/>
          </w:tcPr>
          <w:p w14:paraId="21A2F8E4" w14:textId="77777777" w:rsidR="007117FE" w:rsidRPr="003A63FE" w:rsidRDefault="007117FE" w:rsidP="007117FE">
            <w:pPr>
              <w:pStyle w:val="0CHECKBOXESsymbol"/>
              <w:rPr>
                <w:highlight w:val="white"/>
              </w:rPr>
            </w:pPr>
          </w:p>
        </w:tc>
        <w:tc>
          <w:tcPr>
            <w:tcW w:w="900" w:type="dxa"/>
            <w:tcBorders>
              <w:top w:val="nil"/>
              <w:bottom w:val="dashSmallGap" w:sz="4" w:space="0" w:color="auto"/>
            </w:tcBorders>
            <w:tcMar>
              <w:top w:w="0" w:type="dxa"/>
              <w:left w:w="0" w:type="dxa"/>
              <w:bottom w:w="0" w:type="dxa"/>
              <w:right w:w="0" w:type="dxa"/>
            </w:tcMar>
            <w:vAlign w:val="center"/>
          </w:tcPr>
          <w:p w14:paraId="04330AC3" w14:textId="77777777" w:rsidR="007117FE" w:rsidRPr="003A63FE" w:rsidRDefault="007117FE" w:rsidP="007117FE">
            <w:pPr>
              <w:pStyle w:val="0CHECKBOXESsymbol"/>
              <w:rPr>
                <w:highlight w:val="white"/>
              </w:rPr>
            </w:pPr>
          </w:p>
        </w:tc>
        <w:tc>
          <w:tcPr>
            <w:tcW w:w="3505" w:type="dxa"/>
            <w:tcBorders>
              <w:top w:val="nil"/>
              <w:bottom w:val="dashSmallGap" w:sz="4" w:space="0" w:color="auto"/>
            </w:tcBorders>
          </w:tcPr>
          <w:p w14:paraId="35309CB4" w14:textId="77777777" w:rsidR="007117FE" w:rsidRDefault="007117FE" w:rsidP="007117FE">
            <w:pPr>
              <w:rPr>
                <w:highlight w:val="white"/>
              </w:rPr>
            </w:pPr>
          </w:p>
        </w:tc>
      </w:tr>
      <w:tr w:rsidR="00891B3D" w14:paraId="1CD7DBD0" w14:textId="77777777" w:rsidTr="00891B3D">
        <w:tc>
          <w:tcPr>
            <w:tcW w:w="4765" w:type="dxa"/>
            <w:tcBorders>
              <w:top w:val="dashSmallGap" w:sz="4" w:space="0" w:color="auto"/>
              <w:bottom w:val="single" w:sz="4" w:space="0" w:color="auto"/>
            </w:tcBorders>
          </w:tcPr>
          <w:p w14:paraId="6A44827A" w14:textId="131E7DCB" w:rsidR="00891B3D" w:rsidRDefault="00891B3D" w:rsidP="00891B3D">
            <w:pPr>
              <w:pStyle w:val="2TableTextwIndent"/>
              <w:rPr>
                <w:highlight w:val="white"/>
              </w:rPr>
            </w:pPr>
            <w:r>
              <w:rPr>
                <w:highlight w:val="white"/>
              </w:rPr>
              <w:t>4d.</w:t>
            </w:r>
            <w:r w:rsidRPr="00E473AF">
              <w:rPr>
                <w:highlight w:val="white"/>
              </w:rPr>
              <w:tab/>
            </w:r>
            <w:r w:rsidRPr="00BD591F">
              <w:t>Select and use digital resources to plan and manage a design process that considers design constraints and calculated risks.</w:t>
            </w:r>
          </w:p>
        </w:tc>
        <w:tc>
          <w:tcPr>
            <w:tcW w:w="900" w:type="dxa"/>
            <w:tcBorders>
              <w:top w:val="dashSmallGap" w:sz="4" w:space="0" w:color="auto"/>
              <w:bottom w:val="single" w:sz="4" w:space="0" w:color="auto"/>
            </w:tcBorders>
            <w:tcMar>
              <w:top w:w="0" w:type="dxa"/>
              <w:left w:w="0" w:type="dxa"/>
              <w:bottom w:w="0" w:type="dxa"/>
              <w:right w:w="0" w:type="dxa"/>
            </w:tcMar>
            <w:vAlign w:val="center"/>
          </w:tcPr>
          <w:p w14:paraId="614E721D" w14:textId="7A06A7F6" w:rsidR="00891B3D" w:rsidRPr="003A63FE" w:rsidRDefault="00891B3D" w:rsidP="00891B3D">
            <w:pPr>
              <w:pStyle w:val="0CHECKBOXESsymbol"/>
              <w:rPr>
                <w:highlight w:val="white"/>
              </w:rPr>
            </w:pPr>
            <w:r w:rsidRPr="003A63FE">
              <w:rPr>
                <w:highlight w:val="white"/>
              </w:rPr>
              <w:t>☐</w:t>
            </w:r>
          </w:p>
        </w:tc>
        <w:tc>
          <w:tcPr>
            <w:tcW w:w="900" w:type="dxa"/>
            <w:tcBorders>
              <w:top w:val="dashSmallGap" w:sz="4" w:space="0" w:color="auto"/>
              <w:bottom w:val="single" w:sz="4" w:space="0" w:color="auto"/>
            </w:tcBorders>
            <w:tcMar>
              <w:top w:w="0" w:type="dxa"/>
              <w:left w:w="0" w:type="dxa"/>
              <w:bottom w:w="0" w:type="dxa"/>
              <w:right w:w="0" w:type="dxa"/>
            </w:tcMar>
            <w:vAlign w:val="center"/>
          </w:tcPr>
          <w:p w14:paraId="197C9CAD" w14:textId="6C66735D" w:rsidR="00891B3D" w:rsidRPr="003A63FE" w:rsidRDefault="00891B3D" w:rsidP="00891B3D">
            <w:pPr>
              <w:pStyle w:val="0CHECKBOXESsymbol"/>
              <w:rPr>
                <w:highlight w:val="white"/>
              </w:rPr>
            </w:pPr>
            <w:r w:rsidRPr="003A63FE">
              <w:rPr>
                <w:highlight w:val="white"/>
              </w:rPr>
              <w:t>☐</w:t>
            </w:r>
          </w:p>
        </w:tc>
        <w:tc>
          <w:tcPr>
            <w:tcW w:w="3505" w:type="dxa"/>
            <w:tcBorders>
              <w:top w:val="dashSmallGap" w:sz="4" w:space="0" w:color="auto"/>
              <w:bottom w:val="single" w:sz="4" w:space="0" w:color="auto"/>
            </w:tcBorders>
          </w:tcPr>
          <w:p w14:paraId="5C936007" w14:textId="77777777" w:rsidR="00891B3D" w:rsidRDefault="00891B3D" w:rsidP="00891B3D">
            <w:pPr>
              <w:rPr>
                <w:highlight w:val="white"/>
              </w:rPr>
            </w:pPr>
          </w:p>
        </w:tc>
      </w:tr>
      <w:tr w:rsidR="00913C16" w14:paraId="4E97556A" w14:textId="77777777" w:rsidTr="00885E26">
        <w:tc>
          <w:tcPr>
            <w:tcW w:w="4765" w:type="dxa"/>
            <w:tcBorders>
              <w:top w:val="dashSmallGap" w:sz="4" w:space="0" w:color="auto"/>
            </w:tcBorders>
          </w:tcPr>
          <w:p w14:paraId="23214A91" w14:textId="4FFDE980" w:rsidR="00913C16" w:rsidRDefault="00C85772" w:rsidP="00913C16">
            <w:pPr>
              <w:pStyle w:val="2TableTextwIndent"/>
              <w:rPr>
                <w:highlight w:val="white"/>
              </w:rPr>
            </w:pPr>
            <w:r>
              <w:rPr>
                <w:highlight w:val="white"/>
              </w:rPr>
              <w:t>4e.</w:t>
            </w:r>
            <w:r>
              <w:rPr>
                <w:highlight w:val="white"/>
              </w:rPr>
              <w:tab/>
            </w:r>
            <w:r w:rsidR="0021631E" w:rsidRPr="0021631E">
              <w:t>Develop, test, and refine prototypes as part of a cyclical design process.</w:t>
            </w:r>
          </w:p>
        </w:tc>
        <w:tc>
          <w:tcPr>
            <w:tcW w:w="900" w:type="dxa"/>
            <w:tcBorders>
              <w:top w:val="dashSmallGap" w:sz="4" w:space="0" w:color="auto"/>
            </w:tcBorders>
            <w:tcMar>
              <w:top w:w="0" w:type="dxa"/>
              <w:left w:w="0" w:type="dxa"/>
              <w:bottom w:w="0" w:type="dxa"/>
              <w:right w:w="0" w:type="dxa"/>
            </w:tcMar>
            <w:vAlign w:val="center"/>
          </w:tcPr>
          <w:p w14:paraId="4F365C5D" w14:textId="51DC2CF0" w:rsidR="00913C16" w:rsidRPr="003A63FE" w:rsidRDefault="00913C16" w:rsidP="00913C16">
            <w:pPr>
              <w:pStyle w:val="0CHECKBOXESsymbol"/>
              <w:rPr>
                <w:highlight w:val="white"/>
              </w:rPr>
            </w:pPr>
            <w:r w:rsidRPr="003A63FE">
              <w:rPr>
                <w:highlight w:val="white"/>
              </w:rPr>
              <w:t>☐</w:t>
            </w:r>
          </w:p>
        </w:tc>
        <w:tc>
          <w:tcPr>
            <w:tcW w:w="900" w:type="dxa"/>
            <w:tcBorders>
              <w:top w:val="dashSmallGap" w:sz="4" w:space="0" w:color="auto"/>
            </w:tcBorders>
            <w:tcMar>
              <w:top w:w="0" w:type="dxa"/>
              <w:left w:w="0" w:type="dxa"/>
              <w:bottom w:w="0" w:type="dxa"/>
              <w:right w:w="0" w:type="dxa"/>
            </w:tcMar>
            <w:vAlign w:val="center"/>
          </w:tcPr>
          <w:p w14:paraId="738244C2" w14:textId="06B4E083" w:rsidR="00913C16" w:rsidRPr="003A63FE" w:rsidRDefault="00913C16" w:rsidP="00913C16">
            <w:pPr>
              <w:pStyle w:val="0CHECKBOXESsymbol"/>
              <w:rPr>
                <w:highlight w:val="white"/>
              </w:rPr>
            </w:pPr>
            <w:r w:rsidRPr="003A63FE">
              <w:rPr>
                <w:highlight w:val="white"/>
              </w:rPr>
              <w:t>☐</w:t>
            </w:r>
          </w:p>
        </w:tc>
        <w:tc>
          <w:tcPr>
            <w:tcW w:w="3505" w:type="dxa"/>
            <w:tcBorders>
              <w:top w:val="dashSmallGap" w:sz="4" w:space="0" w:color="auto"/>
            </w:tcBorders>
          </w:tcPr>
          <w:p w14:paraId="6794B2AC" w14:textId="77777777" w:rsidR="00913C16" w:rsidRDefault="00913C16" w:rsidP="00913C16">
            <w:pPr>
              <w:rPr>
                <w:highlight w:val="white"/>
              </w:rPr>
            </w:pPr>
          </w:p>
        </w:tc>
      </w:tr>
    </w:tbl>
    <w:p w14:paraId="47844DA1" w14:textId="5137C323" w:rsidR="0025722B" w:rsidRPr="00266B3D" w:rsidRDefault="0025722B" w:rsidP="00266B3D">
      <w:pPr>
        <w:pStyle w:val="Heading2"/>
      </w:pPr>
      <w:r>
        <w:lastRenderedPageBreak/>
        <w:t>5.</w:t>
      </w:r>
      <w:r>
        <w:tab/>
      </w:r>
      <w:r w:rsidR="00BE3DC3">
        <w:t>COMPUTATIONAL THINKE</w:t>
      </w:r>
      <w:r w:rsidR="0021631E">
        <w:t>R</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25722B" w14:paraId="06A73B4A" w14:textId="77777777" w:rsidTr="00446B79">
        <w:trPr>
          <w:tblHeader/>
        </w:trPr>
        <w:tc>
          <w:tcPr>
            <w:tcW w:w="4765" w:type="dxa"/>
            <w:shd w:val="clear" w:color="auto" w:fill="DCDCF4"/>
            <w:vAlign w:val="center"/>
          </w:tcPr>
          <w:p w14:paraId="3A91985F" w14:textId="073EE0C4" w:rsidR="0025722B" w:rsidRPr="00CD24E2" w:rsidRDefault="00D86A4E" w:rsidP="00446B79">
            <w:pPr>
              <w:pStyle w:val="2TableHeaderJustifyLEFT"/>
            </w:pPr>
            <w:r>
              <w:t xml:space="preserve">The candidate supports student learning </w:t>
            </w:r>
            <w:r>
              <w:br/>
              <w:t>as per the WI Standards</w:t>
            </w:r>
          </w:p>
        </w:tc>
        <w:tc>
          <w:tcPr>
            <w:tcW w:w="900" w:type="dxa"/>
            <w:shd w:val="clear" w:color="auto" w:fill="DCDCF4"/>
            <w:tcMar>
              <w:top w:w="0" w:type="dxa"/>
              <w:left w:w="0" w:type="dxa"/>
              <w:bottom w:w="0" w:type="dxa"/>
              <w:right w:w="0" w:type="dxa"/>
            </w:tcMar>
            <w:vAlign w:val="center"/>
          </w:tcPr>
          <w:p w14:paraId="7E8F3F96" w14:textId="77777777" w:rsidR="0025722B" w:rsidRPr="00CD24E2" w:rsidRDefault="0025722B" w:rsidP="00446B79">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8875DD8" w14:textId="77777777" w:rsidR="0025722B" w:rsidRPr="00CD24E2" w:rsidRDefault="0025722B" w:rsidP="00446B79">
            <w:pPr>
              <w:pStyle w:val="2TableHeaderJustifyCENTER"/>
            </w:pPr>
            <w:r w:rsidRPr="00CD24E2">
              <w:t>Does Not Meet</w:t>
            </w:r>
          </w:p>
        </w:tc>
        <w:tc>
          <w:tcPr>
            <w:tcW w:w="3505" w:type="dxa"/>
            <w:shd w:val="clear" w:color="auto" w:fill="DCDCF4"/>
            <w:vAlign w:val="center"/>
          </w:tcPr>
          <w:p w14:paraId="5C280727" w14:textId="77777777" w:rsidR="0025722B" w:rsidRPr="00CD24E2" w:rsidRDefault="0025722B" w:rsidP="00446B79">
            <w:pPr>
              <w:pStyle w:val="2TableHeaderJustifyLEFT"/>
            </w:pPr>
            <w:r w:rsidRPr="00CD24E2">
              <w:t>Reviewer Feedback</w:t>
            </w:r>
          </w:p>
        </w:tc>
      </w:tr>
      <w:tr w:rsidR="0025722B" w14:paraId="4F28E502" w14:textId="77777777" w:rsidTr="00446B79">
        <w:tc>
          <w:tcPr>
            <w:tcW w:w="4765" w:type="dxa"/>
          </w:tcPr>
          <w:p w14:paraId="589A2A5F" w14:textId="1F91FEAA" w:rsidR="0025722B" w:rsidRPr="00E33952" w:rsidRDefault="000C7791" w:rsidP="000C7791">
            <w:pPr>
              <w:pStyle w:val="1bGenText10pt"/>
              <w:rPr>
                <w:i/>
                <w:iCs/>
                <w:highlight w:val="white"/>
              </w:rPr>
            </w:pPr>
            <w:r w:rsidRPr="00E33952">
              <w:rPr>
                <w:i/>
                <w:iCs/>
              </w:rPr>
              <w:t>Guides students to develop and employ strategies for understanding and solving problems.</w:t>
            </w:r>
          </w:p>
        </w:tc>
        <w:tc>
          <w:tcPr>
            <w:tcW w:w="900" w:type="dxa"/>
            <w:tcMar>
              <w:top w:w="0" w:type="dxa"/>
              <w:left w:w="0" w:type="dxa"/>
              <w:bottom w:w="0" w:type="dxa"/>
              <w:right w:w="0" w:type="dxa"/>
            </w:tcMar>
            <w:vAlign w:val="center"/>
          </w:tcPr>
          <w:p w14:paraId="2D5869F6" w14:textId="77777777" w:rsidR="0025722B" w:rsidRPr="003A63FE" w:rsidRDefault="0025722B" w:rsidP="00446B79">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3E5C7FA" w14:textId="77777777" w:rsidR="0025722B" w:rsidRPr="003A63FE" w:rsidRDefault="0025722B" w:rsidP="00446B79">
            <w:pPr>
              <w:pStyle w:val="0CHECKBOXESsymbol"/>
              <w:rPr>
                <w:highlight w:val="white"/>
              </w:rPr>
            </w:pPr>
            <w:r w:rsidRPr="003A63FE">
              <w:rPr>
                <w:highlight w:val="white"/>
              </w:rPr>
              <w:t>☐</w:t>
            </w:r>
          </w:p>
        </w:tc>
        <w:tc>
          <w:tcPr>
            <w:tcW w:w="3505" w:type="dxa"/>
          </w:tcPr>
          <w:p w14:paraId="113591D9" w14:textId="77777777" w:rsidR="0025722B" w:rsidRDefault="0025722B" w:rsidP="00446B79">
            <w:pPr>
              <w:rPr>
                <w:highlight w:val="white"/>
              </w:rPr>
            </w:pPr>
          </w:p>
        </w:tc>
      </w:tr>
      <w:tr w:rsidR="00D26305" w14:paraId="65FDA167" w14:textId="77777777" w:rsidTr="00446B79">
        <w:tc>
          <w:tcPr>
            <w:tcW w:w="4765" w:type="dxa"/>
          </w:tcPr>
          <w:p w14:paraId="6EE659E3" w14:textId="2F4F4257" w:rsidR="00D26305" w:rsidRDefault="00D26305" w:rsidP="00D26305">
            <w:pPr>
              <w:pStyle w:val="2TableTextwIndent"/>
              <w:rPr>
                <w:highlight w:val="white"/>
              </w:rPr>
            </w:pPr>
            <w:r>
              <w:rPr>
                <w:highlight w:val="white"/>
              </w:rPr>
              <w:t>5</w:t>
            </w:r>
            <w:r w:rsidRPr="00E473AF">
              <w:rPr>
                <w:highlight w:val="white"/>
              </w:rPr>
              <w:t>a.</w:t>
            </w:r>
            <w:r w:rsidRPr="00E473AF">
              <w:rPr>
                <w:highlight w:val="white"/>
              </w:rPr>
              <w:tab/>
            </w:r>
            <w:r w:rsidR="00433741" w:rsidRPr="00433741">
              <w:t xml:space="preserve">Identify, define, and interpret problems where digital tools can assist in </w:t>
            </w:r>
            <w:r w:rsidR="00433741">
              <w:br/>
            </w:r>
            <w:r w:rsidR="00433741" w:rsidRPr="00433741">
              <w:t>finding solutions.</w:t>
            </w:r>
          </w:p>
        </w:tc>
        <w:tc>
          <w:tcPr>
            <w:tcW w:w="900" w:type="dxa"/>
            <w:tcMar>
              <w:top w:w="0" w:type="dxa"/>
              <w:left w:w="0" w:type="dxa"/>
              <w:bottom w:w="0" w:type="dxa"/>
              <w:right w:w="0" w:type="dxa"/>
            </w:tcMar>
            <w:vAlign w:val="center"/>
          </w:tcPr>
          <w:p w14:paraId="16134357" w14:textId="77777777" w:rsidR="00D26305" w:rsidRPr="003A63FE" w:rsidRDefault="00D26305" w:rsidP="00D26305">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C0B2D67" w14:textId="77777777" w:rsidR="00D26305" w:rsidRPr="003A63FE" w:rsidRDefault="00D26305" w:rsidP="00D26305">
            <w:pPr>
              <w:pStyle w:val="0CHECKBOXESsymbol"/>
              <w:rPr>
                <w:highlight w:val="white"/>
              </w:rPr>
            </w:pPr>
            <w:r w:rsidRPr="003A63FE">
              <w:rPr>
                <w:highlight w:val="white"/>
              </w:rPr>
              <w:t>☐</w:t>
            </w:r>
          </w:p>
        </w:tc>
        <w:tc>
          <w:tcPr>
            <w:tcW w:w="3505" w:type="dxa"/>
          </w:tcPr>
          <w:p w14:paraId="53D9CF96" w14:textId="77777777" w:rsidR="00D26305" w:rsidRDefault="00D26305" w:rsidP="00D26305">
            <w:pPr>
              <w:rPr>
                <w:highlight w:val="white"/>
              </w:rPr>
            </w:pPr>
          </w:p>
        </w:tc>
      </w:tr>
      <w:tr w:rsidR="00D26305" w14:paraId="743D9E22" w14:textId="77777777" w:rsidTr="00446B79">
        <w:tc>
          <w:tcPr>
            <w:tcW w:w="4765" w:type="dxa"/>
          </w:tcPr>
          <w:p w14:paraId="4E25EC8B" w14:textId="620213B9" w:rsidR="00D26305" w:rsidRDefault="00D26305" w:rsidP="00D26305">
            <w:pPr>
              <w:pStyle w:val="2TableTextwIndent"/>
              <w:rPr>
                <w:highlight w:val="white"/>
              </w:rPr>
            </w:pPr>
            <w:r>
              <w:rPr>
                <w:highlight w:val="white"/>
              </w:rPr>
              <w:t>5b</w:t>
            </w:r>
            <w:r w:rsidRPr="00E473AF">
              <w:rPr>
                <w:highlight w:val="white"/>
              </w:rPr>
              <w:t>.</w:t>
            </w:r>
            <w:r w:rsidRPr="00E473AF">
              <w:rPr>
                <w:highlight w:val="white"/>
              </w:rPr>
              <w:tab/>
            </w:r>
            <w:r w:rsidR="00433741" w:rsidRPr="00433741">
              <w:t>Collect data, then identify and use digital tools to analyze and represent the data to find solutions.</w:t>
            </w:r>
          </w:p>
        </w:tc>
        <w:tc>
          <w:tcPr>
            <w:tcW w:w="900" w:type="dxa"/>
            <w:tcMar>
              <w:top w:w="0" w:type="dxa"/>
              <w:left w:w="0" w:type="dxa"/>
              <w:bottom w:w="0" w:type="dxa"/>
              <w:right w:w="0" w:type="dxa"/>
            </w:tcMar>
            <w:vAlign w:val="center"/>
          </w:tcPr>
          <w:p w14:paraId="1FF08191" w14:textId="77777777" w:rsidR="00D26305" w:rsidRPr="003A63FE" w:rsidRDefault="00D26305" w:rsidP="00D26305">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8A74ED2" w14:textId="77777777" w:rsidR="00D26305" w:rsidRPr="003A63FE" w:rsidRDefault="00D26305" w:rsidP="00D26305">
            <w:pPr>
              <w:pStyle w:val="0CHECKBOXESsymbol"/>
              <w:rPr>
                <w:highlight w:val="white"/>
              </w:rPr>
            </w:pPr>
            <w:r w:rsidRPr="003A63FE">
              <w:rPr>
                <w:highlight w:val="white"/>
              </w:rPr>
              <w:t>☐</w:t>
            </w:r>
          </w:p>
        </w:tc>
        <w:tc>
          <w:tcPr>
            <w:tcW w:w="3505" w:type="dxa"/>
          </w:tcPr>
          <w:p w14:paraId="7587C280" w14:textId="77777777" w:rsidR="00D26305" w:rsidRDefault="00D26305" w:rsidP="00D26305">
            <w:pPr>
              <w:rPr>
                <w:highlight w:val="white"/>
              </w:rPr>
            </w:pPr>
          </w:p>
        </w:tc>
      </w:tr>
      <w:tr w:rsidR="00D26305" w14:paraId="587D3C40" w14:textId="77777777" w:rsidTr="00446B79">
        <w:tc>
          <w:tcPr>
            <w:tcW w:w="4765" w:type="dxa"/>
          </w:tcPr>
          <w:p w14:paraId="4372B30D" w14:textId="2E0F1FDD" w:rsidR="00D26305" w:rsidRDefault="00D26305" w:rsidP="00D26305">
            <w:pPr>
              <w:pStyle w:val="2TableTextwIndent"/>
              <w:rPr>
                <w:highlight w:val="white"/>
              </w:rPr>
            </w:pPr>
            <w:r>
              <w:rPr>
                <w:highlight w:val="white"/>
              </w:rPr>
              <w:t>5c.</w:t>
            </w:r>
            <w:r w:rsidRPr="00E473AF">
              <w:rPr>
                <w:highlight w:val="white"/>
              </w:rPr>
              <w:tab/>
            </w:r>
            <w:r w:rsidR="00433741" w:rsidRPr="00433741">
              <w:t>Break problems into smaller parts, identify key information, and develop descriptive models.</w:t>
            </w:r>
          </w:p>
        </w:tc>
        <w:tc>
          <w:tcPr>
            <w:tcW w:w="900" w:type="dxa"/>
            <w:tcMar>
              <w:top w:w="0" w:type="dxa"/>
              <w:left w:w="0" w:type="dxa"/>
              <w:bottom w:w="0" w:type="dxa"/>
              <w:right w:w="0" w:type="dxa"/>
            </w:tcMar>
            <w:vAlign w:val="center"/>
          </w:tcPr>
          <w:p w14:paraId="224BE4DF" w14:textId="0DB9DA7F" w:rsidR="00D26305" w:rsidRPr="003A63FE" w:rsidRDefault="007121CA" w:rsidP="00D26305">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4980F1C" w14:textId="2DFFE78B" w:rsidR="00D26305" w:rsidRPr="003A63FE" w:rsidRDefault="007121CA" w:rsidP="00D26305">
            <w:pPr>
              <w:pStyle w:val="0CHECKBOXESsymbol"/>
              <w:rPr>
                <w:highlight w:val="white"/>
              </w:rPr>
            </w:pPr>
            <w:r w:rsidRPr="003A63FE">
              <w:rPr>
                <w:highlight w:val="white"/>
              </w:rPr>
              <w:t>☐</w:t>
            </w:r>
          </w:p>
        </w:tc>
        <w:tc>
          <w:tcPr>
            <w:tcW w:w="3505" w:type="dxa"/>
          </w:tcPr>
          <w:p w14:paraId="688885AD" w14:textId="77777777" w:rsidR="00D26305" w:rsidRDefault="00D26305" w:rsidP="00D26305">
            <w:pPr>
              <w:rPr>
                <w:highlight w:val="white"/>
              </w:rPr>
            </w:pPr>
          </w:p>
        </w:tc>
      </w:tr>
    </w:tbl>
    <w:p w14:paraId="1DC565EE" w14:textId="75962A94" w:rsidR="00D15DCC" w:rsidRPr="00266B3D" w:rsidRDefault="00D15DCC" w:rsidP="00266B3D">
      <w:pPr>
        <w:pStyle w:val="Heading2"/>
      </w:pPr>
      <w:r>
        <w:t>6.</w:t>
      </w:r>
      <w:r>
        <w:tab/>
      </w:r>
      <w:r w:rsidR="00B57D7E">
        <w:t>C</w:t>
      </w:r>
      <w:r w:rsidR="0000490F">
        <w:t>REATIVE</w:t>
      </w:r>
      <w:r w:rsidR="00A5246D">
        <w:t xml:space="preserve"> COMMUNICATOR</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15DCC" w14:paraId="5867ADED" w14:textId="77777777" w:rsidTr="00446B79">
        <w:trPr>
          <w:tblHeader/>
        </w:trPr>
        <w:tc>
          <w:tcPr>
            <w:tcW w:w="4765" w:type="dxa"/>
            <w:shd w:val="clear" w:color="auto" w:fill="DCDCF4"/>
            <w:vAlign w:val="center"/>
          </w:tcPr>
          <w:p w14:paraId="23E0D38A" w14:textId="27DEF2D8" w:rsidR="00D15DCC" w:rsidRPr="00CD24E2" w:rsidRDefault="00D86A4E" w:rsidP="00446B79">
            <w:pPr>
              <w:pStyle w:val="2TableHeaderJustifyLEFT"/>
            </w:pPr>
            <w:r>
              <w:t xml:space="preserve">The candidate supports student learning </w:t>
            </w:r>
            <w:r>
              <w:br/>
              <w:t>as per the WI Standards</w:t>
            </w:r>
          </w:p>
        </w:tc>
        <w:tc>
          <w:tcPr>
            <w:tcW w:w="900" w:type="dxa"/>
            <w:shd w:val="clear" w:color="auto" w:fill="DCDCF4"/>
            <w:tcMar>
              <w:top w:w="0" w:type="dxa"/>
              <w:left w:w="0" w:type="dxa"/>
              <w:bottom w:w="0" w:type="dxa"/>
              <w:right w:w="0" w:type="dxa"/>
            </w:tcMar>
            <w:vAlign w:val="center"/>
          </w:tcPr>
          <w:p w14:paraId="032008B0" w14:textId="77777777" w:rsidR="00D15DCC" w:rsidRPr="00CD24E2" w:rsidRDefault="00D15DCC" w:rsidP="00446B79">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7EF9FA36" w14:textId="77777777" w:rsidR="00D15DCC" w:rsidRPr="00CD24E2" w:rsidRDefault="00D15DCC" w:rsidP="00446B79">
            <w:pPr>
              <w:pStyle w:val="2TableHeaderJustifyCENTER"/>
            </w:pPr>
            <w:r w:rsidRPr="00CD24E2">
              <w:t>Does Not Meet</w:t>
            </w:r>
          </w:p>
        </w:tc>
        <w:tc>
          <w:tcPr>
            <w:tcW w:w="3505" w:type="dxa"/>
            <w:shd w:val="clear" w:color="auto" w:fill="DCDCF4"/>
            <w:vAlign w:val="center"/>
          </w:tcPr>
          <w:p w14:paraId="5700E540" w14:textId="77777777" w:rsidR="00D15DCC" w:rsidRPr="00CD24E2" w:rsidRDefault="00D15DCC" w:rsidP="00446B79">
            <w:pPr>
              <w:pStyle w:val="2TableHeaderJustifyLEFT"/>
            </w:pPr>
            <w:r w:rsidRPr="00CD24E2">
              <w:t>Reviewer Feedback</w:t>
            </w:r>
          </w:p>
        </w:tc>
      </w:tr>
      <w:tr w:rsidR="00D15DCC" w14:paraId="02153385" w14:textId="77777777" w:rsidTr="00446B79">
        <w:tc>
          <w:tcPr>
            <w:tcW w:w="4765" w:type="dxa"/>
          </w:tcPr>
          <w:p w14:paraId="1C884999" w14:textId="40B3714C" w:rsidR="00D15DCC" w:rsidRPr="00E33952" w:rsidRDefault="009E74E0" w:rsidP="00420B52">
            <w:pPr>
              <w:pStyle w:val="1bGenText10pt"/>
              <w:rPr>
                <w:i/>
                <w:iCs/>
                <w:highlight w:val="white"/>
              </w:rPr>
            </w:pPr>
            <w:r>
              <w:rPr>
                <w:i/>
                <w:iCs/>
              </w:rPr>
              <w:t>Guides s</w:t>
            </w:r>
            <w:r w:rsidR="00F22537" w:rsidRPr="00E33952">
              <w:rPr>
                <w:i/>
                <w:iCs/>
              </w:rPr>
              <w:t xml:space="preserve">tudents </w:t>
            </w:r>
            <w:r>
              <w:rPr>
                <w:i/>
                <w:iCs/>
              </w:rPr>
              <w:t xml:space="preserve">to </w:t>
            </w:r>
            <w:r w:rsidR="00F22537" w:rsidRPr="00E33952">
              <w:rPr>
                <w:i/>
                <w:iCs/>
              </w:rPr>
              <w:t>communicate clearly and express themselves creatively for a variety of purposes using the platforms, tools, styles, formats, and digital media appropriate to their goals.</w:t>
            </w:r>
          </w:p>
        </w:tc>
        <w:tc>
          <w:tcPr>
            <w:tcW w:w="900" w:type="dxa"/>
            <w:tcMar>
              <w:top w:w="0" w:type="dxa"/>
              <w:left w:w="0" w:type="dxa"/>
              <w:bottom w:w="0" w:type="dxa"/>
              <w:right w:w="0" w:type="dxa"/>
            </w:tcMar>
            <w:vAlign w:val="center"/>
          </w:tcPr>
          <w:p w14:paraId="337C26A9" w14:textId="77777777" w:rsidR="00D15DCC" w:rsidRPr="003A63FE" w:rsidRDefault="00D15DCC" w:rsidP="00446B79">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CE3DE16" w14:textId="77777777" w:rsidR="00D15DCC" w:rsidRPr="003A63FE" w:rsidRDefault="00D15DCC" w:rsidP="00446B79">
            <w:pPr>
              <w:pStyle w:val="0CHECKBOXESsymbol"/>
              <w:rPr>
                <w:highlight w:val="white"/>
              </w:rPr>
            </w:pPr>
            <w:r w:rsidRPr="003A63FE">
              <w:rPr>
                <w:highlight w:val="white"/>
              </w:rPr>
              <w:t>☐</w:t>
            </w:r>
          </w:p>
        </w:tc>
        <w:tc>
          <w:tcPr>
            <w:tcW w:w="3505" w:type="dxa"/>
          </w:tcPr>
          <w:p w14:paraId="0CCBD0C8" w14:textId="77777777" w:rsidR="00D15DCC" w:rsidRDefault="00D15DCC" w:rsidP="00446B79">
            <w:pPr>
              <w:rPr>
                <w:highlight w:val="white"/>
              </w:rPr>
            </w:pPr>
          </w:p>
        </w:tc>
      </w:tr>
      <w:tr w:rsidR="00420B52" w14:paraId="15E59615" w14:textId="77777777" w:rsidTr="00446B79">
        <w:tc>
          <w:tcPr>
            <w:tcW w:w="4765" w:type="dxa"/>
          </w:tcPr>
          <w:p w14:paraId="026624E6" w14:textId="21C57F51" w:rsidR="00420B52" w:rsidRDefault="00420B52" w:rsidP="00420B52">
            <w:pPr>
              <w:pStyle w:val="2TableTextwIndent"/>
              <w:rPr>
                <w:highlight w:val="white"/>
              </w:rPr>
            </w:pPr>
            <w:r>
              <w:rPr>
                <w:highlight w:val="white"/>
              </w:rPr>
              <w:t>6</w:t>
            </w:r>
            <w:r w:rsidRPr="00E473AF">
              <w:rPr>
                <w:highlight w:val="white"/>
              </w:rPr>
              <w:t>a.</w:t>
            </w:r>
            <w:r w:rsidRPr="00E473AF">
              <w:rPr>
                <w:highlight w:val="white"/>
              </w:rPr>
              <w:tab/>
            </w:r>
            <w:r w:rsidR="00F22537" w:rsidRPr="00F22537">
              <w:t>Choose appropriate platforms and</w:t>
            </w:r>
            <w:r w:rsidR="00F22537">
              <w:br/>
            </w:r>
            <w:r w:rsidR="00F22537" w:rsidRPr="00F22537">
              <w:t xml:space="preserve"> digital tools.</w:t>
            </w:r>
          </w:p>
        </w:tc>
        <w:tc>
          <w:tcPr>
            <w:tcW w:w="900" w:type="dxa"/>
            <w:tcMar>
              <w:top w:w="0" w:type="dxa"/>
              <w:left w:w="0" w:type="dxa"/>
              <w:bottom w:w="0" w:type="dxa"/>
              <w:right w:w="0" w:type="dxa"/>
            </w:tcMar>
            <w:vAlign w:val="center"/>
          </w:tcPr>
          <w:p w14:paraId="23A24C26" w14:textId="77777777" w:rsidR="00420B52" w:rsidRPr="003A63FE" w:rsidRDefault="00420B52" w:rsidP="00420B5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45007F2" w14:textId="77777777" w:rsidR="00420B52" w:rsidRPr="003A63FE" w:rsidRDefault="00420B52" w:rsidP="00420B52">
            <w:pPr>
              <w:pStyle w:val="0CHECKBOXESsymbol"/>
              <w:rPr>
                <w:highlight w:val="white"/>
              </w:rPr>
            </w:pPr>
            <w:r w:rsidRPr="003A63FE">
              <w:rPr>
                <w:highlight w:val="white"/>
              </w:rPr>
              <w:t>☐</w:t>
            </w:r>
          </w:p>
        </w:tc>
        <w:tc>
          <w:tcPr>
            <w:tcW w:w="3505" w:type="dxa"/>
          </w:tcPr>
          <w:p w14:paraId="2D4D9F50" w14:textId="77777777" w:rsidR="00420B52" w:rsidRDefault="00420B52" w:rsidP="00420B52">
            <w:pPr>
              <w:rPr>
                <w:highlight w:val="white"/>
              </w:rPr>
            </w:pPr>
          </w:p>
        </w:tc>
      </w:tr>
      <w:tr w:rsidR="00420B52" w14:paraId="1593BFA2" w14:textId="77777777" w:rsidTr="00446B79">
        <w:tc>
          <w:tcPr>
            <w:tcW w:w="4765" w:type="dxa"/>
          </w:tcPr>
          <w:p w14:paraId="23BB6B30" w14:textId="50FD557D" w:rsidR="00420B52" w:rsidRDefault="00420B52" w:rsidP="00420B52">
            <w:pPr>
              <w:pStyle w:val="2TableTextwIndent"/>
              <w:rPr>
                <w:highlight w:val="white"/>
              </w:rPr>
            </w:pPr>
            <w:r>
              <w:rPr>
                <w:highlight w:val="white"/>
              </w:rPr>
              <w:t>6b</w:t>
            </w:r>
            <w:r w:rsidRPr="00E473AF">
              <w:rPr>
                <w:highlight w:val="white"/>
              </w:rPr>
              <w:t>.</w:t>
            </w:r>
            <w:r w:rsidRPr="00E473AF">
              <w:rPr>
                <w:highlight w:val="white"/>
              </w:rPr>
              <w:tab/>
            </w:r>
            <w:r w:rsidR="00F22537" w:rsidRPr="00F22537">
              <w:t>Create or remix digital resources.</w:t>
            </w:r>
          </w:p>
        </w:tc>
        <w:tc>
          <w:tcPr>
            <w:tcW w:w="900" w:type="dxa"/>
            <w:tcMar>
              <w:top w:w="0" w:type="dxa"/>
              <w:left w:w="0" w:type="dxa"/>
              <w:bottom w:w="0" w:type="dxa"/>
              <w:right w:w="0" w:type="dxa"/>
            </w:tcMar>
            <w:vAlign w:val="center"/>
          </w:tcPr>
          <w:p w14:paraId="680BD5D2" w14:textId="77777777" w:rsidR="00420B52" w:rsidRPr="003A63FE" w:rsidRDefault="00420B52" w:rsidP="00420B5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916BAC6" w14:textId="77777777" w:rsidR="00420B52" w:rsidRPr="003A63FE" w:rsidRDefault="00420B52" w:rsidP="00420B52">
            <w:pPr>
              <w:pStyle w:val="0CHECKBOXESsymbol"/>
              <w:rPr>
                <w:highlight w:val="white"/>
              </w:rPr>
            </w:pPr>
            <w:r w:rsidRPr="003A63FE">
              <w:rPr>
                <w:highlight w:val="white"/>
              </w:rPr>
              <w:t>☐</w:t>
            </w:r>
          </w:p>
        </w:tc>
        <w:tc>
          <w:tcPr>
            <w:tcW w:w="3505" w:type="dxa"/>
          </w:tcPr>
          <w:p w14:paraId="6807FD77" w14:textId="77777777" w:rsidR="00420B52" w:rsidRDefault="00420B52" w:rsidP="00420B52">
            <w:pPr>
              <w:rPr>
                <w:highlight w:val="white"/>
              </w:rPr>
            </w:pPr>
          </w:p>
        </w:tc>
      </w:tr>
      <w:tr w:rsidR="00632732" w14:paraId="108B6134" w14:textId="77777777" w:rsidTr="00446B79">
        <w:tc>
          <w:tcPr>
            <w:tcW w:w="4765" w:type="dxa"/>
          </w:tcPr>
          <w:p w14:paraId="662323C7" w14:textId="1B4E5327" w:rsidR="00632732" w:rsidRDefault="00632732" w:rsidP="00420B52">
            <w:pPr>
              <w:pStyle w:val="2TableTextwIndent"/>
              <w:rPr>
                <w:highlight w:val="white"/>
              </w:rPr>
            </w:pPr>
            <w:r>
              <w:rPr>
                <w:highlight w:val="white"/>
              </w:rPr>
              <w:t>6c.</w:t>
            </w:r>
            <w:r w:rsidRPr="00E473AF">
              <w:rPr>
                <w:highlight w:val="white"/>
              </w:rPr>
              <w:tab/>
            </w:r>
            <w:r w:rsidRPr="00F22537">
              <w:t>Communicate effectively using a variety</w:t>
            </w:r>
            <w:r>
              <w:br/>
            </w:r>
            <w:r w:rsidRPr="00F22537">
              <w:t>of digital tools.</w:t>
            </w:r>
          </w:p>
        </w:tc>
        <w:tc>
          <w:tcPr>
            <w:tcW w:w="900" w:type="dxa"/>
            <w:tcMar>
              <w:top w:w="0" w:type="dxa"/>
              <w:left w:w="0" w:type="dxa"/>
              <w:bottom w:w="0" w:type="dxa"/>
              <w:right w:w="0" w:type="dxa"/>
            </w:tcMar>
            <w:vAlign w:val="center"/>
          </w:tcPr>
          <w:p w14:paraId="6D2088E5" w14:textId="4D629C2F" w:rsidR="00632732" w:rsidRPr="003A63FE" w:rsidRDefault="007121CA" w:rsidP="00420B5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4309FD9" w14:textId="5B0E8500" w:rsidR="00632732" w:rsidRPr="003A63FE" w:rsidRDefault="007121CA" w:rsidP="00420B52">
            <w:pPr>
              <w:pStyle w:val="0CHECKBOXESsymbol"/>
              <w:rPr>
                <w:highlight w:val="white"/>
              </w:rPr>
            </w:pPr>
            <w:r w:rsidRPr="003A63FE">
              <w:rPr>
                <w:highlight w:val="white"/>
              </w:rPr>
              <w:t>☐</w:t>
            </w:r>
          </w:p>
        </w:tc>
        <w:tc>
          <w:tcPr>
            <w:tcW w:w="3505" w:type="dxa"/>
          </w:tcPr>
          <w:p w14:paraId="2870F59D" w14:textId="77777777" w:rsidR="00632732" w:rsidRDefault="00632732" w:rsidP="00420B52">
            <w:pPr>
              <w:rPr>
                <w:highlight w:val="white"/>
              </w:rPr>
            </w:pPr>
          </w:p>
        </w:tc>
      </w:tr>
      <w:tr w:rsidR="00580D57" w14:paraId="23BD42AF" w14:textId="77777777" w:rsidTr="00446B79">
        <w:tc>
          <w:tcPr>
            <w:tcW w:w="4765" w:type="dxa"/>
          </w:tcPr>
          <w:p w14:paraId="0DA57DAA" w14:textId="2EFD5E29" w:rsidR="00580D57" w:rsidRPr="00977F50" w:rsidRDefault="00977F50" w:rsidP="00580D57">
            <w:pPr>
              <w:pStyle w:val="1bGenText10pt"/>
              <w:rPr>
                <w:i/>
                <w:iCs/>
                <w:highlight w:val="white"/>
              </w:rPr>
            </w:pPr>
            <w:r w:rsidRPr="00977F50">
              <w:rPr>
                <w:i/>
                <w:iCs/>
              </w:rPr>
              <w:t>Guides students to publish and present content customized for their audience(s), purpose, and task.</w:t>
            </w:r>
          </w:p>
        </w:tc>
        <w:tc>
          <w:tcPr>
            <w:tcW w:w="900" w:type="dxa"/>
            <w:tcMar>
              <w:top w:w="0" w:type="dxa"/>
              <w:left w:w="0" w:type="dxa"/>
              <w:bottom w:w="0" w:type="dxa"/>
              <w:right w:w="0" w:type="dxa"/>
            </w:tcMar>
            <w:vAlign w:val="center"/>
          </w:tcPr>
          <w:p w14:paraId="20D29928" w14:textId="77777777" w:rsidR="00580D57" w:rsidRPr="003A63FE" w:rsidRDefault="00580D57" w:rsidP="00580D57">
            <w:pPr>
              <w:pStyle w:val="1bGenText10pt"/>
              <w:rPr>
                <w:highlight w:val="white"/>
              </w:rPr>
            </w:pPr>
          </w:p>
        </w:tc>
        <w:tc>
          <w:tcPr>
            <w:tcW w:w="900" w:type="dxa"/>
            <w:tcMar>
              <w:top w:w="0" w:type="dxa"/>
              <w:left w:w="0" w:type="dxa"/>
              <w:bottom w:w="0" w:type="dxa"/>
              <w:right w:w="0" w:type="dxa"/>
            </w:tcMar>
            <w:vAlign w:val="center"/>
          </w:tcPr>
          <w:p w14:paraId="4A4A686D" w14:textId="77777777" w:rsidR="00580D57" w:rsidRPr="003A63FE" w:rsidRDefault="00580D57" w:rsidP="00580D57">
            <w:pPr>
              <w:pStyle w:val="1bGenText10pt"/>
              <w:rPr>
                <w:highlight w:val="white"/>
              </w:rPr>
            </w:pPr>
          </w:p>
        </w:tc>
        <w:tc>
          <w:tcPr>
            <w:tcW w:w="3505" w:type="dxa"/>
          </w:tcPr>
          <w:p w14:paraId="2394EFB9" w14:textId="77777777" w:rsidR="00580D57" w:rsidRDefault="00580D57" w:rsidP="00580D57">
            <w:pPr>
              <w:pStyle w:val="1bGenText10pt"/>
              <w:rPr>
                <w:highlight w:val="white"/>
              </w:rPr>
            </w:pPr>
          </w:p>
        </w:tc>
      </w:tr>
      <w:tr w:rsidR="00977F50" w14:paraId="23B5DA17" w14:textId="77777777" w:rsidTr="00446B79">
        <w:tc>
          <w:tcPr>
            <w:tcW w:w="4765" w:type="dxa"/>
          </w:tcPr>
          <w:p w14:paraId="64EDE847" w14:textId="4FE7EEA8" w:rsidR="00977F50" w:rsidRPr="00F22537" w:rsidRDefault="00632732" w:rsidP="00977F50">
            <w:pPr>
              <w:pStyle w:val="2TableTextwIndent"/>
            </w:pPr>
            <w:r>
              <w:t>6d.</w:t>
            </w:r>
            <w:r>
              <w:tab/>
            </w:r>
            <w:r w:rsidRPr="00632732">
              <w:t>Publish and present content.</w:t>
            </w:r>
          </w:p>
        </w:tc>
        <w:tc>
          <w:tcPr>
            <w:tcW w:w="900" w:type="dxa"/>
            <w:tcMar>
              <w:top w:w="0" w:type="dxa"/>
              <w:left w:w="0" w:type="dxa"/>
              <w:bottom w:w="0" w:type="dxa"/>
              <w:right w:w="0" w:type="dxa"/>
            </w:tcMar>
            <w:vAlign w:val="center"/>
          </w:tcPr>
          <w:p w14:paraId="15F4CC61" w14:textId="28D8B5D2" w:rsidR="00977F50" w:rsidRPr="003A63FE" w:rsidRDefault="00977F50" w:rsidP="00977F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B515DE2" w14:textId="1CC3F1DD" w:rsidR="00977F50" w:rsidRPr="003A63FE" w:rsidRDefault="00977F50" w:rsidP="00977F50">
            <w:pPr>
              <w:pStyle w:val="0CHECKBOXESsymbol"/>
              <w:rPr>
                <w:highlight w:val="white"/>
              </w:rPr>
            </w:pPr>
            <w:r w:rsidRPr="003A63FE">
              <w:rPr>
                <w:highlight w:val="white"/>
              </w:rPr>
              <w:t>☐</w:t>
            </w:r>
          </w:p>
        </w:tc>
        <w:tc>
          <w:tcPr>
            <w:tcW w:w="3505" w:type="dxa"/>
          </w:tcPr>
          <w:p w14:paraId="2B8B8D3B" w14:textId="77777777" w:rsidR="00977F50" w:rsidRDefault="00977F50" w:rsidP="00977F50">
            <w:pPr>
              <w:rPr>
                <w:highlight w:val="white"/>
              </w:rPr>
            </w:pPr>
          </w:p>
        </w:tc>
      </w:tr>
    </w:tbl>
    <w:p w14:paraId="2ED19819" w14:textId="77777777" w:rsidR="009B7562" w:rsidRDefault="009B7562">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70A9215F" w14:textId="4F8EA80B" w:rsidR="00F0256F" w:rsidRPr="00266B3D" w:rsidRDefault="00D15DCC" w:rsidP="00F0256F">
      <w:pPr>
        <w:pStyle w:val="Heading2"/>
      </w:pPr>
      <w:r>
        <w:lastRenderedPageBreak/>
        <w:t>7.</w:t>
      </w:r>
      <w:r>
        <w:tab/>
      </w:r>
      <w:r w:rsidR="00F0256F">
        <w:t>GLOBAL COLLABORATOR</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0256F" w14:paraId="464DC3D1" w14:textId="77777777" w:rsidTr="001A55D8">
        <w:trPr>
          <w:tblHeader/>
        </w:trPr>
        <w:tc>
          <w:tcPr>
            <w:tcW w:w="4765" w:type="dxa"/>
            <w:shd w:val="clear" w:color="auto" w:fill="DCDCF4"/>
            <w:vAlign w:val="center"/>
          </w:tcPr>
          <w:p w14:paraId="237229D5" w14:textId="77777777" w:rsidR="00F0256F" w:rsidRPr="00CD24E2" w:rsidRDefault="00F0256F" w:rsidP="001A55D8">
            <w:pPr>
              <w:pStyle w:val="2TableHeaderJustifyLEFT"/>
            </w:pPr>
            <w:r>
              <w:t xml:space="preserve">The candidate supports student learning </w:t>
            </w:r>
            <w:r>
              <w:br/>
              <w:t>as per the WI Standards</w:t>
            </w:r>
          </w:p>
        </w:tc>
        <w:tc>
          <w:tcPr>
            <w:tcW w:w="900" w:type="dxa"/>
            <w:shd w:val="clear" w:color="auto" w:fill="DCDCF4"/>
            <w:tcMar>
              <w:top w:w="0" w:type="dxa"/>
              <w:left w:w="0" w:type="dxa"/>
              <w:bottom w:w="0" w:type="dxa"/>
              <w:right w:w="0" w:type="dxa"/>
            </w:tcMar>
            <w:vAlign w:val="center"/>
          </w:tcPr>
          <w:p w14:paraId="6DBB8EA4" w14:textId="77777777" w:rsidR="00F0256F" w:rsidRPr="00CD24E2" w:rsidRDefault="00F0256F" w:rsidP="001A55D8">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F5C279B" w14:textId="77777777" w:rsidR="00F0256F" w:rsidRPr="00CD24E2" w:rsidRDefault="00F0256F" w:rsidP="001A55D8">
            <w:pPr>
              <w:pStyle w:val="2TableHeaderJustifyCENTER"/>
            </w:pPr>
            <w:r w:rsidRPr="00CD24E2">
              <w:t>Does Not Meet</w:t>
            </w:r>
          </w:p>
        </w:tc>
        <w:tc>
          <w:tcPr>
            <w:tcW w:w="3505" w:type="dxa"/>
            <w:shd w:val="clear" w:color="auto" w:fill="DCDCF4"/>
            <w:vAlign w:val="center"/>
          </w:tcPr>
          <w:p w14:paraId="1D68533B" w14:textId="77777777" w:rsidR="00F0256F" w:rsidRPr="00CD24E2" w:rsidRDefault="00F0256F" w:rsidP="001A55D8">
            <w:pPr>
              <w:pStyle w:val="2TableHeaderJustifyLEFT"/>
            </w:pPr>
            <w:r w:rsidRPr="00CD24E2">
              <w:t>Reviewer Feedback</w:t>
            </w:r>
          </w:p>
        </w:tc>
      </w:tr>
      <w:tr w:rsidR="00F0256F" w14:paraId="2EC73C5A" w14:textId="77777777" w:rsidTr="001A55D8">
        <w:tc>
          <w:tcPr>
            <w:tcW w:w="4765" w:type="dxa"/>
          </w:tcPr>
          <w:p w14:paraId="305E0A69" w14:textId="1CB0D0A5" w:rsidR="00F0256F" w:rsidRPr="00E33952" w:rsidRDefault="009B5F2B" w:rsidP="001A55D8">
            <w:pPr>
              <w:pStyle w:val="1bGenText10pt"/>
              <w:rPr>
                <w:i/>
                <w:iCs/>
                <w:highlight w:val="white"/>
              </w:rPr>
            </w:pPr>
            <w:r w:rsidRPr="00E33952">
              <w:rPr>
                <w:i/>
                <w:iCs/>
              </w:rPr>
              <w:t>Guides students to use digital tools to broaden their perspectives and enrich their learning with culturally responsive practices by collaborating and working effectively with local and global teams.</w:t>
            </w:r>
          </w:p>
        </w:tc>
        <w:tc>
          <w:tcPr>
            <w:tcW w:w="900" w:type="dxa"/>
            <w:tcMar>
              <w:top w:w="0" w:type="dxa"/>
              <w:left w:w="0" w:type="dxa"/>
              <w:bottom w:w="0" w:type="dxa"/>
              <w:right w:w="0" w:type="dxa"/>
            </w:tcMar>
            <w:vAlign w:val="center"/>
          </w:tcPr>
          <w:p w14:paraId="22C21DB0" w14:textId="77777777" w:rsidR="00F0256F" w:rsidRPr="003A63FE" w:rsidRDefault="00F0256F" w:rsidP="001A55D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BF99D9E" w14:textId="77777777" w:rsidR="00F0256F" w:rsidRPr="003A63FE" w:rsidRDefault="00F0256F" w:rsidP="001A55D8">
            <w:pPr>
              <w:pStyle w:val="0CHECKBOXESsymbol"/>
              <w:rPr>
                <w:highlight w:val="white"/>
              </w:rPr>
            </w:pPr>
            <w:r w:rsidRPr="003A63FE">
              <w:rPr>
                <w:highlight w:val="white"/>
              </w:rPr>
              <w:t>☐</w:t>
            </w:r>
          </w:p>
        </w:tc>
        <w:tc>
          <w:tcPr>
            <w:tcW w:w="3505" w:type="dxa"/>
          </w:tcPr>
          <w:p w14:paraId="02205E1D" w14:textId="77777777" w:rsidR="00F0256F" w:rsidRDefault="00F0256F" w:rsidP="001A55D8">
            <w:pPr>
              <w:rPr>
                <w:highlight w:val="white"/>
              </w:rPr>
            </w:pPr>
          </w:p>
        </w:tc>
      </w:tr>
      <w:tr w:rsidR="00F0256F" w14:paraId="313094FE" w14:textId="77777777" w:rsidTr="001A55D8">
        <w:tc>
          <w:tcPr>
            <w:tcW w:w="4765" w:type="dxa"/>
          </w:tcPr>
          <w:p w14:paraId="2C631CEB" w14:textId="34F29167" w:rsidR="00F0256F" w:rsidRPr="00F16C17" w:rsidRDefault="00F0256F" w:rsidP="00F16C17">
            <w:pPr>
              <w:pStyle w:val="2TableTextwIndent"/>
            </w:pPr>
            <w:r>
              <w:rPr>
                <w:highlight w:val="white"/>
              </w:rPr>
              <w:t>7a.</w:t>
            </w:r>
            <w:r w:rsidRPr="00E473AF">
              <w:rPr>
                <w:highlight w:val="white"/>
              </w:rPr>
              <w:tab/>
            </w:r>
            <w:r w:rsidR="00F16C17">
              <w:t>Use digital tools to connect with learners from a variety of backgrounds and cultures.</w:t>
            </w:r>
          </w:p>
        </w:tc>
        <w:tc>
          <w:tcPr>
            <w:tcW w:w="900" w:type="dxa"/>
            <w:tcMar>
              <w:top w:w="0" w:type="dxa"/>
              <w:left w:w="0" w:type="dxa"/>
              <w:bottom w:w="0" w:type="dxa"/>
              <w:right w:w="0" w:type="dxa"/>
            </w:tcMar>
            <w:vAlign w:val="center"/>
          </w:tcPr>
          <w:p w14:paraId="71593424" w14:textId="77777777" w:rsidR="00F0256F" w:rsidRPr="003A63FE" w:rsidRDefault="00F0256F" w:rsidP="001A55D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63241F1" w14:textId="77777777" w:rsidR="00F0256F" w:rsidRPr="003A63FE" w:rsidRDefault="00F0256F" w:rsidP="001A55D8">
            <w:pPr>
              <w:pStyle w:val="0CHECKBOXESsymbol"/>
              <w:rPr>
                <w:highlight w:val="white"/>
              </w:rPr>
            </w:pPr>
            <w:r w:rsidRPr="003A63FE">
              <w:rPr>
                <w:highlight w:val="white"/>
              </w:rPr>
              <w:t>☐</w:t>
            </w:r>
          </w:p>
        </w:tc>
        <w:tc>
          <w:tcPr>
            <w:tcW w:w="3505" w:type="dxa"/>
          </w:tcPr>
          <w:p w14:paraId="51186D94" w14:textId="77777777" w:rsidR="00F0256F" w:rsidRDefault="00F0256F" w:rsidP="001A55D8">
            <w:pPr>
              <w:rPr>
                <w:highlight w:val="white"/>
              </w:rPr>
            </w:pPr>
          </w:p>
        </w:tc>
      </w:tr>
      <w:tr w:rsidR="00F0256F" w14:paraId="4BC4D5F3" w14:textId="77777777" w:rsidTr="001A55D8">
        <w:tc>
          <w:tcPr>
            <w:tcW w:w="4765" w:type="dxa"/>
          </w:tcPr>
          <w:p w14:paraId="2FD0A007" w14:textId="040FD84D" w:rsidR="00F0256F" w:rsidRDefault="004F60FA" w:rsidP="001A55D8">
            <w:pPr>
              <w:pStyle w:val="2TableTextwIndent"/>
              <w:rPr>
                <w:highlight w:val="white"/>
              </w:rPr>
            </w:pPr>
            <w:r>
              <w:rPr>
                <w:highlight w:val="white"/>
              </w:rPr>
              <w:t>7b.</w:t>
            </w:r>
            <w:r w:rsidR="00F0256F" w:rsidRPr="00E473AF">
              <w:rPr>
                <w:highlight w:val="white"/>
              </w:rPr>
              <w:t>.</w:t>
            </w:r>
            <w:r w:rsidR="00F0256F" w:rsidRPr="00E473AF">
              <w:rPr>
                <w:highlight w:val="white"/>
              </w:rPr>
              <w:tab/>
            </w:r>
            <w:r w:rsidR="00F16C17" w:rsidRPr="00F16C17">
              <w:t>Contribute constructively on project teams.</w:t>
            </w:r>
          </w:p>
        </w:tc>
        <w:tc>
          <w:tcPr>
            <w:tcW w:w="900" w:type="dxa"/>
            <w:tcMar>
              <w:top w:w="0" w:type="dxa"/>
              <w:left w:w="0" w:type="dxa"/>
              <w:bottom w:w="0" w:type="dxa"/>
              <w:right w:w="0" w:type="dxa"/>
            </w:tcMar>
            <w:vAlign w:val="center"/>
          </w:tcPr>
          <w:p w14:paraId="7197F884" w14:textId="77777777" w:rsidR="00F0256F" w:rsidRPr="003A63FE" w:rsidRDefault="00F0256F" w:rsidP="001A55D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E25E732" w14:textId="77777777" w:rsidR="00F0256F" w:rsidRPr="003A63FE" w:rsidRDefault="00F0256F" w:rsidP="001A55D8">
            <w:pPr>
              <w:pStyle w:val="0CHECKBOXESsymbol"/>
              <w:rPr>
                <w:highlight w:val="white"/>
              </w:rPr>
            </w:pPr>
            <w:r w:rsidRPr="003A63FE">
              <w:rPr>
                <w:highlight w:val="white"/>
              </w:rPr>
              <w:t>☐</w:t>
            </w:r>
          </w:p>
        </w:tc>
        <w:tc>
          <w:tcPr>
            <w:tcW w:w="3505" w:type="dxa"/>
          </w:tcPr>
          <w:p w14:paraId="3F23641F" w14:textId="77777777" w:rsidR="00F0256F" w:rsidRDefault="00F0256F" w:rsidP="001A55D8">
            <w:pPr>
              <w:rPr>
                <w:highlight w:val="white"/>
              </w:rPr>
            </w:pPr>
          </w:p>
        </w:tc>
      </w:tr>
      <w:tr w:rsidR="00F0256F" w14:paraId="62746A85" w14:textId="77777777" w:rsidTr="001A55D8">
        <w:tc>
          <w:tcPr>
            <w:tcW w:w="4765" w:type="dxa"/>
          </w:tcPr>
          <w:p w14:paraId="59509934" w14:textId="5EB73B6E" w:rsidR="00F0256F" w:rsidRPr="00F22537" w:rsidRDefault="004F60FA" w:rsidP="001A55D8">
            <w:pPr>
              <w:pStyle w:val="2TableTextwIndent"/>
            </w:pPr>
            <w:r>
              <w:rPr>
                <w:highlight w:val="white"/>
              </w:rPr>
              <w:t>7c</w:t>
            </w:r>
            <w:r w:rsidR="00F0256F">
              <w:rPr>
                <w:highlight w:val="white"/>
              </w:rPr>
              <w:t>.</w:t>
            </w:r>
            <w:r w:rsidR="00F0256F" w:rsidRPr="00E473AF">
              <w:rPr>
                <w:highlight w:val="white"/>
              </w:rPr>
              <w:tab/>
            </w:r>
            <w:r w:rsidR="00F16C17" w:rsidRPr="00F16C17">
              <w:t>Contribute to the exchange of ideas within and beyond the learning community.</w:t>
            </w:r>
          </w:p>
        </w:tc>
        <w:tc>
          <w:tcPr>
            <w:tcW w:w="900" w:type="dxa"/>
            <w:tcMar>
              <w:top w:w="0" w:type="dxa"/>
              <w:left w:w="0" w:type="dxa"/>
              <w:bottom w:w="0" w:type="dxa"/>
              <w:right w:w="0" w:type="dxa"/>
            </w:tcMar>
            <w:vAlign w:val="center"/>
          </w:tcPr>
          <w:p w14:paraId="04123623" w14:textId="5711273E" w:rsidR="00F0256F" w:rsidRPr="003A63FE" w:rsidRDefault="007121CA" w:rsidP="001A55D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9B392D0" w14:textId="481B51FC" w:rsidR="00F0256F" w:rsidRPr="003A63FE" w:rsidRDefault="007121CA" w:rsidP="001A55D8">
            <w:pPr>
              <w:pStyle w:val="0CHECKBOXESsymbol"/>
              <w:rPr>
                <w:highlight w:val="white"/>
              </w:rPr>
            </w:pPr>
            <w:r w:rsidRPr="003A63FE">
              <w:rPr>
                <w:highlight w:val="white"/>
              </w:rPr>
              <w:t>☐</w:t>
            </w:r>
          </w:p>
        </w:tc>
        <w:tc>
          <w:tcPr>
            <w:tcW w:w="3505" w:type="dxa"/>
          </w:tcPr>
          <w:p w14:paraId="091414F3" w14:textId="77777777" w:rsidR="00F0256F" w:rsidRDefault="00F0256F" w:rsidP="001A55D8">
            <w:pPr>
              <w:rPr>
                <w:highlight w:val="white"/>
              </w:rPr>
            </w:pPr>
          </w:p>
        </w:tc>
      </w:tr>
      <w:tr w:rsidR="00F0256F" w14:paraId="03CEC4BD" w14:textId="77777777" w:rsidTr="001A55D8">
        <w:tc>
          <w:tcPr>
            <w:tcW w:w="4765" w:type="dxa"/>
          </w:tcPr>
          <w:p w14:paraId="27274BA8" w14:textId="14D8D538" w:rsidR="00F0256F" w:rsidRPr="00E33952" w:rsidRDefault="00E47E63" w:rsidP="00E47E63">
            <w:pPr>
              <w:pStyle w:val="1bGenText10pt"/>
              <w:rPr>
                <w:i/>
                <w:iCs/>
                <w:highlight w:val="white"/>
              </w:rPr>
            </w:pPr>
            <w:r w:rsidRPr="00E33952">
              <w:rPr>
                <w:i/>
                <w:iCs/>
              </w:rPr>
              <w:t>Guides students to use digital tools to connect with a global network of learners and engage with issues that impact local and global communities.</w:t>
            </w:r>
          </w:p>
        </w:tc>
        <w:tc>
          <w:tcPr>
            <w:tcW w:w="900" w:type="dxa"/>
            <w:tcMar>
              <w:top w:w="0" w:type="dxa"/>
              <w:left w:w="0" w:type="dxa"/>
              <w:bottom w:w="0" w:type="dxa"/>
              <w:right w:w="0" w:type="dxa"/>
            </w:tcMar>
            <w:vAlign w:val="center"/>
          </w:tcPr>
          <w:p w14:paraId="298E2F9E" w14:textId="77777777" w:rsidR="00F0256F" w:rsidRPr="003A63FE" w:rsidRDefault="00F0256F" w:rsidP="001A55D8">
            <w:pPr>
              <w:pStyle w:val="0CHECKBOXESsymbol"/>
              <w:rPr>
                <w:highlight w:val="white"/>
              </w:rPr>
            </w:pPr>
          </w:p>
        </w:tc>
        <w:tc>
          <w:tcPr>
            <w:tcW w:w="900" w:type="dxa"/>
            <w:tcMar>
              <w:top w:w="0" w:type="dxa"/>
              <w:left w:w="0" w:type="dxa"/>
              <w:bottom w:w="0" w:type="dxa"/>
              <w:right w:w="0" w:type="dxa"/>
            </w:tcMar>
            <w:vAlign w:val="center"/>
          </w:tcPr>
          <w:p w14:paraId="4EC59418" w14:textId="77777777" w:rsidR="00F0256F" w:rsidRPr="003A63FE" w:rsidRDefault="00F0256F" w:rsidP="001A55D8">
            <w:pPr>
              <w:pStyle w:val="0CHECKBOXESsymbol"/>
              <w:rPr>
                <w:highlight w:val="white"/>
              </w:rPr>
            </w:pPr>
          </w:p>
        </w:tc>
        <w:tc>
          <w:tcPr>
            <w:tcW w:w="3505" w:type="dxa"/>
          </w:tcPr>
          <w:p w14:paraId="0CCF3271" w14:textId="77777777" w:rsidR="00F0256F" w:rsidRDefault="00F0256F" w:rsidP="001A55D8">
            <w:pPr>
              <w:rPr>
                <w:highlight w:val="white"/>
              </w:rPr>
            </w:pPr>
          </w:p>
        </w:tc>
      </w:tr>
      <w:tr w:rsidR="008B0B7D" w14:paraId="22D7572E" w14:textId="77777777" w:rsidTr="001A55D8">
        <w:tc>
          <w:tcPr>
            <w:tcW w:w="4765" w:type="dxa"/>
          </w:tcPr>
          <w:p w14:paraId="07BB201B" w14:textId="77822312" w:rsidR="008B0B7D" w:rsidRDefault="008B0B7D" w:rsidP="001A55D8">
            <w:pPr>
              <w:pStyle w:val="2TableTextwIndent"/>
              <w:rPr>
                <w:highlight w:val="white"/>
              </w:rPr>
            </w:pPr>
            <w:r>
              <w:rPr>
                <w:highlight w:val="white"/>
              </w:rPr>
              <w:t>7d.</w:t>
            </w:r>
            <w:r>
              <w:rPr>
                <w:highlight w:val="white"/>
              </w:rPr>
              <w:tab/>
            </w:r>
            <w:r w:rsidR="00E33952" w:rsidRPr="00E33952">
              <w:t>Use collaborative digital resources to examine issues and problems from diverse local and global perspectives.</w:t>
            </w:r>
          </w:p>
        </w:tc>
        <w:tc>
          <w:tcPr>
            <w:tcW w:w="900" w:type="dxa"/>
            <w:tcMar>
              <w:top w:w="0" w:type="dxa"/>
              <w:left w:w="0" w:type="dxa"/>
              <w:bottom w:w="0" w:type="dxa"/>
              <w:right w:w="0" w:type="dxa"/>
            </w:tcMar>
            <w:vAlign w:val="center"/>
          </w:tcPr>
          <w:p w14:paraId="30CB73AB" w14:textId="5B250FEE" w:rsidR="008B0B7D" w:rsidRPr="003A63FE" w:rsidRDefault="007121CA" w:rsidP="001A55D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8212205" w14:textId="37E10011" w:rsidR="008B0B7D" w:rsidRPr="003A63FE" w:rsidRDefault="007121CA" w:rsidP="001A55D8">
            <w:pPr>
              <w:pStyle w:val="0CHECKBOXESsymbol"/>
              <w:rPr>
                <w:highlight w:val="white"/>
              </w:rPr>
            </w:pPr>
            <w:r w:rsidRPr="003A63FE">
              <w:rPr>
                <w:highlight w:val="white"/>
              </w:rPr>
              <w:t>☐</w:t>
            </w:r>
          </w:p>
        </w:tc>
        <w:tc>
          <w:tcPr>
            <w:tcW w:w="3505" w:type="dxa"/>
          </w:tcPr>
          <w:p w14:paraId="7A22C473" w14:textId="77777777" w:rsidR="008B0B7D" w:rsidRDefault="008B0B7D" w:rsidP="001A55D8">
            <w:pPr>
              <w:rPr>
                <w:highlight w:val="white"/>
              </w:rPr>
            </w:pPr>
          </w:p>
        </w:tc>
      </w:tr>
      <w:tr w:rsidR="008B0B7D" w14:paraId="106C7259" w14:textId="77777777" w:rsidTr="001A55D8">
        <w:tc>
          <w:tcPr>
            <w:tcW w:w="4765" w:type="dxa"/>
          </w:tcPr>
          <w:p w14:paraId="3A384CAA" w14:textId="2098DEE8" w:rsidR="008B0B7D" w:rsidRDefault="009B5F2B" w:rsidP="001A55D8">
            <w:pPr>
              <w:pStyle w:val="2TableTextwIndent"/>
              <w:rPr>
                <w:highlight w:val="white"/>
              </w:rPr>
            </w:pPr>
            <w:r>
              <w:rPr>
                <w:highlight w:val="white"/>
              </w:rPr>
              <w:t>7e.</w:t>
            </w:r>
            <w:r w:rsidR="00E33952">
              <w:rPr>
                <w:highlight w:val="white"/>
              </w:rPr>
              <w:tab/>
            </w:r>
            <w:r w:rsidR="00E33952" w:rsidRPr="00E33952">
              <w:t>Explore local and global issues and use collaborative digital resources to investigate and develop solutions.</w:t>
            </w:r>
          </w:p>
        </w:tc>
        <w:tc>
          <w:tcPr>
            <w:tcW w:w="900" w:type="dxa"/>
            <w:tcMar>
              <w:top w:w="0" w:type="dxa"/>
              <w:left w:w="0" w:type="dxa"/>
              <w:bottom w:w="0" w:type="dxa"/>
              <w:right w:w="0" w:type="dxa"/>
            </w:tcMar>
            <w:vAlign w:val="center"/>
          </w:tcPr>
          <w:p w14:paraId="1CE1DE24" w14:textId="4DCC6783" w:rsidR="008B0B7D" w:rsidRPr="003A63FE" w:rsidRDefault="007121CA" w:rsidP="001A55D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013D064" w14:textId="35ABF68A" w:rsidR="008B0B7D" w:rsidRPr="003A63FE" w:rsidRDefault="007121CA" w:rsidP="001A55D8">
            <w:pPr>
              <w:pStyle w:val="0CHECKBOXESsymbol"/>
              <w:rPr>
                <w:highlight w:val="white"/>
              </w:rPr>
            </w:pPr>
            <w:r w:rsidRPr="003A63FE">
              <w:rPr>
                <w:highlight w:val="white"/>
              </w:rPr>
              <w:t>☐</w:t>
            </w:r>
          </w:p>
        </w:tc>
        <w:tc>
          <w:tcPr>
            <w:tcW w:w="3505" w:type="dxa"/>
          </w:tcPr>
          <w:p w14:paraId="332E407B" w14:textId="77777777" w:rsidR="008B0B7D" w:rsidRDefault="008B0B7D" w:rsidP="001A55D8">
            <w:pPr>
              <w:rPr>
                <w:highlight w:val="white"/>
              </w:rPr>
            </w:pPr>
          </w:p>
        </w:tc>
      </w:tr>
    </w:tbl>
    <w:p w14:paraId="3FB1C59D" w14:textId="2E5E362B" w:rsidR="00207107" w:rsidRPr="00F0256F" w:rsidRDefault="003F3877" w:rsidP="007C54F6">
      <w:pPr>
        <w:pStyle w:val="Heading2"/>
      </w:pPr>
      <w:r w:rsidRPr="00165958">
        <w:rPr>
          <w:highlight w:val="white"/>
        </w:rPr>
        <w:t>APPLICABLE STIPULATIONS</w:t>
      </w:r>
      <w:r w:rsidRPr="00165958">
        <w:t>:</w:t>
      </w:r>
    </w:p>
    <w:p w14:paraId="4E289FA0" w14:textId="21F6E836" w:rsidR="00DE73CF" w:rsidRPr="00E72A44" w:rsidRDefault="00207107" w:rsidP="00207107">
      <w:pPr>
        <w:pStyle w:val="1GenText11p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83E8" w14:textId="77777777" w:rsidR="008F2197" w:rsidRDefault="008F2197" w:rsidP="00CD633B">
      <w:r>
        <w:separator/>
      </w:r>
    </w:p>
  </w:endnote>
  <w:endnote w:type="continuationSeparator" w:id="0">
    <w:p w14:paraId="3A32208B" w14:textId="77777777" w:rsidR="008F2197" w:rsidRDefault="008F2197"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9E2F" w14:textId="77777777" w:rsidR="008F2197" w:rsidRDefault="008F2197" w:rsidP="00CD633B">
      <w:r>
        <w:separator/>
      </w:r>
    </w:p>
  </w:footnote>
  <w:footnote w:type="continuationSeparator" w:id="0">
    <w:p w14:paraId="50F74658" w14:textId="77777777" w:rsidR="008F2197" w:rsidRDefault="008F2197"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E81"/>
    <w:rsid w:val="0000490F"/>
    <w:rsid w:val="00004976"/>
    <w:rsid w:val="000055D2"/>
    <w:rsid w:val="000129E9"/>
    <w:rsid w:val="00021C34"/>
    <w:rsid w:val="00060CB4"/>
    <w:rsid w:val="00075CD2"/>
    <w:rsid w:val="000C22F1"/>
    <w:rsid w:val="000C7791"/>
    <w:rsid w:val="000D745C"/>
    <w:rsid w:val="000D7D97"/>
    <w:rsid w:val="000E20D6"/>
    <w:rsid w:val="000F036E"/>
    <w:rsid w:val="001276AD"/>
    <w:rsid w:val="001501B9"/>
    <w:rsid w:val="0015335F"/>
    <w:rsid w:val="00165958"/>
    <w:rsid w:val="001C56E7"/>
    <w:rsid w:val="001F0A9B"/>
    <w:rsid w:val="001F0BF3"/>
    <w:rsid w:val="001F7282"/>
    <w:rsid w:val="00205E47"/>
    <w:rsid w:val="00206BF3"/>
    <w:rsid w:val="00207107"/>
    <w:rsid w:val="00211A9C"/>
    <w:rsid w:val="0021631E"/>
    <w:rsid w:val="00252C4C"/>
    <w:rsid w:val="0025722B"/>
    <w:rsid w:val="00260393"/>
    <w:rsid w:val="00266B3D"/>
    <w:rsid w:val="002701CC"/>
    <w:rsid w:val="00276D14"/>
    <w:rsid w:val="00295F64"/>
    <w:rsid w:val="002B7E22"/>
    <w:rsid w:val="002E7E20"/>
    <w:rsid w:val="002F23B5"/>
    <w:rsid w:val="00301C40"/>
    <w:rsid w:val="00301C74"/>
    <w:rsid w:val="003227FD"/>
    <w:rsid w:val="00330F2F"/>
    <w:rsid w:val="003A63FE"/>
    <w:rsid w:val="003B5F4D"/>
    <w:rsid w:val="003C4687"/>
    <w:rsid w:val="003F3877"/>
    <w:rsid w:val="004005D9"/>
    <w:rsid w:val="00402D9E"/>
    <w:rsid w:val="004165AD"/>
    <w:rsid w:val="004166A4"/>
    <w:rsid w:val="00420B52"/>
    <w:rsid w:val="00433741"/>
    <w:rsid w:val="0044323B"/>
    <w:rsid w:val="00455B4C"/>
    <w:rsid w:val="0046250E"/>
    <w:rsid w:val="0046586E"/>
    <w:rsid w:val="00471AB0"/>
    <w:rsid w:val="004C5EAC"/>
    <w:rsid w:val="004F2146"/>
    <w:rsid w:val="004F60FA"/>
    <w:rsid w:val="005175B7"/>
    <w:rsid w:val="00525A7B"/>
    <w:rsid w:val="0054403C"/>
    <w:rsid w:val="00564D1A"/>
    <w:rsid w:val="00566009"/>
    <w:rsid w:val="00576923"/>
    <w:rsid w:val="00580D57"/>
    <w:rsid w:val="005811A1"/>
    <w:rsid w:val="005831F4"/>
    <w:rsid w:val="00591660"/>
    <w:rsid w:val="005A3D09"/>
    <w:rsid w:val="005B0F7A"/>
    <w:rsid w:val="005B1391"/>
    <w:rsid w:val="005C0D28"/>
    <w:rsid w:val="00605670"/>
    <w:rsid w:val="00610963"/>
    <w:rsid w:val="00632732"/>
    <w:rsid w:val="006421F0"/>
    <w:rsid w:val="00644E19"/>
    <w:rsid w:val="006607D9"/>
    <w:rsid w:val="006912B6"/>
    <w:rsid w:val="006A22A5"/>
    <w:rsid w:val="006B245D"/>
    <w:rsid w:val="006B6BD2"/>
    <w:rsid w:val="006C0995"/>
    <w:rsid w:val="006C3440"/>
    <w:rsid w:val="007117FE"/>
    <w:rsid w:val="007121CA"/>
    <w:rsid w:val="00721366"/>
    <w:rsid w:val="00750710"/>
    <w:rsid w:val="00763D32"/>
    <w:rsid w:val="0078400A"/>
    <w:rsid w:val="007873AB"/>
    <w:rsid w:val="007A4504"/>
    <w:rsid w:val="007A6DDB"/>
    <w:rsid w:val="007C54F6"/>
    <w:rsid w:val="007D148A"/>
    <w:rsid w:val="00813521"/>
    <w:rsid w:val="00827F7D"/>
    <w:rsid w:val="00854727"/>
    <w:rsid w:val="008670B5"/>
    <w:rsid w:val="008831B1"/>
    <w:rsid w:val="00885E26"/>
    <w:rsid w:val="00891B3D"/>
    <w:rsid w:val="008B0B7D"/>
    <w:rsid w:val="008D5428"/>
    <w:rsid w:val="008F2197"/>
    <w:rsid w:val="008F645C"/>
    <w:rsid w:val="00913C16"/>
    <w:rsid w:val="00925109"/>
    <w:rsid w:val="009261D3"/>
    <w:rsid w:val="00931377"/>
    <w:rsid w:val="0093157E"/>
    <w:rsid w:val="0094592E"/>
    <w:rsid w:val="0094654D"/>
    <w:rsid w:val="00967086"/>
    <w:rsid w:val="00977F50"/>
    <w:rsid w:val="0098283E"/>
    <w:rsid w:val="00993DA6"/>
    <w:rsid w:val="009979B7"/>
    <w:rsid w:val="009A02ED"/>
    <w:rsid w:val="009B5F2B"/>
    <w:rsid w:val="009B7562"/>
    <w:rsid w:val="009C165B"/>
    <w:rsid w:val="009D2768"/>
    <w:rsid w:val="009E669B"/>
    <w:rsid w:val="009E74E0"/>
    <w:rsid w:val="009E762E"/>
    <w:rsid w:val="00A03416"/>
    <w:rsid w:val="00A11FD1"/>
    <w:rsid w:val="00A4604C"/>
    <w:rsid w:val="00A5246D"/>
    <w:rsid w:val="00A54CF7"/>
    <w:rsid w:val="00A60CC7"/>
    <w:rsid w:val="00A83D94"/>
    <w:rsid w:val="00AD465D"/>
    <w:rsid w:val="00AD4CFE"/>
    <w:rsid w:val="00B139A7"/>
    <w:rsid w:val="00B1786C"/>
    <w:rsid w:val="00B47C8C"/>
    <w:rsid w:val="00B57D7E"/>
    <w:rsid w:val="00B62A42"/>
    <w:rsid w:val="00B70A25"/>
    <w:rsid w:val="00B96D83"/>
    <w:rsid w:val="00BB6354"/>
    <w:rsid w:val="00BD5128"/>
    <w:rsid w:val="00BD591F"/>
    <w:rsid w:val="00BE3DC3"/>
    <w:rsid w:val="00BE5F6C"/>
    <w:rsid w:val="00C11D46"/>
    <w:rsid w:val="00C140A1"/>
    <w:rsid w:val="00C20D36"/>
    <w:rsid w:val="00C447EB"/>
    <w:rsid w:val="00C47160"/>
    <w:rsid w:val="00C803D6"/>
    <w:rsid w:val="00C85772"/>
    <w:rsid w:val="00CD24E2"/>
    <w:rsid w:val="00CD633B"/>
    <w:rsid w:val="00CE554C"/>
    <w:rsid w:val="00D07C62"/>
    <w:rsid w:val="00D10258"/>
    <w:rsid w:val="00D15DCC"/>
    <w:rsid w:val="00D26305"/>
    <w:rsid w:val="00D6658F"/>
    <w:rsid w:val="00D86A4E"/>
    <w:rsid w:val="00DB0342"/>
    <w:rsid w:val="00DB645A"/>
    <w:rsid w:val="00DE0C78"/>
    <w:rsid w:val="00DE20E2"/>
    <w:rsid w:val="00DE2827"/>
    <w:rsid w:val="00DE73CF"/>
    <w:rsid w:val="00E30A00"/>
    <w:rsid w:val="00E33952"/>
    <w:rsid w:val="00E35DA8"/>
    <w:rsid w:val="00E46069"/>
    <w:rsid w:val="00E473AF"/>
    <w:rsid w:val="00E47E63"/>
    <w:rsid w:val="00E72A44"/>
    <w:rsid w:val="00E81770"/>
    <w:rsid w:val="00E82AC1"/>
    <w:rsid w:val="00E966D1"/>
    <w:rsid w:val="00EE1CE7"/>
    <w:rsid w:val="00F0256F"/>
    <w:rsid w:val="00F115F3"/>
    <w:rsid w:val="00F16C17"/>
    <w:rsid w:val="00F22537"/>
    <w:rsid w:val="00F4711D"/>
    <w:rsid w:val="00F67F10"/>
    <w:rsid w:val="00F93C39"/>
    <w:rsid w:val="00FD5F83"/>
    <w:rsid w:val="00FD6B88"/>
    <w:rsid w:val="00FE2E87"/>
    <w:rsid w:val="00FE44F8"/>
    <w:rsid w:val="00FE7082"/>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11p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11pt"/>
    <w:qFormat/>
    <w:rsid w:val="00A83D94"/>
    <w:rPr>
      <w:i/>
      <w:iCs/>
      <w:color w:val="000000"/>
      <w:sz w:val="18"/>
      <w:szCs w:val="18"/>
    </w:rPr>
  </w:style>
  <w:style w:type="paragraph" w:customStyle="1" w:styleId="1GenText11pt">
    <w:name w:val="1_Gen Text (11 p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 w:type="paragraph" w:customStyle="1" w:styleId="1bGenText10pt">
    <w:name w:val="1b_Gen Text (10 pt)"/>
    <w:basedOn w:val="1GenText11pt"/>
    <w:qFormat/>
    <w:rsid w:val="001F0A9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i.wi.gov/sites/default/files/imce/imt/pdf/ITLStandardsFINALADOPTED_1.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5261</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LWS-3 Rubric:</vt:lpstr>
    </vt:vector>
  </TitlesOfParts>
  <Company>WI Department of Public Instruction</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 Tech Education</dc:title>
  <dc:creator>O365UBKSheilaBriggsOutlookCal@WIDPIPRD.onmicrosoft.com</dc:creator>
  <cp:lastModifiedBy>Ruckert, Laura A.  DPI</cp:lastModifiedBy>
  <cp:revision>2</cp:revision>
  <dcterms:created xsi:type="dcterms:W3CDTF">2023-10-20T16:47:00Z</dcterms:created>
  <dcterms:modified xsi:type="dcterms:W3CDTF">2023-10-20T16:47:00Z</dcterms:modified>
</cp:coreProperties>
</file>