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A52A" w14:textId="77777777" w:rsidR="004D2584" w:rsidRPr="000E2A58" w:rsidRDefault="004B3A74" w:rsidP="00F665BE">
      <w:pPr>
        <w:spacing w:after="0" w:line="240" w:lineRule="auto"/>
        <w:jc w:val="center"/>
        <w:rPr>
          <w:rFonts w:ascii="Lato" w:hAnsi="Lato"/>
          <w:b/>
          <w:bCs/>
          <w:iCs/>
          <w:caps/>
          <w:sz w:val="26"/>
          <w:szCs w:val="26"/>
        </w:rPr>
      </w:pPr>
      <w:r w:rsidRPr="000E2A58">
        <w:rPr>
          <w:rFonts w:ascii="Lato" w:hAnsi="Lato"/>
          <w:b/>
          <w:bCs/>
          <w:iCs/>
          <w:caps/>
          <w:sz w:val="26"/>
          <w:szCs w:val="26"/>
        </w:rPr>
        <w:t xml:space="preserve">AMENDMENT TO FIXED PRICE FOOD SERVICE MANAGEMENT COMPANY CONTRACT </w:t>
      </w:r>
    </w:p>
    <w:p w14:paraId="16FD2F6D" w14:textId="77777777" w:rsidR="004B3A74" w:rsidRPr="000E2A58" w:rsidRDefault="004B3A74" w:rsidP="00F665BE">
      <w:pPr>
        <w:spacing w:after="0" w:line="240" w:lineRule="auto"/>
        <w:jc w:val="center"/>
        <w:rPr>
          <w:rFonts w:ascii="Lato" w:hAnsi="Lato"/>
          <w:b/>
          <w:bCs/>
          <w:iCs/>
          <w:caps/>
          <w:sz w:val="26"/>
          <w:szCs w:val="26"/>
        </w:rPr>
      </w:pPr>
      <w:r w:rsidRPr="000E2A58">
        <w:rPr>
          <w:rFonts w:ascii="Lato" w:hAnsi="Lato"/>
          <w:b/>
          <w:bCs/>
          <w:iCs/>
          <w:caps/>
          <w:sz w:val="26"/>
          <w:szCs w:val="26"/>
        </w:rPr>
        <w:t xml:space="preserve">FOR </w:t>
      </w:r>
      <w:r w:rsidR="00031C95" w:rsidRPr="000E2A58">
        <w:rPr>
          <w:rFonts w:ascii="Lato" w:hAnsi="Lato"/>
          <w:b/>
          <w:bCs/>
          <w:iCs/>
          <w:caps/>
          <w:sz w:val="26"/>
          <w:szCs w:val="26"/>
        </w:rPr>
        <w:t xml:space="preserve">USDA </w:t>
      </w:r>
      <w:r w:rsidRPr="000E2A58">
        <w:rPr>
          <w:rFonts w:ascii="Lato" w:hAnsi="Lato"/>
          <w:b/>
          <w:bCs/>
          <w:iCs/>
          <w:caps/>
          <w:sz w:val="26"/>
          <w:szCs w:val="26"/>
        </w:rPr>
        <w:t>Fresh Fruit and Vegetable Program (FFVP)</w:t>
      </w:r>
    </w:p>
    <w:p w14:paraId="0A11230C" w14:textId="77777777" w:rsidR="000557D9" w:rsidRPr="00450D86" w:rsidRDefault="000557D9" w:rsidP="00F665BE">
      <w:pPr>
        <w:spacing w:after="0" w:line="240" w:lineRule="auto"/>
        <w:jc w:val="center"/>
        <w:rPr>
          <w:rFonts w:ascii="Lato" w:hAnsi="Lato"/>
          <w:b/>
          <w:bCs/>
          <w:iCs/>
          <w:caps/>
          <w:u w:val="single"/>
        </w:rPr>
      </w:pPr>
    </w:p>
    <w:p w14:paraId="4E7A2A8C" w14:textId="77777777" w:rsidR="00110021" w:rsidRPr="00450D86" w:rsidRDefault="00110021" w:rsidP="00F665BE">
      <w:pPr>
        <w:spacing w:after="0" w:line="240" w:lineRule="auto"/>
        <w:rPr>
          <w:rFonts w:ascii="Lato" w:hAnsi="Lato" w:cs="Arial"/>
          <w:iCs/>
        </w:rPr>
      </w:pPr>
    </w:p>
    <w:p w14:paraId="3FBF16A0" w14:textId="77777777" w:rsidR="004B3A74" w:rsidRPr="00450D86" w:rsidRDefault="004B3A74" w:rsidP="00F665BE">
      <w:pPr>
        <w:spacing w:after="0" w:line="240" w:lineRule="auto"/>
        <w:rPr>
          <w:rFonts w:ascii="Lato" w:hAnsi="Lato" w:cs="Arial"/>
          <w:iCs/>
        </w:rPr>
      </w:pPr>
      <w:r w:rsidRPr="00450D86">
        <w:rPr>
          <w:rFonts w:ascii="Lato" w:hAnsi="Lato" w:cs="Arial"/>
          <w:iCs/>
        </w:rPr>
        <w:t xml:space="preserve">This </w:t>
      </w:r>
      <w:r w:rsidR="003F1BE3" w:rsidRPr="00450D86">
        <w:rPr>
          <w:rFonts w:ascii="Lato" w:hAnsi="Lato" w:cs="Arial"/>
          <w:iCs/>
        </w:rPr>
        <w:t>“</w:t>
      </w:r>
      <w:r w:rsidR="003F1BE3" w:rsidRPr="00450D86">
        <w:rPr>
          <w:rFonts w:ascii="Lato" w:hAnsi="Lato" w:cs="Arial"/>
          <w:i/>
          <w:iCs/>
        </w:rPr>
        <w:t>A</w:t>
      </w:r>
      <w:r w:rsidRPr="00450D86">
        <w:rPr>
          <w:rFonts w:ascii="Lato" w:hAnsi="Lato" w:cs="Arial"/>
          <w:i/>
          <w:iCs/>
        </w:rPr>
        <w:t>mendment</w:t>
      </w:r>
      <w:r w:rsidR="003F1BE3" w:rsidRPr="00450D86">
        <w:rPr>
          <w:rFonts w:ascii="Lato" w:hAnsi="Lato" w:cs="Arial"/>
          <w:iCs/>
        </w:rPr>
        <w:t>”</w:t>
      </w:r>
      <w:r w:rsidRPr="00450D86">
        <w:rPr>
          <w:rFonts w:ascii="Lato" w:hAnsi="Lato" w:cs="Arial"/>
          <w:iCs/>
        </w:rPr>
        <w:t xml:space="preserve"> is between School Food Authority (SFA) ______________________and Food Service Management Company (FSMC) _______________________</w:t>
      </w:r>
      <w:r w:rsidR="000D44DA" w:rsidRPr="00450D86">
        <w:rPr>
          <w:rFonts w:ascii="Lato" w:hAnsi="Lato" w:cs="Arial"/>
          <w:iCs/>
        </w:rPr>
        <w:t xml:space="preserve"> for the purposes of adding the SFA’s participation in the Fresh Fruit and Vegetable Program (FFVP) to the FSMC contract</w:t>
      </w:r>
      <w:r w:rsidRPr="00450D86">
        <w:rPr>
          <w:rFonts w:ascii="Lato" w:hAnsi="Lato" w:cs="Arial"/>
          <w:iCs/>
        </w:rPr>
        <w:t>.</w:t>
      </w:r>
    </w:p>
    <w:p w14:paraId="20D3C2D5" w14:textId="77777777" w:rsidR="000557D9" w:rsidRPr="00450D86" w:rsidRDefault="000557D9" w:rsidP="00F665BE">
      <w:pPr>
        <w:spacing w:after="0" w:line="240" w:lineRule="auto"/>
        <w:rPr>
          <w:rFonts w:ascii="Lato" w:hAnsi="Lato" w:cs="Arial"/>
          <w:iCs/>
        </w:rPr>
      </w:pPr>
    </w:p>
    <w:p w14:paraId="76E61C86" w14:textId="77777777" w:rsidR="004B3A74" w:rsidRPr="00450D86" w:rsidRDefault="004B3A74" w:rsidP="00F665BE">
      <w:pPr>
        <w:spacing w:after="0" w:line="240" w:lineRule="auto"/>
        <w:rPr>
          <w:rFonts w:ascii="Lato" w:hAnsi="Lato" w:cs="Arial"/>
          <w:iCs/>
        </w:rPr>
      </w:pPr>
      <w:r w:rsidRPr="00450D86">
        <w:rPr>
          <w:rFonts w:ascii="Lato" w:hAnsi="Lato" w:cs="Arial"/>
          <w:iCs/>
        </w:rPr>
        <w:t xml:space="preserve">The </w:t>
      </w:r>
      <w:r w:rsidR="004D2584" w:rsidRPr="00450D86">
        <w:rPr>
          <w:rFonts w:ascii="Lato" w:hAnsi="Lato" w:cs="Arial"/>
          <w:iCs/>
        </w:rPr>
        <w:t>p</w:t>
      </w:r>
      <w:r w:rsidRPr="00450D86">
        <w:rPr>
          <w:rFonts w:ascii="Lato" w:hAnsi="Lato" w:cs="Arial"/>
          <w:iCs/>
        </w:rPr>
        <w:t xml:space="preserve">arties now desire to amend the </w:t>
      </w:r>
      <w:r w:rsidR="009537C4" w:rsidRPr="00450D86">
        <w:rPr>
          <w:rFonts w:ascii="Lato" w:hAnsi="Lato" w:cs="Arial"/>
          <w:iCs/>
        </w:rPr>
        <w:t>FSMC c</w:t>
      </w:r>
      <w:r w:rsidRPr="00450D86">
        <w:rPr>
          <w:rFonts w:ascii="Lato" w:hAnsi="Lato" w:cs="Arial"/>
          <w:iCs/>
        </w:rPr>
        <w:t>ontract</w:t>
      </w:r>
      <w:r w:rsidR="009537C4" w:rsidRPr="00450D86">
        <w:rPr>
          <w:rFonts w:ascii="Lato" w:hAnsi="Lato" w:cs="Arial"/>
          <w:iCs/>
        </w:rPr>
        <w:t xml:space="preserve"> </w:t>
      </w:r>
      <w:r w:rsidR="00031C95" w:rsidRPr="00450D86">
        <w:rPr>
          <w:rFonts w:ascii="Lato" w:hAnsi="Lato" w:cs="Arial"/>
          <w:iCs/>
        </w:rPr>
        <w:t>dated</w:t>
      </w:r>
      <w:r w:rsidR="009537C4" w:rsidRPr="00450D86">
        <w:rPr>
          <w:rFonts w:ascii="Lato" w:hAnsi="Lato" w:cs="Arial"/>
          <w:iCs/>
        </w:rPr>
        <w:t xml:space="preserve"> ____________ (FSMC effective date)</w:t>
      </w:r>
      <w:r w:rsidRPr="00450D86">
        <w:rPr>
          <w:rFonts w:ascii="Lato" w:hAnsi="Lato" w:cs="Arial"/>
          <w:iCs/>
        </w:rPr>
        <w:t xml:space="preserve">. In consideration of the promises contained </w:t>
      </w:r>
      <w:r w:rsidR="009537C4" w:rsidRPr="00450D86">
        <w:rPr>
          <w:rFonts w:ascii="Lato" w:hAnsi="Lato" w:cs="Arial"/>
          <w:iCs/>
        </w:rPr>
        <w:t>t</w:t>
      </w:r>
      <w:r w:rsidRPr="00450D86">
        <w:rPr>
          <w:rFonts w:ascii="Lato" w:hAnsi="Lato" w:cs="Arial"/>
          <w:iCs/>
        </w:rPr>
        <w:t xml:space="preserve">herein, the </w:t>
      </w:r>
      <w:r w:rsidR="004D2584" w:rsidRPr="00450D86">
        <w:rPr>
          <w:rFonts w:ascii="Lato" w:hAnsi="Lato" w:cs="Arial"/>
          <w:iCs/>
        </w:rPr>
        <w:t>p</w:t>
      </w:r>
      <w:r w:rsidRPr="00450D86">
        <w:rPr>
          <w:rFonts w:ascii="Lato" w:hAnsi="Lato" w:cs="Arial"/>
          <w:iCs/>
        </w:rPr>
        <w:t xml:space="preserve">arties hereto agree </w:t>
      </w:r>
      <w:r w:rsidR="009537C4" w:rsidRPr="00450D86">
        <w:rPr>
          <w:rFonts w:ascii="Lato" w:hAnsi="Lato" w:cs="Arial"/>
          <w:iCs/>
        </w:rPr>
        <w:t xml:space="preserve">to amend FSMC contract </w:t>
      </w:r>
      <w:r w:rsidRPr="00450D86">
        <w:rPr>
          <w:rFonts w:ascii="Lato" w:hAnsi="Lato" w:cs="Arial"/>
          <w:iCs/>
        </w:rPr>
        <w:t>as follows:</w:t>
      </w:r>
    </w:p>
    <w:p w14:paraId="74E134E4" w14:textId="77777777" w:rsidR="000557D9" w:rsidRPr="00450D86" w:rsidRDefault="000557D9" w:rsidP="00F665BE">
      <w:pPr>
        <w:spacing w:after="0" w:line="240" w:lineRule="auto"/>
        <w:rPr>
          <w:rFonts w:ascii="Lato" w:hAnsi="Lato" w:cs="Arial"/>
          <w:iCs/>
        </w:rPr>
      </w:pPr>
    </w:p>
    <w:p w14:paraId="7EB70489" w14:textId="77777777" w:rsidR="009537C4" w:rsidRPr="00450D86" w:rsidRDefault="009537C4" w:rsidP="00F665BE">
      <w:pPr>
        <w:spacing w:after="0" w:line="240" w:lineRule="auto"/>
        <w:rPr>
          <w:rFonts w:ascii="Lato" w:hAnsi="Lato" w:cs="Arial"/>
          <w:iCs/>
        </w:rPr>
      </w:pPr>
      <w:r w:rsidRPr="00450D86">
        <w:rPr>
          <w:rFonts w:ascii="Lato" w:hAnsi="Lato" w:cs="Arial"/>
          <w:iCs/>
        </w:rPr>
        <w:t>All terms and conditions contained in the FSMC contract shall remain unchanged and in full force and effect</w:t>
      </w:r>
      <w:r w:rsidR="004D2584" w:rsidRPr="00450D86">
        <w:rPr>
          <w:rFonts w:ascii="Lato" w:hAnsi="Lato" w:cs="Arial"/>
          <w:iCs/>
        </w:rPr>
        <w:t xml:space="preserve">, including the option to renew this </w:t>
      </w:r>
      <w:r w:rsidR="00BE533D" w:rsidRPr="00450D86">
        <w:rPr>
          <w:rFonts w:ascii="Lato" w:hAnsi="Lato" w:cs="Arial"/>
          <w:iCs/>
        </w:rPr>
        <w:t>A</w:t>
      </w:r>
      <w:r w:rsidR="004D2584" w:rsidRPr="00450D86">
        <w:rPr>
          <w:rFonts w:ascii="Lato" w:hAnsi="Lato" w:cs="Arial"/>
          <w:iCs/>
        </w:rPr>
        <w:t>mendment along with the FSMC cont</w:t>
      </w:r>
      <w:r w:rsidR="00031C95" w:rsidRPr="00450D86">
        <w:rPr>
          <w:rFonts w:ascii="Lato" w:hAnsi="Lato" w:cs="Arial"/>
          <w:iCs/>
        </w:rPr>
        <w:t>r</w:t>
      </w:r>
      <w:r w:rsidR="004D2584" w:rsidRPr="00450D86">
        <w:rPr>
          <w:rFonts w:ascii="Lato" w:hAnsi="Lato" w:cs="Arial"/>
          <w:iCs/>
        </w:rPr>
        <w:t>act</w:t>
      </w:r>
      <w:r w:rsidRPr="00450D86">
        <w:rPr>
          <w:rFonts w:ascii="Lato" w:hAnsi="Lato" w:cs="Arial"/>
          <w:iCs/>
        </w:rPr>
        <w:t>.</w:t>
      </w:r>
    </w:p>
    <w:p w14:paraId="4E3609C2" w14:textId="77777777" w:rsidR="000557D9" w:rsidRPr="00450D86" w:rsidRDefault="000557D9" w:rsidP="00F665BE">
      <w:pPr>
        <w:spacing w:after="0" w:line="240" w:lineRule="auto"/>
        <w:rPr>
          <w:rFonts w:ascii="Lato" w:hAnsi="Lato" w:cs="Arial"/>
          <w:iCs/>
        </w:rPr>
      </w:pPr>
    </w:p>
    <w:p w14:paraId="0A213969" w14:textId="77777777" w:rsidR="004F39E3" w:rsidRPr="00450D86" w:rsidRDefault="004B3A74" w:rsidP="00F665BE">
      <w:pPr>
        <w:spacing w:after="0" w:line="240" w:lineRule="auto"/>
        <w:rPr>
          <w:rFonts w:ascii="Lato" w:hAnsi="Lato" w:cs="Arial"/>
          <w:iCs/>
        </w:rPr>
      </w:pPr>
      <w:r w:rsidRPr="00450D86">
        <w:rPr>
          <w:rFonts w:ascii="Lato" w:hAnsi="Lato" w:cs="Arial"/>
          <w:iCs/>
        </w:rPr>
        <w:t xml:space="preserve">The cost to the SFA for </w:t>
      </w:r>
      <w:r w:rsidR="00031C95" w:rsidRPr="00450D86">
        <w:rPr>
          <w:rFonts w:ascii="Lato" w:hAnsi="Lato" w:cs="Arial"/>
          <w:iCs/>
        </w:rPr>
        <w:t xml:space="preserve">the </w:t>
      </w:r>
      <w:r w:rsidRPr="00450D86">
        <w:rPr>
          <w:rFonts w:ascii="Lato" w:hAnsi="Lato" w:cs="Arial"/>
          <w:iCs/>
        </w:rPr>
        <w:t xml:space="preserve">FFVP for the </w:t>
      </w:r>
      <w:r w:rsidR="00FE4B0B" w:rsidRPr="00450D86">
        <w:rPr>
          <w:rFonts w:ascii="Lato" w:hAnsi="Lato" w:cs="Arial"/>
          <w:iCs/>
        </w:rPr>
        <w:t xml:space="preserve">school year shall be </w:t>
      </w:r>
      <w:r w:rsidR="000A49BE" w:rsidRPr="00450D86">
        <w:rPr>
          <w:rFonts w:ascii="Lato" w:hAnsi="Lato" w:cs="Arial"/>
          <w:iCs/>
        </w:rPr>
        <w:t>a fixed annual FFVP administrative fee of: $__________</w:t>
      </w:r>
      <w:r w:rsidR="00FE4B0B" w:rsidRPr="00450D86">
        <w:rPr>
          <w:rFonts w:ascii="Lato" w:hAnsi="Lato" w:cs="Arial"/>
          <w:iCs/>
        </w:rPr>
        <w:t xml:space="preserve"> plus the costs of produce and associated items as described in the </w:t>
      </w:r>
      <w:r w:rsidR="003F1BE3" w:rsidRPr="00450D86">
        <w:rPr>
          <w:rFonts w:ascii="Lato" w:hAnsi="Lato" w:cs="Arial"/>
          <w:iCs/>
        </w:rPr>
        <w:t>section C</w:t>
      </w:r>
      <w:r w:rsidR="000175F2" w:rsidRPr="00450D86">
        <w:rPr>
          <w:rFonts w:ascii="Lato" w:hAnsi="Lato" w:cs="Arial"/>
          <w:iCs/>
        </w:rPr>
        <w:t>:</w:t>
      </w:r>
      <w:r w:rsidR="003F1BE3" w:rsidRPr="00450D86">
        <w:rPr>
          <w:rFonts w:ascii="Lato" w:hAnsi="Lato" w:cs="Arial"/>
          <w:iCs/>
        </w:rPr>
        <w:t xml:space="preserve"> </w:t>
      </w:r>
      <w:r w:rsidR="00FE4B0B" w:rsidRPr="00450D86">
        <w:rPr>
          <w:rFonts w:ascii="Lato" w:hAnsi="Lato" w:cs="Arial"/>
          <w:iCs/>
        </w:rPr>
        <w:t>“</w:t>
      </w:r>
      <w:r w:rsidR="00F665BE" w:rsidRPr="00450D86">
        <w:rPr>
          <w:rFonts w:ascii="Lato" w:hAnsi="Lato"/>
          <w:i/>
        </w:rPr>
        <w:t>Allowable Costs, Cost Thresholds, and Reporting</w:t>
      </w:r>
      <w:r w:rsidR="00FE4B0B" w:rsidRPr="00450D86">
        <w:rPr>
          <w:rFonts w:ascii="Lato" w:hAnsi="Lato" w:cs="Arial"/>
          <w:iCs/>
        </w:rPr>
        <w:t>”</w:t>
      </w:r>
      <w:r w:rsidR="000175F2" w:rsidRPr="00450D86">
        <w:rPr>
          <w:rFonts w:ascii="Lato" w:hAnsi="Lato" w:cs="Arial"/>
          <w:iCs/>
        </w:rPr>
        <w:t>,</w:t>
      </w:r>
      <w:r w:rsidR="00BA2BD8" w:rsidRPr="00450D86">
        <w:rPr>
          <w:rFonts w:ascii="Lato" w:hAnsi="Lato" w:cs="Arial"/>
          <w:iCs/>
        </w:rPr>
        <w:t xml:space="preserve"> </w:t>
      </w:r>
      <w:r w:rsidR="003F1BE3" w:rsidRPr="00450D86">
        <w:rPr>
          <w:rFonts w:ascii="Lato" w:hAnsi="Lato" w:cs="Arial"/>
          <w:iCs/>
        </w:rPr>
        <w:t>subsection</w:t>
      </w:r>
      <w:r w:rsidR="00BA2BD8" w:rsidRPr="00450D86">
        <w:rPr>
          <w:rFonts w:ascii="Lato" w:hAnsi="Lato" w:cs="Arial"/>
          <w:iCs/>
        </w:rPr>
        <w:t xml:space="preserve"> 1</w:t>
      </w:r>
      <w:r w:rsidR="000175F2" w:rsidRPr="00450D86">
        <w:rPr>
          <w:rFonts w:ascii="Lato" w:hAnsi="Lato" w:cs="Arial"/>
          <w:iCs/>
        </w:rPr>
        <w:t>:</w:t>
      </w:r>
      <w:r w:rsidR="003F1BE3" w:rsidRPr="00450D86">
        <w:rPr>
          <w:rFonts w:ascii="Lato" w:hAnsi="Lato" w:cs="Arial"/>
          <w:iCs/>
        </w:rPr>
        <w:t xml:space="preserve"> “</w:t>
      </w:r>
      <w:r w:rsidR="003F1BE3" w:rsidRPr="00450D86">
        <w:rPr>
          <w:rFonts w:ascii="Lato" w:hAnsi="Lato" w:cs="Arial"/>
          <w:i/>
          <w:iCs/>
        </w:rPr>
        <w:t>Produce”</w:t>
      </w:r>
      <w:r w:rsidR="003F1BE3" w:rsidRPr="00450D86">
        <w:rPr>
          <w:rFonts w:ascii="Lato" w:hAnsi="Lato" w:cs="Arial"/>
          <w:iCs/>
        </w:rPr>
        <w:t xml:space="preserve"> </w:t>
      </w:r>
      <w:r w:rsidR="00BA2BD8" w:rsidRPr="00450D86">
        <w:rPr>
          <w:rFonts w:ascii="Lato" w:hAnsi="Lato" w:cs="Arial"/>
          <w:iCs/>
        </w:rPr>
        <w:t xml:space="preserve">and </w:t>
      </w:r>
      <w:r w:rsidR="003F1BE3" w:rsidRPr="00450D86">
        <w:rPr>
          <w:rFonts w:ascii="Lato" w:hAnsi="Lato" w:cs="Arial"/>
          <w:iCs/>
        </w:rPr>
        <w:t xml:space="preserve">subsection </w:t>
      </w:r>
      <w:r w:rsidR="00BA2BD8" w:rsidRPr="00450D86">
        <w:rPr>
          <w:rFonts w:ascii="Lato" w:hAnsi="Lato" w:cs="Arial"/>
          <w:iCs/>
        </w:rPr>
        <w:t>2</w:t>
      </w:r>
      <w:r w:rsidR="000175F2" w:rsidRPr="00450D86">
        <w:rPr>
          <w:rFonts w:ascii="Lato" w:hAnsi="Lato" w:cs="Arial"/>
          <w:iCs/>
        </w:rPr>
        <w:t>:</w:t>
      </w:r>
      <w:r w:rsidR="003F1BE3" w:rsidRPr="00450D86">
        <w:rPr>
          <w:rFonts w:ascii="Lato" w:hAnsi="Lato" w:cs="Arial"/>
          <w:iCs/>
        </w:rPr>
        <w:t xml:space="preserve"> “</w:t>
      </w:r>
      <w:r w:rsidR="003F1BE3" w:rsidRPr="00450D86">
        <w:rPr>
          <w:rFonts w:ascii="Lato" w:hAnsi="Lato" w:cs="Arial"/>
          <w:i/>
          <w:iCs/>
        </w:rPr>
        <w:t>Costs incurred</w:t>
      </w:r>
      <w:r w:rsidR="003F1BE3" w:rsidRPr="00450D86">
        <w:rPr>
          <w:rFonts w:ascii="Lato" w:hAnsi="Lato" w:cs="Arial"/>
          <w:iCs/>
        </w:rPr>
        <w:t>” of this Amendment</w:t>
      </w:r>
      <w:r w:rsidR="000A49BE" w:rsidRPr="00450D86">
        <w:rPr>
          <w:rFonts w:ascii="Lato" w:hAnsi="Lato" w:cs="Arial"/>
          <w:iCs/>
        </w:rPr>
        <w:t xml:space="preserve">. </w:t>
      </w:r>
    </w:p>
    <w:p w14:paraId="37A43422" w14:textId="77777777" w:rsidR="000557D9" w:rsidRPr="00450D86" w:rsidRDefault="000557D9" w:rsidP="00F665BE">
      <w:pPr>
        <w:spacing w:after="0" w:line="240" w:lineRule="auto"/>
        <w:rPr>
          <w:rFonts w:ascii="Lato" w:hAnsi="Lato" w:cs="Arial"/>
          <w:iCs/>
        </w:rPr>
      </w:pPr>
    </w:p>
    <w:p w14:paraId="3170BEAA" w14:textId="77777777" w:rsidR="004B3A74" w:rsidRPr="00450D86" w:rsidRDefault="004F39E3" w:rsidP="00F665BE">
      <w:pPr>
        <w:spacing w:after="0" w:line="240" w:lineRule="auto"/>
        <w:rPr>
          <w:rFonts w:ascii="Lato" w:hAnsi="Lato" w:cs="Arial"/>
          <w:iCs/>
        </w:rPr>
      </w:pPr>
      <w:r w:rsidRPr="00450D86">
        <w:rPr>
          <w:rFonts w:ascii="Lato" w:hAnsi="Lato" w:cs="Arial"/>
          <w:iCs/>
        </w:rPr>
        <w:t>Invoice</w:t>
      </w:r>
      <w:r w:rsidR="00F32EDA" w:rsidRPr="00450D86">
        <w:rPr>
          <w:rFonts w:ascii="Lato" w:hAnsi="Lato" w:cs="Arial"/>
          <w:iCs/>
        </w:rPr>
        <w:t>s</w:t>
      </w:r>
      <w:r w:rsidRPr="00450D86">
        <w:rPr>
          <w:rFonts w:ascii="Lato" w:hAnsi="Lato" w:cs="Arial"/>
          <w:iCs/>
        </w:rPr>
        <w:t xml:space="preserve"> will be paid based on terms </w:t>
      </w:r>
      <w:r w:rsidR="009537C4" w:rsidRPr="00450D86">
        <w:rPr>
          <w:rFonts w:ascii="Lato" w:hAnsi="Lato" w:cs="Arial"/>
          <w:iCs/>
        </w:rPr>
        <w:t>and conditions described</w:t>
      </w:r>
      <w:r w:rsidRPr="00450D86">
        <w:rPr>
          <w:rFonts w:ascii="Lato" w:hAnsi="Lato" w:cs="Arial"/>
          <w:iCs/>
        </w:rPr>
        <w:t xml:space="preserve"> in the FSMC contract. </w:t>
      </w:r>
    </w:p>
    <w:p w14:paraId="4D4F5015" w14:textId="77777777" w:rsidR="00F665BE" w:rsidRPr="00450D86" w:rsidRDefault="00F665BE" w:rsidP="00F665BE">
      <w:pPr>
        <w:spacing w:after="0" w:line="240" w:lineRule="auto"/>
        <w:rPr>
          <w:rFonts w:ascii="Lato" w:hAnsi="Lato" w:cs="Arial"/>
          <w:iCs/>
        </w:rPr>
      </w:pPr>
    </w:p>
    <w:p w14:paraId="76C004AD" w14:textId="77777777" w:rsidR="00A819DC" w:rsidRPr="00450D86" w:rsidRDefault="00A819DC" w:rsidP="00F665BE">
      <w:pPr>
        <w:spacing w:after="0" w:line="240" w:lineRule="auto"/>
        <w:rPr>
          <w:rFonts w:ascii="Lato" w:hAnsi="Lato" w:cs="Arial"/>
          <w:iCs/>
        </w:rPr>
      </w:pPr>
      <w:r w:rsidRPr="00450D86">
        <w:rPr>
          <w:rFonts w:ascii="Lato" w:hAnsi="Lato"/>
          <w:b/>
          <w:bCs/>
          <w:iCs/>
        </w:rPr>
        <w:t>Program Description:</w:t>
      </w:r>
      <w:r w:rsidRPr="00450D86">
        <w:rPr>
          <w:rFonts w:ascii="Lato" w:hAnsi="Lato" w:cs="Arial"/>
          <w:iCs/>
        </w:rPr>
        <w:t> The FFVP provides children with a variety of fresh fruits and vegetables</w:t>
      </w:r>
      <w:r w:rsidR="009E3CC8" w:rsidRPr="00450D86">
        <w:rPr>
          <w:rFonts w:ascii="Lato" w:hAnsi="Lato" w:cs="Arial"/>
          <w:iCs/>
        </w:rPr>
        <w:t xml:space="preserve">. The FFVP is supported primarily </w:t>
      </w:r>
      <w:r w:rsidR="009E2DA9" w:rsidRPr="00450D86">
        <w:rPr>
          <w:rFonts w:ascii="Lato" w:hAnsi="Lato" w:cs="Arial"/>
          <w:iCs/>
        </w:rPr>
        <w:t xml:space="preserve">by </w:t>
      </w:r>
      <w:r w:rsidRPr="00450D86">
        <w:rPr>
          <w:rFonts w:ascii="Lato" w:hAnsi="Lato" w:cs="Arial"/>
          <w:iCs/>
        </w:rPr>
        <w:t>grant</w:t>
      </w:r>
      <w:r w:rsidR="009E2DA9" w:rsidRPr="00450D86">
        <w:rPr>
          <w:rFonts w:ascii="Lato" w:hAnsi="Lato" w:cs="Arial"/>
          <w:iCs/>
        </w:rPr>
        <w:t xml:space="preserve">s from the USDA which the SFA </w:t>
      </w:r>
      <w:r w:rsidRPr="00450D86">
        <w:rPr>
          <w:rFonts w:ascii="Lato" w:hAnsi="Lato" w:cs="Arial"/>
          <w:iCs/>
        </w:rPr>
        <w:t>appl</w:t>
      </w:r>
      <w:r w:rsidR="00F32EDA" w:rsidRPr="00450D86">
        <w:rPr>
          <w:rFonts w:ascii="Lato" w:hAnsi="Lato" w:cs="Arial"/>
          <w:iCs/>
        </w:rPr>
        <w:t>y</w:t>
      </w:r>
      <w:r w:rsidRPr="00450D86">
        <w:rPr>
          <w:rFonts w:ascii="Lato" w:hAnsi="Lato" w:cs="Arial"/>
          <w:iCs/>
        </w:rPr>
        <w:t xml:space="preserve"> for </w:t>
      </w:r>
      <w:r w:rsidR="00FC2E7C" w:rsidRPr="00450D86">
        <w:rPr>
          <w:rFonts w:ascii="Lato" w:hAnsi="Lato" w:cs="Arial"/>
          <w:iCs/>
        </w:rPr>
        <w:t>each school year</w:t>
      </w:r>
      <w:r w:rsidR="009E2DA9" w:rsidRPr="00450D86">
        <w:rPr>
          <w:rFonts w:ascii="Lato" w:hAnsi="Lato" w:cs="Arial"/>
          <w:iCs/>
        </w:rPr>
        <w:t>. The level of funding is dependent</w:t>
      </w:r>
      <w:r w:rsidRPr="00450D86">
        <w:rPr>
          <w:rFonts w:ascii="Lato" w:hAnsi="Lato" w:cs="Arial"/>
          <w:iCs/>
        </w:rPr>
        <w:t xml:space="preserve"> </w:t>
      </w:r>
      <w:r w:rsidR="009E3CC8" w:rsidRPr="00450D86">
        <w:rPr>
          <w:rFonts w:ascii="Lato" w:hAnsi="Lato" w:cs="Arial"/>
          <w:iCs/>
        </w:rPr>
        <w:t>up</w:t>
      </w:r>
      <w:r w:rsidRPr="00450D86">
        <w:rPr>
          <w:rFonts w:ascii="Lato" w:hAnsi="Lato" w:cs="Arial"/>
          <w:iCs/>
        </w:rPr>
        <w:t xml:space="preserve">on the SFA’s enrollment and the </w:t>
      </w:r>
      <w:r w:rsidR="009E2DA9" w:rsidRPr="00450D86">
        <w:rPr>
          <w:rFonts w:ascii="Lato" w:hAnsi="Lato" w:cs="Arial"/>
          <w:iCs/>
        </w:rPr>
        <w:t>availability of f</w:t>
      </w:r>
      <w:r w:rsidRPr="00450D86">
        <w:rPr>
          <w:rFonts w:ascii="Lato" w:hAnsi="Lato" w:cs="Arial"/>
          <w:iCs/>
        </w:rPr>
        <w:t>unding by the USDA.</w:t>
      </w:r>
    </w:p>
    <w:p w14:paraId="3F8052E4" w14:textId="77777777" w:rsidR="00213B73" w:rsidRPr="00450D86" w:rsidRDefault="00213B73" w:rsidP="00F665BE">
      <w:pPr>
        <w:spacing w:after="0" w:line="240" w:lineRule="auto"/>
        <w:rPr>
          <w:rFonts w:ascii="Lato" w:hAnsi="Lato" w:cs="Arial"/>
          <w:iCs/>
        </w:rPr>
      </w:pPr>
    </w:p>
    <w:p w14:paraId="38F8B9FD" w14:textId="77777777" w:rsidR="00213B73" w:rsidRPr="00450D86" w:rsidRDefault="00213B73" w:rsidP="00F665BE">
      <w:pPr>
        <w:spacing w:after="0" w:line="240" w:lineRule="auto"/>
        <w:rPr>
          <w:rFonts w:ascii="Lato" w:hAnsi="Lato" w:cs="Arial"/>
          <w:iCs/>
        </w:rPr>
      </w:pPr>
      <w:r w:rsidRPr="00450D86">
        <w:rPr>
          <w:rFonts w:ascii="Lato" w:hAnsi="Lato" w:cs="Arial"/>
          <w:iCs/>
        </w:rPr>
        <w:t xml:space="preserve">A complete </w:t>
      </w:r>
      <w:r w:rsidR="005B0398" w:rsidRPr="00450D86">
        <w:rPr>
          <w:rFonts w:ascii="Lato" w:hAnsi="Lato" w:cs="Arial"/>
          <w:iCs/>
        </w:rPr>
        <w:t>description</w:t>
      </w:r>
      <w:r w:rsidRPr="00450D86">
        <w:rPr>
          <w:rFonts w:ascii="Lato" w:hAnsi="Lato" w:cs="Arial"/>
          <w:iCs/>
        </w:rPr>
        <w:t xml:space="preserve"> of the FFVP</w:t>
      </w:r>
      <w:r w:rsidR="00464EE2" w:rsidRPr="00450D86">
        <w:rPr>
          <w:rFonts w:ascii="Lato" w:hAnsi="Lato" w:cs="Arial"/>
          <w:iCs/>
        </w:rPr>
        <w:t xml:space="preserve"> and recorded instructional webinars</w:t>
      </w:r>
      <w:r w:rsidRPr="00450D86">
        <w:rPr>
          <w:rFonts w:ascii="Lato" w:hAnsi="Lato" w:cs="Arial"/>
          <w:iCs/>
        </w:rPr>
        <w:t xml:space="preserve"> </w:t>
      </w:r>
      <w:r w:rsidR="009E3CC8" w:rsidRPr="00450D86">
        <w:rPr>
          <w:rFonts w:ascii="Lato" w:hAnsi="Lato" w:cs="Arial"/>
          <w:iCs/>
        </w:rPr>
        <w:t>are</w:t>
      </w:r>
      <w:r w:rsidRPr="00450D86">
        <w:rPr>
          <w:rFonts w:ascii="Lato" w:hAnsi="Lato" w:cs="Arial"/>
          <w:iCs/>
        </w:rPr>
        <w:t xml:space="preserve"> on </w:t>
      </w:r>
      <w:r w:rsidR="009E3CC8" w:rsidRPr="00450D86">
        <w:rPr>
          <w:rFonts w:ascii="Lato" w:hAnsi="Lato" w:cs="Arial"/>
          <w:iCs/>
        </w:rPr>
        <w:t xml:space="preserve">the Wisconsin </w:t>
      </w:r>
      <w:r w:rsidR="00002F3E" w:rsidRPr="00450D86">
        <w:rPr>
          <w:rFonts w:ascii="Lato" w:hAnsi="Lato" w:cs="Arial"/>
          <w:iCs/>
        </w:rPr>
        <w:t>Department of Public Instruction’s</w:t>
      </w:r>
      <w:r w:rsidRPr="00450D86">
        <w:rPr>
          <w:rFonts w:ascii="Lato" w:hAnsi="Lato" w:cs="Arial"/>
          <w:iCs/>
        </w:rPr>
        <w:t xml:space="preserve"> FFVP website </w:t>
      </w:r>
      <w:r w:rsidR="00464EE2" w:rsidRPr="00450D86">
        <w:rPr>
          <w:rFonts w:ascii="Lato" w:hAnsi="Lato" w:cs="Arial"/>
          <w:iCs/>
        </w:rPr>
        <w:t xml:space="preserve">at </w:t>
      </w:r>
      <w:r w:rsidRPr="00450D86">
        <w:rPr>
          <w:rFonts w:ascii="Lato" w:hAnsi="Lato" w:cs="Arial"/>
          <w:iCs/>
        </w:rPr>
        <w:t xml:space="preserve">the following link: </w:t>
      </w:r>
      <w:r w:rsidR="00002F3E" w:rsidRPr="00450D86">
        <w:rPr>
          <w:rFonts w:ascii="Lato" w:hAnsi="Lato"/>
        </w:rPr>
        <w:t>http://dpi.wi.gov/school-nutrition/ffvp</w:t>
      </w:r>
      <w:r w:rsidR="005B0398" w:rsidRPr="00450D86">
        <w:rPr>
          <w:rFonts w:ascii="Lato" w:hAnsi="Lato" w:cs="Arial"/>
          <w:iCs/>
        </w:rPr>
        <w:t xml:space="preserve">. Parties to this </w:t>
      </w:r>
      <w:r w:rsidR="009E3CC8" w:rsidRPr="00450D86">
        <w:rPr>
          <w:rFonts w:ascii="Lato" w:hAnsi="Lato" w:cs="Arial"/>
          <w:iCs/>
        </w:rPr>
        <w:t>A</w:t>
      </w:r>
      <w:r w:rsidR="005B0398" w:rsidRPr="00450D86">
        <w:rPr>
          <w:rFonts w:ascii="Lato" w:hAnsi="Lato" w:cs="Arial"/>
          <w:iCs/>
        </w:rPr>
        <w:t>mendmen</w:t>
      </w:r>
      <w:r w:rsidR="009574A9" w:rsidRPr="00450D86">
        <w:rPr>
          <w:rFonts w:ascii="Lato" w:hAnsi="Lato" w:cs="Arial"/>
          <w:iCs/>
        </w:rPr>
        <w:t xml:space="preserve">t must </w:t>
      </w:r>
      <w:r w:rsidR="005B0398" w:rsidRPr="00450D86">
        <w:rPr>
          <w:rFonts w:ascii="Lato" w:hAnsi="Lato" w:cs="Arial"/>
          <w:iCs/>
        </w:rPr>
        <w:t xml:space="preserve">operate the FFVP in compliance with </w:t>
      </w:r>
      <w:r w:rsidR="009E3CC8" w:rsidRPr="00450D86">
        <w:rPr>
          <w:rFonts w:ascii="Lato" w:hAnsi="Lato" w:cs="Arial"/>
          <w:iCs/>
        </w:rPr>
        <w:t>applicable</w:t>
      </w:r>
      <w:r w:rsidR="005B0398" w:rsidRPr="00450D86">
        <w:rPr>
          <w:rFonts w:ascii="Lato" w:hAnsi="Lato" w:cs="Arial"/>
          <w:iCs/>
        </w:rPr>
        <w:t xml:space="preserve"> rules and regulations.</w:t>
      </w:r>
    </w:p>
    <w:p w14:paraId="3903EB7D" w14:textId="77777777" w:rsidR="00213B73" w:rsidRPr="00450D86" w:rsidRDefault="00213B73" w:rsidP="00F665BE">
      <w:pPr>
        <w:spacing w:after="0" w:line="240" w:lineRule="auto"/>
        <w:rPr>
          <w:rFonts w:ascii="Lato" w:hAnsi="Lato" w:cs="Arial"/>
          <w:iCs/>
        </w:rPr>
      </w:pPr>
    </w:p>
    <w:p w14:paraId="666DE64F" w14:textId="77777777" w:rsidR="00A819DC" w:rsidRPr="00450D86" w:rsidRDefault="00A819DC" w:rsidP="00F665BE">
      <w:pPr>
        <w:spacing w:after="0" w:line="240" w:lineRule="auto"/>
        <w:rPr>
          <w:rFonts w:ascii="Lato" w:hAnsi="Lato" w:cs="Arial"/>
          <w:iCs/>
        </w:rPr>
      </w:pPr>
      <w:r w:rsidRPr="00450D86">
        <w:rPr>
          <w:rFonts w:ascii="Lato" w:hAnsi="Lato"/>
          <w:b/>
          <w:bCs/>
          <w:iCs/>
        </w:rPr>
        <w:t>Purpose: </w:t>
      </w:r>
      <w:r w:rsidRPr="00450D86">
        <w:rPr>
          <w:rFonts w:ascii="Lato" w:hAnsi="Lato" w:cs="Arial"/>
          <w:iCs/>
        </w:rPr>
        <w:t>The purpose of the FFVP is to expand and increase the variety and amount of fruits and vegetables children experience and consume. Combined with nutrition education and a reinforcement of healthful eating habits, the program emphasizes the long-term goals of positively influencing children's life-long eating habits and combating childhood obesity.</w:t>
      </w:r>
    </w:p>
    <w:p w14:paraId="212964FB" w14:textId="77777777" w:rsidR="00A819DC" w:rsidRPr="00450D86" w:rsidRDefault="00A819DC" w:rsidP="00F665BE">
      <w:pPr>
        <w:spacing w:after="0" w:line="240" w:lineRule="auto"/>
        <w:rPr>
          <w:rFonts w:ascii="Lato" w:hAnsi="Lato" w:cs="Arial"/>
          <w:iCs/>
        </w:rPr>
      </w:pPr>
    </w:p>
    <w:p w14:paraId="4C13A376" w14:textId="77777777" w:rsidR="00A819DC" w:rsidRPr="00450D86" w:rsidRDefault="000D44DA" w:rsidP="00F665BE">
      <w:pPr>
        <w:spacing w:after="0" w:line="240" w:lineRule="auto"/>
        <w:rPr>
          <w:rFonts w:ascii="Lato" w:hAnsi="Lato" w:cs="Arial"/>
          <w:iCs/>
        </w:rPr>
      </w:pPr>
      <w:r w:rsidRPr="00450D86">
        <w:rPr>
          <w:rFonts w:ascii="Lato" w:hAnsi="Lato"/>
          <w:b/>
          <w:bCs/>
          <w:iCs/>
        </w:rPr>
        <w:t>FFVP Eligibility</w:t>
      </w:r>
      <w:r w:rsidR="00A819DC" w:rsidRPr="00450D86">
        <w:rPr>
          <w:rFonts w:ascii="Lato" w:hAnsi="Lato"/>
          <w:b/>
          <w:bCs/>
          <w:iCs/>
        </w:rPr>
        <w:t>:</w:t>
      </w:r>
      <w:r w:rsidR="00A819DC" w:rsidRPr="00450D86">
        <w:rPr>
          <w:rFonts w:ascii="Lato" w:hAnsi="Lato" w:cs="Arial"/>
          <w:iCs/>
        </w:rPr>
        <w:t xml:space="preserve"> Public and non-profit private elementary schools </w:t>
      </w:r>
      <w:r w:rsidR="006F0174" w:rsidRPr="00450D86">
        <w:rPr>
          <w:rFonts w:ascii="Lato" w:hAnsi="Lato" w:cs="Arial"/>
          <w:iCs/>
        </w:rPr>
        <w:t>claiming</w:t>
      </w:r>
      <w:r w:rsidR="00A819DC" w:rsidRPr="00450D86">
        <w:rPr>
          <w:rFonts w:ascii="Lato" w:hAnsi="Lato" w:cs="Arial"/>
          <w:iCs/>
        </w:rPr>
        <w:t xml:space="preserve"> 50</w:t>
      </w:r>
      <w:r w:rsidR="00222759" w:rsidRPr="00450D86">
        <w:rPr>
          <w:rFonts w:ascii="Lato" w:hAnsi="Lato" w:cs="Arial"/>
          <w:iCs/>
        </w:rPr>
        <w:t xml:space="preserve"> percent</w:t>
      </w:r>
      <w:r w:rsidR="00A819DC" w:rsidRPr="00450D86">
        <w:rPr>
          <w:rFonts w:ascii="Lato" w:hAnsi="Lato" w:cs="Arial"/>
          <w:iCs/>
        </w:rPr>
        <w:t xml:space="preserve"> or greater free and/or reduced price meals</w:t>
      </w:r>
      <w:r w:rsidR="006F0174" w:rsidRPr="00450D86">
        <w:rPr>
          <w:rFonts w:ascii="Lato" w:hAnsi="Lato" w:cs="Arial"/>
          <w:iCs/>
        </w:rPr>
        <w:t xml:space="preserve"> are eligible for this program</w:t>
      </w:r>
      <w:r w:rsidR="00A819DC" w:rsidRPr="00450D86">
        <w:rPr>
          <w:rFonts w:ascii="Lato" w:hAnsi="Lato" w:cs="Arial"/>
          <w:iCs/>
        </w:rPr>
        <w:t>. Schools with high</w:t>
      </w:r>
      <w:r w:rsidR="006F0174" w:rsidRPr="00450D86">
        <w:rPr>
          <w:rFonts w:ascii="Lato" w:hAnsi="Lato" w:cs="Arial"/>
          <w:iCs/>
        </w:rPr>
        <w:t>er</w:t>
      </w:r>
      <w:r w:rsidR="00A819DC" w:rsidRPr="00450D86">
        <w:rPr>
          <w:rFonts w:ascii="Lato" w:hAnsi="Lato" w:cs="Arial"/>
          <w:iCs/>
        </w:rPr>
        <w:t xml:space="preserve"> percentage of students certified for free and reduced price meals will be </w:t>
      </w:r>
      <w:r w:rsidR="004724D9" w:rsidRPr="00450D86">
        <w:rPr>
          <w:rFonts w:ascii="Lato" w:hAnsi="Lato" w:cs="Arial"/>
          <w:iCs/>
        </w:rPr>
        <w:t>given priority</w:t>
      </w:r>
      <w:r w:rsidR="00A819DC" w:rsidRPr="00450D86">
        <w:rPr>
          <w:rFonts w:ascii="Lato" w:hAnsi="Lato" w:cs="Arial"/>
          <w:iCs/>
        </w:rPr>
        <w:t xml:space="preserve"> over schools with lower percentages of free and/or reduced price meals.</w:t>
      </w:r>
    </w:p>
    <w:p w14:paraId="2872BB23" w14:textId="77777777" w:rsidR="00A819DC" w:rsidRPr="00450D86" w:rsidRDefault="00A819DC" w:rsidP="00F665BE">
      <w:pPr>
        <w:spacing w:after="0" w:line="240" w:lineRule="auto"/>
        <w:rPr>
          <w:rFonts w:ascii="Lato" w:hAnsi="Lato" w:cs="Arial"/>
          <w:iCs/>
        </w:rPr>
      </w:pPr>
    </w:p>
    <w:p w14:paraId="5481FC50" w14:textId="77777777" w:rsidR="000557D9" w:rsidRPr="00450D86" w:rsidRDefault="00CE2DFE" w:rsidP="00F665BE">
      <w:pPr>
        <w:spacing w:after="0" w:line="240" w:lineRule="auto"/>
        <w:rPr>
          <w:rFonts w:ascii="Lato" w:hAnsi="Lato"/>
        </w:rPr>
      </w:pPr>
      <w:r w:rsidRPr="00450D86">
        <w:rPr>
          <w:rFonts w:ascii="Lato" w:hAnsi="Lato"/>
          <w:b/>
          <w:bCs/>
        </w:rPr>
        <w:t>Fresh Fruit and Vegetable Program Compliance</w:t>
      </w:r>
    </w:p>
    <w:p w14:paraId="19B977A9" w14:textId="77777777" w:rsidR="000557D9" w:rsidRPr="00450D86" w:rsidRDefault="000557D9" w:rsidP="00F665BE">
      <w:pPr>
        <w:spacing w:after="0" w:line="240" w:lineRule="auto"/>
        <w:rPr>
          <w:rFonts w:ascii="Lato" w:hAnsi="Lato"/>
        </w:rPr>
      </w:pPr>
    </w:p>
    <w:p w14:paraId="7B3045C3" w14:textId="77777777" w:rsidR="00CE2DFE" w:rsidRPr="00450D86" w:rsidRDefault="004724D9" w:rsidP="00F665BE">
      <w:pPr>
        <w:spacing w:after="0" w:line="240" w:lineRule="auto"/>
        <w:rPr>
          <w:rFonts w:ascii="Lato" w:hAnsi="Lato"/>
        </w:rPr>
      </w:pPr>
      <w:r w:rsidRPr="00450D86">
        <w:rPr>
          <w:rFonts w:ascii="Lato" w:hAnsi="Lato"/>
        </w:rPr>
        <w:t xml:space="preserve">The </w:t>
      </w:r>
      <w:r w:rsidR="00CE2DFE" w:rsidRPr="00450D86">
        <w:rPr>
          <w:rFonts w:ascii="Lato" w:hAnsi="Lato"/>
        </w:rPr>
        <w:t xml:space="preserve">SFA and the FSMC must ensure compliance with all </w:t>
      </w:r>
      <w:r w:rsidR="00BC69E8" w:rsidRPr="00450D86">
        <w:rPr>
          <w:rFonts w:ascii="Lato" w:hAnsi="Lato"/>
        </w:rPr>
        <w:t xml:space="preserve">applicable FFVP </w:t>
      </w:r>
      <w:r w:rsidR="00CE2DFE" w:rsidRPr="00450D86">
        <w:rPr>
          <w:rFonts w:ascii="Lato" w:hAnsi="Lato"/>
        </w:rPr>
        <w:t>rules</w:t>
      </w:r>
      <w:r w:rsidR="0034493D" w:rsidRPr="00450D86">
        <w:rPr>
          <w:rFonts w:ascii="Lato" w:hAnsi="Lato"/>
        </w:rPr>
        <w:t xml:space="preserve"> and </w:t>
      </w:r>
      <w:r w:rsidR="00CE2DFE" w:rsidRPr="00450D86">
        <w:rPr>
          <w:rFonts w:ascii="Lato" w:hAnsi="Lato"/>
        </w:rPr>
        <w:t xml:space="preserve">regulations, guidelines, </w:t>
      </w:r>
      <w:r w:rsidR="0034493D" w:rsidRPr="00450D86">
        <w:rPr>
          <w:rFonts w:ascii="Lato" w:hAnsi="Lato"/>
        </w:rPr>
        <w:t>memorandums</w:t>
      </w:r>
      <w:r w:rsidR="00CE2DFE" w:rsidRPr="00450D86">
        <w:rPr>
          <w:rFonts w:ascii="Lato" w:hAnsi="Lato"/>
        </w:rPr>
        <w:t>, including but not limited to, the following:</w:t>
      </w:r>
    </w:p>
    <w:p w14:paraId="05F152F6" w14:textId="77777777" w:rsidR="00CE2DFE" w:rsidRPr="00450D86" w:rsidRDefault="00CE2DFE" w:rsidP="00F665BE">
      <w:pPr>
        <w:spacing w:after="0" w:line="240" w:lineRule="auto"/>
        <w:rPr>
          <w:rFonts w:ascii="Lato" w:hAnsi="Lato"/>
        </w:rPr>
      </w:pPr>
    </w:p>
    <w:p w14:paraId="16086A6E" w14:textId="77777777" w:rsidR="00CE2DFE" w:rsidRPr="00450D86" w:rsidRDefault="00F665BE" w:rsidP="00F665BE">
      <w:pPr>
        <w:pStyle w:val="ListParagraph"/>
        <w:numPr>
          <w:ilvl w:val="0"/>
          <w:numId w:val="1"/>
        </w:numPr>
        <w:rPr>
          <w:rFonts w:ascii="Lato" w:hAnsi="Lato"/>
          <w:sz w:val="22"/>
          <w:szCs w:val="22"/>
        </w:rPr>
      </w:pPr>
      <w:r w:rsidRPr="00450D86">
        <w:rPr>
          <w:rFonts w:ascii="Lato" w:hAnsi="Lato"/>
          <w:b/>
          <w:sz w:val="22"/>
          <w:szCs w:val="22"/>
        </w:rPr>
        <w:t>Spending Plan</w:t>
      </w:r>
      <w:r w:rsidR="0036683A" w:rsidRPr="00450D86">
        <w:rPr>
          <w:rFonts w:ascii="Lato" w:hAnsi="Lato"/>
          <w:b/>
          <w:sz w:val="22"/>
          <w:szCs w:val="22"/>
        </w:rPr>
        <w:t xml:space="preserve"> (Allocation A </w:t>
      </w:r>
      <w:r w:rsidR="0034493D" w:rsidRPr="00450D86">
        <w:rPr>
          <w:rFonts w:ascii="Lato" w:hAnsi="Lato"/>
          <w:b/>
          <w:sz w:val="22"/>
          <w:szCs w:val="22"/>
        </w:rPr>
        <w:t>and</w:t>
      </w:r>
      <w:r w:rsidR="0036683A" w:rsidRPr="00450D86">
        <w:rPr>
          <w:rFonts w:ascii="Lato" w:hAnsi="Lato"/>
          <w:b/>
          <w:sz w:val="22"/>
          <w:szCs w:val="22"/>
        </w:rPr>
        <w:t xml:space="preserve"> B </w:t>
      </w:r>
      <w:r w:rsidR="00002F3E" w:rsidRPr="00450D86">
        <w:rPr>
          <w:rFonts w:ascii="Lato" w:hAnsi="Lato"/>
          <w:b/>
          <w:sz w:val="22"/>
          <w:szCs w:val="22"/>
        </w:rPr>
        <w:t>Budgets</w:t>
      </w:r>
      <w:r w:rsidR="0036683A" w:rsidRPr="00450D86">
        <w:rPr>
          <w:rFonts w:ascii="Lato" w:hAnsi="Lato"/>
          <w:b/>
          <w:sz w:val="22"/>
          <w:szCs w:val="22"/>
        </w:rPr>
        <w:t>)</w:t>
      </w:r>
      <w:r w:rsidRPr="00450D86">
        <w:rPr>
          <w:rFonts w:ascii="Lato" w:hAnsi="Lato"/>
          <w:sz w:val="22"/>
          <w:szCs w:val="22"/>
        </w:rPr>
        <w:t xml:space="preserve">: </w:t>
      </w:r>
      <w:r w:rsidR="00CE2DFE" w:rsidRPr="00450D86">
        <w:rPr>
          <w:rFonts w:ascii="Lato" w:hAnsi="Lato"/>
          <w:sz w:val="22"/>
          <w:szCs w:val="22"/>
        </w:rPr>
        <w:t>The SFA must submit spending plan</w:t>
      </w:r>
      <w:r w:rsidR="0036683A" w:rsidRPr="00450D86">
        <w:rPr>
          <w:rFonts w:ascii="Lato" w:hAnsi="Lato"/>
          <w:sz w:val="22"/>
          <w:szCs w:val="22"/>
        </w:rPr>
        <w:t>s for each allocation received by the SFA</w:t>
      </w:r>
      <w:r w:rsidR="00CE2DFE" w:rsidRPr="00450D86">
        <w:rPr>
          <w:rFonts w:ascii="Lato" w:hAnsi="Lato"/>
          <w:sz w:val="22"/>
          <w:szCs w:val="22"/>
        </w:rPr>
        <w:t xml:space="preserve"> for each site participating in the FFVP to </w:t>
      </w:r>
      <w:r w:rsidRPr="00450D86">
        <w:rPr>
          <w:rFonts w:ascii="Lato" w:hAnsi="Lato"/>
          <w:sz w:val="22"/>
          <w:szCs w:val="22"/>
        </w:rPr>
        <w:t>the Wisconsin</w:t>
      </w:r>
      <w:r w:rsidR="00BC69E8" w:rsidRPr="00450D86">
        <w:rPr>
          <w:rFonts w:ascii="Lato" w:hAnsi="Lato"/>
          <w:sz w:val="22"/>
          <w:szCs w:val="22"/>
        </w:rPr>
        <w:t xml:space="preserve"> Department of Instruction, School Nutrition Team (DPI</w:t>
      </w:r>
      <w:r w:rsidR="0036683A" w:rsidRPr="00450D86">
        <w:rPr>
          <w:rFonts w:ascii="Lato" w:hAnsi="Lato"/>
          <w:sz w:val="22"/>
          <w:szCs w:val="22"/>
        </w:rPr>
        <w:t xml:space="preserve"> - SNT</w:t>
      </w:r>
      <w:r w:rsidR="00BC69E8" w:rsidRPr="00450D86">
        <w:rPr>
          <w:rFonts w:ascii="Lato" w:hAnsi="Lato"/>
          <w:sz w:val="22"/>
          <w:szCs w:val="22"/>
        </w:rPr>
        <w:t>)</w:t>
      </w:r>
      <w:r w:rsidR="00CE2DFE" w:rsidRPr="00450D86">
        <w:rPr>
          <w:rFonts w:ascii="Lato" w:hAnsi="Lato"/>
          <w:sz w:val="22"/>
          <w:szCs w:val="22"/>
        </w:rPr>
        <w:t xml:space="preserve"> by </w:t>
      </w:r>
      <w:r w:rsidR="0036683A" w:rsidRPr="00450D86">
        <w:rPr>
          <w:rFonts w:ascii="Lato" w:hAnsi="Lato"/>
          <w:sz w:val="22"/>
          <w:szCs w:val="22"/>
        </w:rPr>
        <w:t>the dates indicated in the DPI-SNT memo sent to participating school</w:t>
      </w:r>
      <w:r w:rsidR="0034493D" w:rsidRPr="00450D86">
        <w:rPr>
          <w:rFonts w:ascii="Lato" w:hAnsi="Lato"/>
          <w:sz w:val="22"/>
          <w:szCs w:val="22"/>
        </w:rPr>
        <w:t>s</w:t>
      </w:r>
      <w:r w:rsidR="0036683A" w:rsidRPr="00450D86">
        <w:rPr>
          <w:rFonts w:ascii="Lato" w:hAnsi="Lato"/>
          <w:sz w:val="22"/>
          <w:szCs w:val="22"/>
        </w:rPr>
        <w:t xml:space="preserve"> in the FFVP</w:t>
      </w:r>
      <w:r w:rsidR="00CE2DFE" w:rsidRPr="00450D86">
        <w:rPr>
          <w:rFonts w:ascii="Lato" w:hAnsi="Lato"/>
          <w:sz w:val="22"/>
          <w:szCs w:val="22"/>
        </w:rPr>
        <w:t>.  The FSMC must submit spending plan</w:t>
      </w:r>
      <w:r w:rsidR="00EA1E78" w:rsidRPr="00450D86">
        <w:rPr>
          <w:rFonts w:ascii="Lato" w:hAnsi="Lato"/>
          <w:sz w:val="22"/>
          <w:szCs w:val="22"/>
        </w:rPr>
        <w:t>s</w:t>
      </w:r>
      <w:r w:rsidR="00CE2DFE" w:rsidRPr="00450D86">
        <w:rPr>
          <w:rFonts w:ascii="Lato" w:hAnsi="Lato"/>
          <w:sz w:val="22"/>
          <w:szCs w:val="22"/>
        </w:rPr>
        <w:t xml:space="preserve"> to the SFA that allows the SFA enough time to submit spending plan</w:t>
      </w:r>
      <w:r w:rsidR="00C457C1" w:rsidRPr="00450D86">
        <w:rPr>
          <w:rFonts w:ascii="Lato" w:hAnsi="Lato"/>
          <w:sz w:val="22"/>
          <w:szCs w:val="22"/>
        </w:rPr>
        <w:t>s</w:t>
      </w:r>
      <w:r w:rsidR="00CE2DFE" w:rsidRPr="00450D86">
        <w:rPr>
          <w:rFonts w:ascii="Lato" w:hAnsi="Lato"/>
          <w:sz w:val="22"/>
          <w:szCs w:val="22"/>
        </w:rPr>
        <w:t xml:space="preserve"> to </w:t>
      </w:r>
      <w:r w:rsidR="00BC69E8" w:rsidRPr="00450D86">
        <w:rPr>
          <w:rFonts w:ascii="Lato" w:hAnsi="Lato"/>
          <w:sz w:val="22"/>
          <w:szCs w:val="22"/>
        </w:rPr>
        <w:t>DPI</w:t>
      </w:r>
      <w:r w:rsidR="0036683A" w:rsidRPr="00450D86">
        <w:rPr>
          <w:rFonts w:ascii="Lato" w:hAnsi="Lato"/>
          <w:sz w:val="22"/>
          <w:szCs w:val="22"/>
        </w:rPr>
        <w:t>-SNT</w:t>
      </w:r>
      <w:r w:rsidR="00BC69E8" w:rsidRPr="00450D86">
        <w:rPr>
          <w:rFonts w:ascii="Lato" w:hAnsi="Lato"/>
          <w:sz w:val="22"/>
          <w:szCs w:val="22"/>
        </w:rPr>
        <w:t xml:space="preserve"> </w:t>
      </w:r>
      <w:r w:rsidR="00CE2DFE" w:rsidRPr="00450D86">
        <w:rPr>
          <w:rFonts w:ascii="Lato" w:hAnsi="Lato"/>
          <w:sz w:val="22"/>
          <w:szCs w:val="22"/>
        </w:rPr>
        <w:t xml:space="preserve">by </w:t>
      </w:r>
      <w:r w:rsidR="00C457C1" w:rsidRPr="00450D86">
        <w:rPr>
          <w:rFonts w:ascii="Lato" w:hAnsi="Lato"/>
          <w:sz w:val="22"/>
          <w:szCs w:val="22"/>
        </w:rPr>
        <w:t xml:space="preserve">each of </w:t>
      </w:r>
      <w:r w:rsidR="00CE2DFE" w:rsidRPr="00450D86">
        <w:rPr>
          <w:rFonts w:ascii="Lato" w:hAnsi="Lato"/>
          <w:sz w:val="22"/>
          <w:szCs w:val="22"/>
        </w:rPr>
        <w:t>the deadline</w:t>
      </w:r>
      <w:r w:rsidR="00C457C1" w:rsidRPr="00450D86">
        <w:rPr>
          <w:rFonts w:ascii="Lato" w:hAnsi="Lato"/>
          <w:sz w:val="22"/>
          <w:szCs w:val="22"/>
        </w:rPr>
        <w:t>s</w:t>
      </w:r>
      <w:r w:rsidR="00CE2DFE" w:rsidRPr="00450D86">
        <w:rPr>
          <w:rFonts w:ascii="Lato" w:hAnsi="Lato"/>
          <w:sz w:val="22"/>
          <w:szCs w:val="22"/>
        </w:rPr>
        <w:t xml:space="preserve">.  The spending plans must detail how allocated funds will be spent throughout the program year and identify all produce costs, operating costs, and administrative costs. </w:t>
      </w:r>
    </w:p>
    <w:p w14:paraId="5BE7C73D" w14:textId="77777777" w:rsidR="00CE2DFE" w:rsidRPr="00450D86" w:rsidRDefault="00CE2DFE" w:rsidP="00F665BE">
      <w:pPr>
        <w:spacing w:after="0" w:line="240" w:lineRule="auto"/>
        <w:rPr>
          <w:rFonts w:ascii="Lato" w:hAnsi="Lato"/>
        </w:rPr>
      </w:pPr>
    </w:p>
    <w:p w14:paraId="65D361B9" w14:textId="77777777" w:rsidR="00CE2DFE" w:rsidRPr="00450D86" w:rsidRDefault="00C00389" w:rsidP="00F665BE">
      <w:pPr>
        <w:pStyle w:val="ListParagraph"/>
        <w:numPr>
          <w:ilvl w:val="0"/>
          <w:numId w:val="1"/>
        </w:numPr>
        <w:rPr>
          <w:rFonts w:ascii="Lato" w:hAnsi="Lato"/>
          <w:sz w:val="22"/>
          <w:szCs w:val="22"/>
        </w:rPr>
      </w:pPr>
      <w:r w:rsidRPr="00450D86">
        <w:rPr>
          <w:rFonts w:ascii="Lato" w:hAnsi="Lato"/>
          <w:b/>
          <w:sz w:val="22"/>
          <w:szCs w:val="22"/>
        </w:rPr>
        <w:t>Geographic Preference</w:t>
      </w:r>
      <w:r w:rsidRPr="00450D86">
        <w:rPr>
          <w:rFonts w:ascii="Lato" w:hAnsi="Lato"/>
          <w:sz w:val="22"/>
          <w:szCs w:val="22"/>
        </w:rPr>
        <w:t xml:space="preserve">: </w:t>
      </w:r>
      <w:r w:rsidR="00CE2DFE" w:rsidRPr="00450D86">
        <w:rPr>
          <w:rFonts w:ascii="Lato" w:hAnsi="Lato"/>
          <w:sz w:val="22"/>
          <w:szCs w:val="22"/>
        </w:rPr>
        <w:t xml:space="preserve">When purchasing produce, </w:t>
      </w:r>
      <w:r w:rsidR="00370A68" w:rsidRPr="00450D86">
        <w:rPr>
          <w:rFonts w:ascii="Lato" w:hAnsi="Lato"/>
          <w:sz w:val="22"/>
          <w:szCs w:val="22"/>
        </w:rPr>
        <w:t xml:space="preserve">consideration </w:t>
      </w:r>
      <w:r w:rsidR="00002F3E" w:rsidRPr="00450D86">
        <w:rPr>
          <w:rFonts w:ascii="Lato" w:hAnsi="Lato"/>
          <w:sz w:val="22"/>
          <w:szCs w:val="22"/>
        </w:rPr>
        <w:t xml:space="preserve">may </w:t>
      </w:r>
      <w:r w:rsidR="00CE2DFE" w:rsidRPr="00450D86">
        <w:rPr>
          <w:rFonts w:ascii="Lato" w:hAnsi="Lato"/>
          <w:sz w:val="22"/>
          <w:szCs w:val="22"/>
        </w:rPr>
        <w:t>be made to procure local</w:t>
      </w:r>
      <w:r w:rsidRPr="00450D86">
        <w:rPr>
          <w:rFonts w:ascii="Lato" w:hAnsi="Lato"/>
          <w:sz w:val="22"/>
          <w:szCs w:val="22"/>
        </w:rPr>
        <w:t>ly grown</w:t>
      </w:r>
      <w:r w:rsidR="00CE2DFE" w:rsidRPr="00450D86">
        <w:rPr>
          <w:rFonts w:ascii="Lato" w:hAnsi="Lato"/>
          <w:sz w:val="22"/>
          <w:szCs w:val="22"/>
        </w:rPr>
        <w:t xml:space="preserve"> produce for the FFVP.  Local is defined as produce items grown in </w:t>
      </w:r>
      <w:r w:rsidRPr="00450D86">
        <w:rPr>
          <w:rFonts w:ascii="Lato" w:hAnsi="Lato"/>
          <w:sz w:val="22"/>
          <w:szCs w:val="22"/>
        </w:rPr>
        <w:t>Wisconsin</w:t>
      </w:r>
      <w:r w:rsidR="00CE2DFE" w:rsidRPr="00450D86">
        <w:rPr>
          <w:rFonts w:ascii="Lato" w:hAnsi="Lato"/>
          <w:sz w:val="22"/>
          <w:szCs w:val="22"/>
        </w:rPr>
        <w:t>.</w:t>
      </w:r>
      <w:r w:rsidRPr="00450D86">
        <w:rPr>
          <w:rFonts w:ascii="Lato" w:hAnsi="Lato"/>
          <w:sz w:val="22"/>
          <w:szCs w:val="22"/>
        </w:rPr>
        <w:t xml:space="preserve"> This geographic preference shall </w:t>
      </w:r>
      <w:r w:rsidRPr="00450D86">
        <w:rPr>
          <w:rFonts w:ascii="Lato" w:hAnsi="Lato"/>
          <w:sz w:val="22"/>
          <w:szCs w:val="22"/>
        </w:rPr>
        <w:lastRenderedPageBreak/>
        <w:t xml:space="preserve">not limit competition to only Wisconsin. However, local procurement strategies </w:t>
      </w:r>
      <w:r w:rsidR="00FF0846" w:rsidRPr="00450D86">
        <w:rPr>
          <w:rFonts w:ascii="Lato" w:hAnsi="Lato"/>
          <w:sz w:val="22"/>
          <w:szCs w:val="22"/>
        </w:rPr>
        <w:t xml:space="preserve">and preferences (when allowable) </w:t>
      </w:r>
      <w:r w:rsidR="00F17B7C" w:rsidRPr="00450D86">
        <w:rPr>
          <w:rFonts w:ascii="Lato" w:hAnsi="Lato"/>
          <w:sz w:val="22"/>
          <w:szCs w:val="22"/>
        </w:rPr>
        <w:t>shall</w:t>
      </w:r>
      <w:r w:rsidRPr="00450D86">
        <w:rPr>
          <w:rFonts w:ascii="Lato" w:hAnsi="Lato"/>
          <w:sz w:val="22"/>
          <w:szCs w:val="22"/>
        </w:rPr>
        <w:t xml:space="preserve"> be used whenever possible.</w:t>
      </w:r>
    </w:p>
    <w:p w14:paraId="7958EBFE" w14:textId="77777777" w:rsidR="00CE2DFE" w:rsidRPr="00450D86" w:rsidRDefault="00CE2DFE" w:rsidP="00F665BE">
      <w:pPr>
        <w:pStyle w:val="ListParagraph"/>
        <w:rPr>
          <w:rFonts w:ascii="Lato" w:hAnsi="Lato"/>
          <w:sz w:val="22"/>
          <w:szCs w:val="22"/>
        </w:rPr>
      </w:pPr>
    </w:p>
    <w:p w14:paraId="63625DCA" w14:textId="77777777" w:rsidR="00D73392" w:rsidRPr="00450D86" w:rsidRDefault="00833E8C" w:rsidP="00F665BE">
      <w:pPr>
        <w:pStyle w:val="ListParagraph"/>
        <w:numPr>
          <w:ilvl w:val="0"/>
          <w:numId w:val="1"/>
        </w:numPr>
        <w:rPr>
          <w:rFonts w:ascii="Lato" w:hAnsi="Lato"/>
          <w:sz w:val="22"/>
          <w:szCs w:val="22"/>
        </w:rPr>
      </w:pPr>
      <w:r w:rsidRPr="00450D86">
        <w:rPr>
          <w:rFonts w:ascii="Lato" w:hAnsi="Lato"/>
          <w:b/>
          <w:sz w:val="22"/>
          <w:szCs w:val="22"/>
        </w:rPr>
        <w:t>Allowable Costs</w:t>
      </w:r>
      <w:r w:rsidR="009E6AB1" w:rsidRPr="00450D86">
        <w:rPr>
          <w:rFonts w:ascii="Lato" w:hAnsi="Lato"/>
          <w:b/>
          <w:sz w:val="22"/>
          <w:szCs w:val="22"/>
        </w:rPr>
        <w:t>, Cost Thresholds, and Reporting</w:t>
      </w:r>
      <w:r w:rsidRPr="00450D86">
        <w:rPr>
          <w:rFonts w:ascii="Lato" w:hAnsi="Lato"/>
          <w:sz w:val="22"/>
          <w:szCs w:val="22"/>
        </w:rPr>
        <w:t xml:space="preserve">: </w:t>
      </w:r>
    </w:p>
    <w:p w14:paraId="4FB50B96" w14:textId="77777777" w:rsidR="00335C36" w:rsidRPr="00450D86" w:rsidRDefault="00335C36" w:rsidP="00F665BE">
      <w:pPr>
        <w:spacing w:after="0" w:line="240" w:lineRule="auto"/>
        <w:ind w:left="720"/>
        <w:rPr>
          <w:rFonts w:ascii="Lato" w:hAnsi="Lato"/>
        </w:rPr>
      </w:pPr>
    </w:p>
    <w:p w14:paraId="6F8A6756" w14:textId="77777777" w:rsidR="00335C36" w:rsidRPr="00450D86" w:rsidRDefault="00833E8C" w:rsidP="00F665BE">
      <w:pPr>
        <w:spacing w:after="0" w:line="240" w:lineRule="auto"/>
        <w:ind w:left="360"/>
        <w:rPr>
          <w:rFonts w:ascii="Lato" w:hAnsi="Lato"/>
        </w:rPr>
      </w:pPr>
      <w:r w:rsidRPr="00450D86">
        <w:rPr>
          <w:rFonts w:ascii="Lato" w:hAnsi="Lato"/>
          <w:b/>
        </w:rPr>
        <w:t>The allowable costs</w:t>
      </w:r>
      <w:r w:rsidR="00D73392" w:rsidRPr="00450D86">
        <w:rPr>
          <w:rFonts w:ascii="Lato" w:hAnsi="Lato"/>
        </w:rPr>
        <w:t>:</w:t>
      </w:r>
      <w:r w:rsidRPr="00450D86">
        <w:rPr>
          <w:rFonts w:ascii="Lato" w:hAnsi="Lato"/>
        </w:rPr>
        <w:t xml:space="preserve"> </w:t>
      </w:r>
      <w:r w:rsidR="00F41C46" w:rsidRPr="00450D86">
        <w:rPr>
          <w:rFonts w:ascii="Lato" w:hAnsi="Lato"/>
        </w:rPr>
        <w:t xml:space="preserve">The following are allowable costs. </w:t>
      </w:r>
      <w:r w:rsidR="00335C36" w:rsidRPr="00450D86">
        <w:rPr>
          <w:rFonts w:ascii="Lato" w:hAnsi="Lato"/>
        </w:rPr>
        <w:t xml:space="preserve">The FSMC must submit to the SFA </w:t>
      </w:r>
      <w:r w:rsidR="00F41C46" w:rsidRPr="00450D86">
        <w:rPr>
          <w:rFonts w:ascii="Lato" w:hAnsi="Lato"/>
        </w:rPr>
        <w:t xml:space="preserve">a </w:t>
      </w:r>
      <w:r w:rsidR="00335C36" w:rsidRPr="00450D86">
        <w:rPr>
          <w:rFonts w:ascii="Lato" w:hAnsi="Lato"/>
        </w:rPr>
        <w:t xml:space="preserve">monthly invoice for the actual </w:t>
      </w:r>
      <w:r w:rsidR="00F41C46" w:rsidRPr="00450D86">
        <w:rPr>
          <w:rFonts w:ascii="Lato" w:hAnsi="Lato"/>
        </w:rPr>
        <w:t xml:space="preserve">allowable </w:t>
      </w:r>
      <w:r w:rsidR="00335C36" w:rsidRPr="00450D86">
        <w:rPr>
          <w:rFonts w:ascii="Lato" w:hAnsi="Lato"/>
        </w:rPr>
        <w:t>costs associated with operating the FFVP</w:t>
      </w:r>
      <w:r w:rsidR="00F17B7C" w:rsidRPr="00450D86">
        <w:rPr>
          <w:rFonts w:ascii="Lato" w:hAnsi="Lato"/>
        </w:rPr>
        <w:t xml:space="preserve"> and </w:t>
      </w:r>
      <w:r w:rsidR="00335C36" w:rsidRPr="00450D86">
        <w:rPr>
          <w:rFonts w:ascii="Lato" w:hAnsi="Lato"/>
        </w:rPr>
        <w:t>reported in the following manner:</w:t>
      </w:r>
    </w:p>
    <w:p w14:paraId="2BAB3306" w14:textId="77777777" w:rsidR="00335C36" w:rsidRPr="00450D86" w:rsidRDefault="00335C36" w:rsidP="00F665BE">
      <w:pPr>
        <w:spacing w:after="0" w:line="240" w:lineRule="auto"/>
        <w:ind w:left="360"/>
        <w:rPr>
          <w:rFonts w:ascii="Lato" w:hAnsi="Lato"/>
        </w:rPr>
      </w:pPr>
    </w:p>
    <w:p w14:paraId="61D12C7E" w14:textId="77777777" w:rsidR="009E6AB1" w:rsidRPr="00450D86" w:rsidRDefault="00833E8C" w:rsidP="00F665BE">
      <w:pPr>
        <w:pStyle w:val="ListParagraph"/>
        <w:numPr>
          <w:ilvl w:val="0"/>
          <w:numId w:val="4"/>
        </w:numPr>
        <w:ind w:left="720"/>
        <w:rPr>
          <w:rFonts w:ascii="Lato" w:hAnsi="Lato"/>
          <w:sz w:val="22"/>
          <w:szCs w:val="22"/>
        </w:rPr>
      </w:pPr>
      <w:r w:rsidRPr="00450D86">
        <w:rPr>
          <w:rFonts w:ascii="Lato" w:hAnsi="Lato"/>
          <w:b/>
          <w:sz w:val="22"/>
          <w:szCs w:val="22"/>
        </w:rPr>
        <w:t>Produce</w:t>
      </w:r>
      <w:r w:rsidRPr="00450D86">
        <w:rPr>
          <w:rFonts w:ascii="Lato" w:hAnsi="Lato"/>
          <w:sz w:val="22"/>
          <w:szCs w:val="22"/>
        </w:rPr>
        <w:t xml:space="preserve">: </w:t>
      </w:r>
    </w:p>
    <w:p w14:paraId="30A4CA45" w14:textId="77777777" w:rsidR="000557D9" w:rsidRPr="00450D86" w:rsidRDefault="000557D9" w:rsidP="00F665BE">
      <w:pPr>
        <w:pStyle w:val="ListParagraph"/>
        <w:rPr>
          <w:rFonts w:ascii="Lato" w:hAnsi="Lato"/>
          <w:sz w:val="22"/>
          <w:szCs w:val="22"/>
          <w:u w:val="single"/>
        </w:rPr>
      </w:pPr>
    </w:p>
    <w:p w14:paraId="3CF09381" w14:textId="77777777" w:rsidR="00335C36" w:rsidRPr="00450D86" w:rsidRDefault="009E6AB1" w:rsidP="00F665BE">
      <w:pPr>
        <w:pStyle w:val="ListParagraph"/>
        <w:rPr>
          <w:rFonts w:ascii="Lato" w:hAnsi="Lato"/>
          <w:sz w:val="22"/>
          <w:szCs w:val="22"/>
        </w:rPr>
      </w:pPr>
      <w:r w:rsidRPr="00450D86">
        <w:rPr>
          <w:rFonts w:ascii="Lato" w:hAnsi="Lato"/>
          <w:sz w:val="22"/>
          <w:szCs w:val="22"/>
          <w:u w:val="single"/>
        </w:rPr>
        <w:t>Cost Thresholds</w:t>
      </w:r>
      <w:r w:rsidRPr="00450D86">
        <w:rPr>
          <w:rFonts w:ascii="Lato" w:hAnsi="Lato"/>
          <w:sz w:val="22"/>
          <w:szCs w:val="22"/>
        </w:rPr>
        <w:t xml:space="preserve">: </w:t>
      </w:r>
      <w:r w:rsidR="00833E8C" w:rsidRPr="00450D86">
        <w:rPr>
          <w:rFonts w:ascii="Lato" w:hAnsi="Lato"/>
          <w:sz w:val="22"/>
          <w:szCs w:val="22"/>
        </w:rPr>
        <w:t xml:space="preserve">At least eighty percent (80%) of the costs invoiced to the SFA must be used to purchase produce. </w:t>
      </w:r>
      <w:r w:rsidR="00F41C46" w:rsidRPr="00450D86">
        <w:rPr>
          <w:rFonts w:ascii="Lato" w:hAnsi="Lato"/>
          <w:sz w:val="22"/>
          <w:szCs w:val="22"/>
        </w:rPr>
        <w:t xml:space="preserve">Costs invoiced must meet this minimum threshold.  </w:t>
      </w:r>
      <w:r w:rsidR="00833E8C" w:rsidRPr="00450D86">
        <w:rPr>
          <w:rFonts w:ascii="Lato" w:hAnsi="Lato"/>
          <w:sz w:val="22"/>
          <w:szCs w:val="22"/>
        </w:rPr>
        <w:t xml:space="preserve"> </w:t>
      </w:r>
    </w:p>
    <w:p w14:paraId="74579EEA" w14:textId="77777777" w:rsidR="00643B1B" w:rsidRPr="00450D86" w:rsidRDefault="00643B1B" w:rsidP="00F665BE">
      <w:pPr>
        <w:pStyle w:val="ListParagraph"/>
        <w:rPr>
          <w:rFonts w:ascii="Lato" w:hAnsi="Lato"/>
          <w:sz w:val="22"/>
          <w:szCs w:val="22"/>
          <w:u w:val="single"/>
        </w:rPr>
      </w:pPr>
    </w:p>
    <w:p w14:paraId="60787C27" w14:textId="77777777" w:rsidR="00335C36" w:rsidRPr="00450D86" w:rsidRDefault="00335C36" w:rsidP="00F665BE">
      <w:pPr>
        <w:pStyle w:val="ListParagraph"/>
        <w:rPr>
          <w:rFonts w:ascii="Lato" w:hAnsi="Lato"/>
          <w:sz w:val="22"/>
          <w:szCs w:val="22"/>
        </w:rPr>
      </w:pPr>
      <w:r w:rsidRPr="00450D86">
        <w:rPr>
          <w:rFonts w:ascii="Lato" w:hAnsi="Lato"/>
          <w:sz w:val="22"/>
          <w:szCs w:val="22"/>
          <w:u w:val="single"/>
        </w:rPr>
        <w:t>R</w:t>
      </w:r>
      <w:r w:rsidR="00D73392" w:rsidRPr="00450D86">
        <w:rPr>
          <w:rFonts w:ascii="Lato" w:hAnsi="Lato"/>
          <w:sz w:val="22"/>
          <w:szCs w:val="22"/>
          <w:u w:val="single"/>
        </w:rPr>
        <w:t>eporting</w:t>
      </w:r>
      <w:r w:rsidR="00D73392" w:rsidRPr="00450D86">
        <w:rPr>
          <w:rFonts w:ascii="Lato" w:hAnsi="Lato"/>
          <w:sz w:val="22"/>
          <w:szCs w:val="22"/>
        </w:rPr>
        <w:t>:</w:t>
      </w:r>
      <w:r w:rsidRPr="00450D86">
        <w:rPr>
          <w:rFonts w:ascii="Lato" w:hAnsi="Lato"/>
          <w:sz w:val="22"/>
          <w:szCs w:val="22"/>
        </w:rPr>
        <w:t xml:space="preserve"> FSMC will need to provide detailed statement of the following costs: </w:t>
      </w:r>
    </w:p>
    <w:p w14:paraId="093FDBD5" w14:textId="77777777" w:rsidR="00D73392" w:rsidRPr="00450D86" w:rsidRDefault="00335C36" w:rsidP="00F665BE">
      <w:pPr>
        <w:pStyle w:val="ListParagraph"/>
        <w:numPr>
          <w:ilvl w:val="0"/>
          <w:numId w:val="5"/>
        </w:numPr>
        <w:ind w:left="1080"/>
        <w:rPr>
          <w:rFonts w:ascii="Lato" w:hAnsi="Lato"/>
          <w:sz w:val="22"/>
          <w:szCs w:val="22"/>
        </w:rPr>
      </w:pPr>
      <w:r w:rsidRPr="00450D86">
        <w:rPr>
          <w:rFonts w:ascii="Lato" w:hAnsi="Lato"/>
          <w:sz w:val="22"/>
          <w:szCs w:val="22"/>
        </w:rPr>
        <w:t>P</w:t>
      </w:r>
      <w:r w:rsidR="00D73392" w:rsidRPr="00450D86">
        <w:rPr>
          <w:rFonts w:ascii="Lato" w:hAnsi="Lato"/>
          <w:sz w:val="22"/>
          <w:szCs w:val="22"/>
        </w:rPr>
        <w:t>roduce costs</w:t>
      </w:r>
    </w:p>
    <w:p w14:paraId="71E130ED" w14:textId="77777777" w:rsidR="001876A3" w:rsidRPr="00450D86" w:rsidRDefault="001876A3" w:rsidP="001876A3">
      <w:pPr>
        <w:pStyle w:val="ListParagraph"/>
        <w:numPr>
          <w:ilvl w:val="0"/>
          <w:numId w:val="5"/>
        </w:numPr>
        <w:ind w:left="1080"/>
        <w:rPr>
          <w:rFonts w:ascii="Lato" w:hAnsi="Lato"/>
          <w:sz w:val="22"/>
          <w:szCs w:val="22"/>
        </w:rPr>
      </w:pPr>
      <w:r w:rsidRPr="00450D86">
        <w:rPr>
          <w:rFonts w:ascii="Lato" w:hAnsi="Lato"/>
          <w:sz w:val="22"/>
          <w:szCs w:val="22"/>
        </w:rPr>
        <w:t>Non-produce food costs (</w:t>
      </w:r>
      <w:r w:rsidR="00F32EDA" w:rsidRPr="00450D86">
        <w:rPr>
          <w:rFonts w:ascii="Lato" w:hAnsi="Lato"/>
          <w:sz w:val="22"/>
          <w:szCs w:val="22"/>
        </w:rPr>
        <w:t xml:space="preserve">example: </w:t>
      </w:r>
      <w:r w:rsidRPr="00450D86">
        <w:rPr>
          <w:rFonts w:ascii="Lato" w:hAnsi="Lato"/>
          <w:sz w:val="22"/>
          <w:szCs w:val="22"/>
        </w:rPr>
        <w:t>low fat or fat free dips)</w:t>
      </w:r>
    </w:p>
    <w:p w14:paraId="671ED6ED" w14:textId="77777777" w:rsidR="00135786" w:rsidRPr="00450D86" w:rsidRDefault="00135786" w:rsidP="00F665BE">
      <w:pPr>
        <w:pStyle w:val="ListParagraph"/>
        <w:rPr>
          <w:rFonts w:ascii="Lato" w:hAnsi="Lato"/>
          <w:sz w:val="22"/>
          <w:szCs w:val="22"/>
        </w:rPr>
      </w:pPr>
    </w:p>
    <w:p w14:paraId="2528326B" w14:textId="77777777" w:rsidR="009E6AB1" w:rsidRPr="00450D86" w:rsidRDefault="00833E8C" w:rsidP="00F665BE">
      <w:pPr>
        <w:pStyle w:val="ListParagraph"/>
        <w:numPr>
          <w:ilvl w:val="0"/>
          <w:numId w:val="4"/>
        </w:numPr>
        <w:ind w:left="720"/>
        <w:rPr>
          <w:rFonts w:ascii="Lato" w:hAnsi="Lato"/>
          <w:sz w:val="22"/>
          <w:szCs w:val="22"/>
        </w:rPr>
      </w:pPr>
      <w:r w:rsidRPr="00450D86">
        <w:rPr>
          <w:rFonts w:ascii="Lato" w:hAnsi="Lato"/>
          <w:b/>
          <w:sz w:val="22"/>
          <w:szCs w:val="22"/>
        </w:rPr>
        <w:t>Costs Incurred</w:t>
      </w:r>
      <w:r w:rsidRPr="00450D86">
        <w:rPr>
          <w:rFonts w:ascii="Lato" w:hAnsi="Lato"/>
          <w:sz w:val="22"/>
          <w:szCs w:val="22"/>
        </w:rPr>
        <w:t xml:space="preserve">: </w:t>
      </w:r>
    </w:p>
    <w:p w14:paraId="1222F111" w14:textId="77777777" w:rsidR="000557D9" w:rsidRPr="00450D86" w:rsidRDefault="000557D9" w:rsidP="00F665BE">
      <w:pPr>
        <w:pStyle w:val="ListParagraph"/>
        <w:rPr>
          <w:rFonts w:ascii="Lato" w:hAnsi="Lato"/>
          <w:sz w:val="22"/>
          <w:szCs w:val="22"/>
          <w:u w:val="single"/>
        </w:rPr>
      </w:pPr>
    </w:p>
    <w:p w14:paraId="6186C382" w14:textId="77777777" w:rsidR="00335C36" w:rsidRPr="00450D86" w:rsidRDefault="009E6AB1" w:rsidP="00F665BE">
      <w:pPr>
        <w:pStyle w:val="ListParagraph"/>
        <w:rPr>
          <w:rFonts w:ascii="Lato" w:hAnsi="Lato"/>
          <w:sz w:val="22"/>
          <w:szCs w:val="22"/>
        </w:rPr>
      </w:pPr>
      <w:r w:rsidRPr="00450D86">
        <w:rPr>
          <w:rFonts w:ascii="Lato" w:hAnsi="Lato"/>
          <w:sz w:val="22"/>
          <w:szCs w:val="22"/>
          <w:u w:val="single"/>
        </w:rPr>
        <w:t>Cost Thresholds</w:t>
      </w:r>
      <w:r w:rsidRPr="00450D86">
        <w:rPr>
          <w:rFonts w:ascii="Lato" w:hAnsi="Lato"/>
          <w:sz w:val="22"/>
          <w:szCs w:val="22"/>
        </w:rPr>
        <w:t xml:space="preserve">: </w:t>
      </w:r>
      <w:r w:rsidR="00833E8C" w:rsidRPr="00450D86">
        <w:rPr>
          <w:rFonts w:ascii="Lato" w:hAnsi="Lato"/>
          <w:sz w:val="22"/>
          <w:szCs w:val="22"/>
        </w:rPr>
        <w:t xml:space="preserve">Up to twenty percent (20%) of the costs invoiced may be used for other costs incurred. </w:t>
      </w:r>
      <w:r w:rsidR="00643B1B" w:rsidRPr="00450D86">
        <w:rPr>
          <w:rFonts w:ascii="Lato" w:hAnsi="Lato"/>
          <w:sz w:val="22"/>
          <w:szCs w:val="22"/>
        </w:rPr>
        <w:t xml:space="preserve">Costs invoiced exceeding this threshold are unallowable and will be the responsibility of the FSMC and not the SFA. </w:t>
      </w:r>
    </w:p>
    <w:p w14:paraId="0A07441F" w14:textId="77777777" w:rsidR="00643B1B" w:rsidRPr="00450D86" w:rsidRDefault="00643B1B" w:rsidP="00F665BE">
      <w:pPr>
        <w:pStyle w:val="ListParagraph"/>
        <w:rPr>
          <w:rFonts w:ascii="Lato" w:hAnsi="Lato"/>
          <w:sz w:val="22"/>
          <w:szCs w:val="22"/>
          <w:u w:val="single"/>
        </w:rPr>
      </w:pPr>
    </w:p>
    <w:p w14:paraId="53CD1055" w14:textId="77777777" w:rsidR="00833E8C" w:rsidRPr="00450D86" w:rsidRDefault="00335C36" w:rsidP="00F665BE">
      <w:pPr>
        <w:pStyle w:val="ListParagraph"/>
        <w:rPr>
          <w:rFonts w:ascii="Lato" w:hAnsi="Lato"/>
          <w:sz w:val="22"/>
          <w:szCs w:val="22"/>
        </w:rPr>
      </w:pPr>
      <w:r w:rsidRPr="00450D86">
        <w:rPr>
          <w:rFonts w:ascii="Lato" w:hAnsi="Lato"/>
          <w:sz w:val="22"/>
          <w:szCs w:val="22"/>
          <w:u w:val="single"/>
        </w:rPr>
        <w:t>Reporting</w:t>
      </w:r>
      <w:r w:rsidRPr="00450D86">
        <w:rPr>
          <w:rFonts w:ascii="Lato" w:hAnsi="Lato"/>
          <w:sz w:val="22"/>
          <w:szCs w:val="22"/>
        </w:rPr>
        <w:t>: FSMC will need to provide detailed statement of the following</w:t>
      </w:r>
      <w:r w:rsidR="00D73392" w:rsidRPr="00450D86">
        <w:rPr>
          <w:rFonts w:ascii="Lato" w:hAnsi="Lato"/>
          <w:sz w:val="22"/>
          <w:szCs w:val="22"/>
        </w:rPr>
        <w:t xml:space="preserve"> costs:</w:t>
      </w:r>
      <w:r w:rsidR="00833E8C" w:rsidRPr="00450D86">
        <w:rPr>
          <w:rFonts w:ascii="Lato" w:hAnsi="Lato"/>
          <w:sz w:val="22"/>
          <w:szCs w:val="22"/>
        </w:rPr>
        <w:t xml:space="preserve"> </w:t>
      </w:r>
    </w:p>
    <w:p w14:paraId="7CF87A1F" w14:textId="77777777" w:rsidR="00D73392" w:rsidRPr="00450D86" w:rsidRDefault="00D73392" w:rsidP="00F665BE">
      <w:pPr>
        <w:pStyle w:val="ListParagraph"/>
        <w:numPr>
          <w:ilvl w:val="0"/>
          <w:numId w:val="5"/>
        </w:numPr>
        <w:ind w:left="1080"/>
        <w:rPr>
          <w:rFonts w:ascii="Lato" w:hAnsi="Lato"/>
          <w:sz w:val="22"/>
          <w:szCs w:val="22"/>
        </w:rPr>
      </w:pPr>
      <w:r w:rsidRPr="00450D86">
        <w:rPr>
          <w:rFonts w:ascii="Lato" w:hAnsi="Lato"/>
          <w:sz w:val="22"/>
          <w:szCs w:val="22"/>
        </w:rPr>
        <w:t>Direct labor costs in preparing and serving produce</w:t>
      </w:r>
    </w:p>
    <w:p w14:paraId="6371F105" w14:textId="77777777" w:rsidR="00D73392" w:rsidRPr="00450D86" w:rsidRDefault="00D73392" w:rsidP="00F665BE">
      <w:pPr>
        <w:pStyle w:val="ListParagraph"/>
        <w:numPr>
          <w:ilvl w:val="0"/>
          <w:numId w:val="5"/>
        </w:numPr>
        <w:ind w:left="1080"/>
        <w:rPr>
          <w:rFonts w:ascii="Lato" w:hAnsi="Lato"/>
          <w:sz w:val="22"/>
          <w:szCs w:val="22"/>
        </w:rPr>
      </w:pPr>
      <w:r w:rsidRPr="00450D86">
        <w:rPr>
          <w:rFonts w:ascii="Lato" w:hAnsi="Lato"/>
          <w:sz w:val="22"/>
          <w:szCs w:val="22"/>
        </w:rPr>
        <w:t>Small supply costs, such as napkins, plates, utensils, peelers, knives, cutting boards, etc.</w:t>
      </w:r>
    </w:p>
    <w:p w14:paraId="25382D1A" w14:textId="77777777" w:rsidR="00D73392" w:rsidRPr="00450D86" w:rsidRDefault="001876A3" w:rsidP="00F665BE">
      <w:pPr>
        <w:pStyle w:val="ListParagraph"/>
        <w:numPr>
          <w:ilvl w:val="0"/>
          <w:numId w:val="5"/>
        </w:numPr>
        <w:ind w:left="1080"/>
        <w:rPr>
          <w:rFonts w:ascii="Lato" w:hAnsi="Lato"/>
          <w:sz w:val="22"/>
          <w:szCs w:val="22"/>
        </w:rPr>
      </w:pPr>
      <w:r w:rsidRPr="00450D86">
        <w:rPr>
          <w:rFonts w:ascii="Lato" w:hAnsi="Lato"/>
          <w:sz w:val="22"/>
          <w:szCs w:val="22"/>
        </w:rPr>
        <w:t>Small e</w:t>
      </w:r>
      <w:r w:rsidR="00D73392" w:rsidRPr="00450D86">
        <w:rPr>
          <w:rFonts w:ascii="Lato" w:hAnsi="Lato"/>
          <w:sz w:val="22"/>
          <w:szCs w:val="22"/>
        </w:rPr>
        <w:t>quipment costs</w:t>
      </w:r>
      <w:r w:rsidRPr="00450D86">
        <w:rPr>
          <w:rFonts w:ascii="Lato" w:hAnsi="Lato"/>
          <w:sz w:val="22"/>
          <w:szCs w:val="22"/>
        </w:rPr>
        <w:t xml:space="preserve"> (</w:t>
      </w:r>
      <w:r w:rsidR="009242B3">
        <w:rPr>
          <w:rFonts w:ascii="Lato" w:hAnsi="Lato"/>
          <w:sz w:val="22"/>
          <w:szCs w:val="22"/>
        </w:rPr>
        <w:t>&lt;</w:t>
      </w:r>
      <w:r w:rsidR="002A141F" w:rsidRPr="00450D86">
        <w:rPr>
          <w:rFonts w:ascii="Lato" w:hAnsi="Lato"/>
          <w:sz w:val="22"/>
          <w:szCs w:val="22"/>
        </w:rPr>
        <w:t xml:space="preserve"> </w:t>
      </w:r>
      <w:r w:rsidRPr="00450D86">
        <w:rPr>
          <w:rFonts w:ascii="Lato" w:hAnsi="Lato"/>
          <w:sz w:val="22"/>
          <w:szCs w:val="22"/>
        </w:rPr>
        <w:t>$250)</w:t>
      </w:r>
      <w:r w:rsidR="00D73392" w:rsidRPr="00450D86">
        <w:rPr>
          <w:rFonts w:ascii="Lato" w:hAnsi="Lato"/>
          <w:sz w:val="22"/>
          <w:szCs w:val="22"/>
        </w:rPr>
        <w:t xml:space="preserve">, such as carts, shelving, etc. </w:t>
      </w:r>
    </w:p>
    <w:p w14:paraId="77270194" w14:textId="77777777" w:rsidR="00D73392" w:rsidRPr="00450D86" w:rsidRDefault="00D73392" w:rsidP="00F665BE">
      <w:pPr>
        <w:pStyle w:val="ListParagraph"/>
        <w:rPr>
          <w:rFonts w:ascii="Lato" w:hAnsi="Lato"/>
          <w:sz w:val="22"/>
          <w:szCs w:val="22"/>
        </w:rPr>
      </w:pPr>
    </w:p>
    <w:p w14:paraId="2E748161" w14:textId="77777777" w:rsidR="009E6AB1" w:rsidRPr="00450D86" w:rsidRDefault="00833E8C" w:rsidP="00F665BE">
      <w:pPr>
        <w:pStyle w:val="ListParagraph"/>
        <w:numPr>
          <w:ilvl w:val="0"/>
          <w:numId w:val="4"/>
        </w:numPr>
        <w:ind w:left="720"/>
        <w:rPr>
          <w:rFonts w:ascii="Lato" w:hAnsi="Lato"/>
          <w:sz w:val="22"/>
          <w:szCs w:val="22"/>
        </w:rPr>
      </w:pPr>
      <w:r w:rsidRPr="00450D86">
        <w:rPr>
          <w:rFonts w:ascii="Lato" w:hAnsi="Lato"/>
          <w:b/>
          <w:sz w:val="22"/>
          <w:szCs w:val="22"/>
        </w:rPr>
        <w:t>Administrative Costs</w:t>
      </w:r>
      <w:r w:rsidRPr="00450D86">
        <w:rPr>
          <w:rFonts w:ascii="Lato" w:hAnsi="Lato"/>
          <w:sz w:val="22"/>
          <w:szCs w:val="22"/>
        </w:rPr>
        <w:t xml:space="preserve">: </w:t>
      </w:r>
    </w:p>
    <w:p w14:paraId="46942E65" w14:textId="77777777" w:rsidR="000557D9" w:rsidRPr="00450D86" w:rsidRDefault="000557D9" w:rsidP="00F665BE">
      <w:pPr>
        <w:pStyle w:val="ListParagraph"/>
        <w:rPr>
          <w:rFonts w:ascii="Lato" w:hAnsi="Lato"/>
          <w:sz w:val="22"/>
          <w:szCs w:val="22"/>
          <w:u w:val="single"/>
        </w:rPr>
      </w:pPr>
    </w:p>
    <w:p w14:paraId="3DC4AF75" w14:textId="77777777" w:rsidR="000D6A35" w:rsidRPr="00450D86" w:rsidRDefault="009E6AB1" w:rsidP="00F665BE">
      <w:pPr>
        <w:pStyle w:val="ListParagraph"/>
        <w:rPr>
          <w:rFonts w:ascii="Lato" w:hAnsi="Lato"/>
          <w:sz w:val="22"/>
          <w:szCs w:val="22"/>
        </w:rPr>
      </w:pPr>
      <w:r w:rsidRPr="00450D86">
        <w:rPr>
          <w:rFonts w:ascii="Lato" w:hAnsi="Lato"/>
          <w:sz w:val="22"/>
          <w:szCs w:val="22"/>
          <w:u w:val="single"/>
        </w:rPr>
        <w:t>Cost Thresholds</w:t>
      </w:r>
      <w:r w:rsidRPr="00450D86">
        <w:rPr>
          <w:rFonts w:ascii="Lato" w:hAnsi="Lato"/>
          <w:sz w:val="22"/>
          <w:szCs w:val="22"/>
        </w:rPr>
        <w:t xml:space="preserve">: </w:t>
      </w:r>
      <w:r w:rsidR="00833E8C" w:rsidRPr="00450D86">
        <w:rPr>
          <w:rFonts w:ascii="Lato" w:hAnsi="Lato"/>
          <w:sz w:val="22"/>
          <w:szCs w:val="22"/>
        </w:rPr>
        <w:t xml:space="preserve">Of the </w:t>
      </w:r>
      <w:r w:rsidR="00F17B7C" w:rsidRPr="00450D86">
        <w:rPr>
          <w:rFonts w:ascii="Lato" w:hAnsi="Lato"/>
          <w:sz w:val="22"/>
          <w:szCs w:val="22"/>
        </w:rPr>
        <w:t>“</w:t>
      </w:r>
      <w:r w:rsidR="00F17B7C" w:rsidRPr="00450D86">
        <w:rPr>
          <w:rFonts w:ascii="Lato" w:hAnsi="Lato"/>
          <w:i/>
          <w:sz w:val="22"/>
          <w:szCs w:val="22"/>
        </w:rPr>
        <w:t>C</w:t>
      </w:r>
      <w:r w:rsidR="00833E8C" w:rsidRPr="00450D86">
        <w:rPr>
          <w:rFonts w:ascii="Lato" w:hAnsi="Lato"/>
          <w:i/>
          <w:sz w:val="22"/>
          <w:szCs w:val="22"/>
        </w:rPr>
        <w:t xml:space="preserve">osts </w:t>
      </w:r>
      <w:r w:rsidR="00F17B7C" w:rsidRPr="00450D86">
        <w:rPr>
          <w:rFonts w:ascii="Lato" w:hAnsi="Lato"/>
          <w:i/>
          <w:sz w:val="22"/>
          <w:szCs w:val="22"/>
        </w:rPr>
        <w:t>I</w:t>
      </w:r>
      <w:r w:rsidR="00833E8C" w:rsidRPr="00450D86">
        <w:rPr>
          <w:rFonts w:ascii="Lato" w:hAnsi="Lato"/>
          <w:i/>
          <w:sz w:val="22"/>
          <w:szCs w:val="22"/>
        </w:rPr>
        <w:t>ncurred</w:t>
      </w:r>
      <w:r w:rsidR="00F17B7C" w:rsidRPr="00450D86">
        <w:rPr>
          <w:rFonts w:ascii="Lato" w:hAnsi="Lato"/>
          <w:sz w:val="22"/>
          <w:szCs w:val="22"/>
        </w:rPr>
        <w:t>”</w:t>
      </w:r>
      <w:r w:rsidR="00833E8C" w:rsidRPr="00450D86">
        <w:rPr>
          <w:rFonts w:ascii="Lato" w:hAnsi="Lato"/>
          <w:sz w:val="22"/>
          <w:szCs w:val="22"/>
        </w:rPr>
        <w:t xml:space="preserve">, not more than ten percent (10%) of those funds </w:t>
      </w:r>
      <w:r w:rsidR="00335C36" w:rsidRPr="00450D86">
        <w:rPr>
          <w:rFonts w:ascii="Lato" w:hAnsi="Lato"/>
          <w:sz w:val="22"/>
          <w:szCs w:val="22"/>
        </w:rPr>
        <w:t>invoiced</w:t>
      </w:r>
      <w:r w:rsidR="00833E8C" w:rsidRPr="00450D86">
        <w:rPr>
          <w:rFonts w:ascii="Lato" w:hAnsi="Lato"/>
          <w:sz w:val="22"/>
          <w:szCs w:val="22"/>
        </w:rPr>
        <w:t xml:space="preserve"> may be used for administrative costs.</w:t>
      </w:r>
      <w:r w:rsidR="00D73392" w:rsidRPr="00450D86">
        <w:rPr>
          <w:rFonts w:ascii="Lato" w:hAnsi="Lato"/>
          <w:sz w:val="22"/>
          <w:szCs w:val="22"/>
        </w:rPr>
        <w:t xml:space="preserve"> </w:t>
      </w:r>
      <w:r w:rsidR="00643B1B" w:rsidRPr="00450D86">
        <w:rPr>
          <w:rFonts w:ascii="Lato" w:hAnsi="Lato"/>
          <w:sz w:val="22"/>
          <w:szCs w:val="22"/>
        </w:rPr>
        <w:t>Costs invoiced exceeding this threshold are unallowable and will be the responsibility of the FSMC and not the SFA.</w:t>
      </w:r>
    </w:p>
    <w:p w14:paraId="3D8C0262" w14:textId="77777777" w:rsidR="00643B1B" w:rsidRPr="00450D86" w:rsidRDefault="00643B1B" w:rsidP="00F665BE">
      <w:pPr>
        <w:pStyle w:val="ListParagraph"/>
        <w:rPr>
          <w:rFonts w:ascii="Lato" w:hAnsi="Lato"/>
          <w:sz w:val="22"/>
          <w:szCs w:val="22"/>
          <w:u w:val="single"/>
        </w:rPr>
      </w:pPr>
    </w:p>
    <w:p w14:paraId="3F442C23" w14:textId="77777777" w:rsidR="00335C36" w:rsidRPr="00450D86" w:rsidRDefault="00335C36" w:rsidP="00F665BE">
      <w:pPr>
        <w:pStyle w:val="ListParagraph"/>
        <w:rPr>
          <w:rFonts w:ascii="Lato" w:hAnsi="Lato"/>
          <w:sz w:val="22"/>
          <w:szCs w:val="22"/>
        </w:rPr>
      </w:pPr>
      <w:r w:rsidRPr="00450D86">
        <w:rPr>
          <w:rFonts w:ascii="Lato" w:hAnsi="Lato"/>
          <w:sz w:val="22"/>
          <w:szCs w:val="22"/>
          <w:u w:val="single"/>
        </w:rPr>
        <w:t>Reporting</w:t>
      </w:r>
      <w:r w:rsidRPr="00450D86">
        <w:rPr>
          <w:rFonts w:ascii="Lato" w:hAnsi="Lato"/>
          <w:sz w:val="22"/>
          <w:szCs w:val="22"/>
        </w:rPr>
        <w:t xml:space="preserve">: FSMC will need to provide detailed statement of the following costs: </w:t>
      </w:r>
    </w:p>
    <w:p w14:paraId="355E1FF2" w14:textId="77777777" w:rsidR="00D73392" w:rsidRPr="00450D86" w:rsidRDefault="00D73392" w:rsidP="00F665BE">
      <w:pPr>
        <w:pStyle w:val="ListParagraph"/>
        <w:numPr>
          <w:ilvl w:val="0"/>
          <w:numId w:val="5"/>
        </w:numPr>
        <w:ind w:left="1080"/>
        <w:rPr>
          <w:rFonts w:ascii="Lato" w:hAnsi="Lato"/>
          <w:sz w:val="22"/>
          <w:szCs w:val="22"/>
        </w:rPr>
      </w:pPr>
      <w:r w:rsidRPr="00450D86">
        <w:rPr>
          <w:rFonts w:ascii="Lato" w:hAnsi="Lato"/>
          <w:sz w:val="22"/>
          <w:szCs w:val="22"/>
        </w:rPr>
        <w:t xml:space="preserve">Administrative costs, such as indirect labor spent on purchasing produce, planning, and claim reconciliation </w:t>
      </w:r>
    </w:p>
    <w:p w14:paraId="76FC4999" w14:textId="77777777" w:rsidR="001876A3" w:rsidRPr="00450D86" w:rsidRDefault="001876A3" w:rsidP="001876A3">
      <w:pPr>
        <w:pStyle w:val="ListParagraph"/>
        <w:numPr>
          <w:ilvl w:val="0"/>
          <w:numId w:val="5"/>
        </w:numPr>
        <w:ind w:left="1080"/>
        <w:rPr>
          <w:rFonts w:ascii="Lato" w:hAnsi="Lato"/>
          <w:sz w:val="22"/>
          <w:szCs w:val="22"/>
        </w:rPr>
      </w:pPr>
      <w:r w:rsidRPr="00450D86">
        <w:rPr>
          <w:rFonts w:ascii="Lato" w:hAnsi="Lato"/>
          <w:sz w:val="22"/>
          <w:szCs w:val="22"/>
        </w:rPr>
        <w:t>Large equipment costs (</w:t>
      </w:r>
      <w:r w:rsidR="009242B3">
        <w:rPr>
          <w:rFonts w:ascii="Lato" w:hAnsi="Lato"/>
          <w:sz w:val="22"/>
          <w:szCs w:val="22"/>
        </w:rPr>
        <w:t xml:space="preserve">≥ </w:t>
      </w:r>
      <w:r w:rsidRPr="00450D86">
        <w:rPr>
          <w:rFonts w:ascii="Lato" w:hAnsi="Lato"/>
          <w:sz w:val="22"/>
          <w:szCs w:val="22"/>
        </w:rPr>
        <w:t>$250), such as refrigerators, coolers, etc. Prior approval by DPI</w:t>
      </w:r>
      <w:r w:rsidR="00C457C1" w:rsidRPr="00450D86">
        <w:rPr>
          <w:rFonts w:ascii="Lato" w:hAnsi="Lato"/>
          <w:sz w:val="22"/>
          <w:szCs w:val="22"/>
        </w:rPr>
        <w:t>-SNT</w:t>
      </w:r>
      <w:r w:rsidRPr="00450D86">
        <w:rPr>
          <w:rFonts w:ascii="Lato" w:hAnsi="Lato"/>
          <w:sz w:val="22"/>
          <w:szCs w:val="22"/>
        </w:rPr>
        <w:t xml:space="preserve"> is required</w:t>
      </w:r>
    </w:p>
    <w:p w14:paraId="47A065BF" w14:textId="77777777" w:rsidR="00833E8C" w:rsidRPr="00450D86" w:rsidRDefault="00833E8C" w:rsidP="00F665BE">
      <w:pPr>
        <w:spacing w:after="0" w:line="240" w:lineRule="auto"/>
        <w:rPr>
          <w:rFonts w:ascii="Lato" w:hAnsi="Lato"/>
        </w:rPr>
      </w:pPr>
    </w:p>
    <w:p w14:paraId="6F6C3144" w14:textId="77777777" w:rsidR="003D4247" w:rsidRPr="00450D86" w:rsidRDefault="003D4247" w:rsidP="003D4247">
      <w:pPr>
        <w:spacing w:after="0" w:line="240" w:lineRule="auto"/>
        <w:ind w:left="360"/>
        <w:rPr>
          <w:rFonts w:ascii="Lato" w:hAnsi="Lato"/>
        </w:rPr>
      </w:pPr>
      <w:r w:rsidRPr="00450D86">
        <w:rPr>
          <w:rFonts w:ascii="Lato" w:hAnsi="Lato"/>
        </w:rPr>
        <w:t>Additional guidance and requirements for the FFVP can be found in attachment A: “</w:t>
      </w:r>
      <w:r w:rsidRPr="00450D86">
        <w:rPr>
          <w:rFonts w:ascii="Lato" w:hAnsi="Lato"/>
          <w:i/>
        </w:rPr>
        <w:t>USDA Memo RE: Fresh Fruit and Vegetable Program Fees in FSMC Contracts</w:t>
      </w:r>
      <w:r w:rsidRPr="00450D86">
        <w:rPr>
          <w:rFonts w:ascii="Lato" w:hAnsi="Lato"/>
        </w:rPr>
        <w:t xml:space="preserve">.” </w:t>
      </w:r>
    </w:p>
    <w:p w14:paraId="24AAF896" w14:textId="77777777" w:rsidR="003D4247" w:rsidRPr="00450D86" w:rsidRDefault="003D4247" w:rsidP="00F665BE">
      <w:pPr>
        <w:spacing w:after="0" w:line="240" w:lineRule="auto"/>
        <w:rPr>
          <w:rFonts w:ascii="Lato" w:hAnsi="Lato"/>
        </w:rPr>
      </w:pPr>
    </w:p>
    <w:p w14:paraId="4E0F6822" w14:textId="77777777" w:rsidR="00A819DC" w:rsidRPr="00450D86" w:rsidRDefault="005D4A13" w:rsidP="005D4A13">
      <w:pPr>
        <w:pStyle w:val="ListParagraph"/>
        <w:numPr>
          <w:ilvl w:val="0"/>
          <w:numId w:val="1"/>
        </w:numPr>
        <w:rPr>
          <w:rFonts w:ascii="Lato" w:hAnsi="Lato" w:cs="Arial"/>
          <w:iCs/>
          <w:sz w:val="22"/>
          <w:szCs w:val="22"/>
          <w:u w:val="single"/>
        </w:rPr>
      </w:pPr>
      <w:r w:rsidRPr="00450D86">
        <w:rPr>
          <w:rFonts w:ascii="Lato" w:hAnsi="Lato"/>
          <w:b/>
          <w:sz w:val="22"/>
          <w:szCs w:val="22"/>
        </w:rPr>
        <w:t>Submission of Claims</w:t>
      </w:r>
      <w:r w:rsidRPr="00450D86">
        <w:rPr>
          <w:rFonts w:ascii="Lato" w:hAnsi="Lato"/>
          <w:sz w:val="22"/>
          <w:szCs w:val="22"/>
        </w:rPr>
        <w:t xml:space="preserve">: </w:t>
      </w:r>
      <w:r w:rsidR="00833E8C" w:rsidRPr="00450D86">
        <w:rPr>
          <w:rFonts w:ascii="Lato" w:hAnsi="Lato"/>
          <w:sz w:val="22"/>
          <w:szCs w:val="22"/>
        </w:rPr>
        <w:t xml:space="preserve">In order </w:t>
      </w:r>
      <w:r w:rsidR="001E0E7E" w:rsidRPr="00450D86">
        <w:rPr>
          <w:rFonts w:ascii="Lato" w:hAnsi="Lato"/>
          <w:sz w:val="22"/>
          <w:szCs w:val="22"/>
        </w:rPr>
        <w:t>for the SFA</w:t>
      </w:r>
      <w:r w:rsidR="00833E8C" w:rsidRPr="00450D86">
        <w:rPr>
          <w:rFonts w:ascii="Lato" w:hAnsi="Lato"/>
          <w:sz w:val="22"/>
          <w:szCs w:val="22"/>
        </w:rPr>
        <w:t xml:space="preserve"> </w:t>
      </w:r>
      <w:r w:rsidR="0026625B" w:rsidRPr="00450D86">
        <w:rPr>
          <w:rFonts w:ascii="Lato" w:hAnsi="Lato"/>
          <w:sz w:val="22"/>
          <w:szCs w:val="22"/>
        </w:rPr>
        <w:t xml:space="preserve">to </w:t>
      </w:r>
      <w:r w:rsidR="00833E8C" w:rsidRPr="00450D86">
        <w:rPr>
          <w:rFonts w:ascii="Lato" w:hAnsi="Lato"/>
          <w:sz w:val="22"/>
          <w:szCs w:val="22"/>
        </w:rPr>
        <w:t>receive reimbursement, all costs must be actual</w:t>
      </w:r>
      <w:r w:rsidR="0026625B" w:rsidRPr="00450D86">
        <w:rPr>
          <w:rFonts w:ascii="Lato" w:hAnsi="Lato"/>
          <w:sz w:val="22"/>
          <w:szCs w:val="22"/>
        </w:rPr>
        <w:t xml:space="preserve"> costs</w:t>
      </w:r>
      <w:r w:rsidR="00833E8C" w:rsidRPr="00450D86">
        <w:rPr>
          <w:rFonts w:ascii="Lato" w:hAnsi="Lato"/>
          <w:sz w:val="22"/>
          <w:szCs w:val="22"/>
        </w:rPr>
        <w:t xml:space="preserve"> and supported by adequate documentation.</w:t>
      </w:r>
      <w:r w:rsidR="001E0E7E" w:rsidRPr="00450D86">
        <w:rPr>
          <w:rFonts w:ascii="Lato" w:hAnsi="Lato"/>
          <w:sz w:val="22"/>
          <w:szCs w:val="22"/>
        </w:rPr>
        <w:t xml:space="preserve"> </w:t>
      </w:r>
      <w:r w:rsidR="0026625B" w:rsidRPr="00450D86">
        <w:rPr>
          <w:rFonts w:ascii="Lato" w:hAnsi="Lato"/>
          <w:sz w:val="22"/>
          <w:szCs w:val="22"/>
        </w:rPr>
        <w:t xml:space="preserve">This documentation must be submitted with the invoice. An invoice submitted to the SFA without adequate documentation will be returned to the FSMC. The FSMC will need to provide </w:t>
      </w:r>
      <w:r w:rsidR="00001BCC" w:rsidRPr="00450D86">
        <w:rPr>
          <w:rFonts w:ascii="Lato" w:hAnsi="Lato"/>
          <w:sz w:val="22"/>
          <w:szCs w:val="22"/>
        </w:rPr>
        <w:t>missing</w:t>
      </w:r>
      <w:r w:rsidR="0026625B" w:rsidRPr="00450D86">
        <w:rPr>
          <w:rFonts w:ascii="Lato" w:hAnsi="Lato"/>
          <w:sz w:val="22"/>
          <w:szCs w:val="22"/>
        </w:rPr>
        <w:t xml:space="preserve"> documentation before invoice will be paid by the SFA. </w:t>
      </w:r>
      <w:r w:rsidRPr="00450D86">
        <w:rPr>
          <w:rFonts w:ascii="Lato" w:hAnsi="Lato"/>
          <w:sz w:val="22"/>
          <w:szCs w:val="22"/>
        </w:rPr>
        <w:t xml:space="preserve">SFA has a limited amount of time to submit claims </w:t>
      </w:r>
      <w:r w:rsidR="003D4247" w:rsidRPr="00450D86">
        <w:rPr>
          <w:rFonts w:ascii="Lato" w:hAnsi="Lato"/>
          <w:sz w:val="22"/>
          <w:szCs w:val="22"/>
        </w:rPr>
        <w:t xml:space="preserve">to DPI-SNT </w:t>
      </w:r>
      <w:r w:rsidRPr="00450D86">
        <w:rPr>
          <w:rFonts w:ascii="Lato" w:hAnsi="Lato"/>
          <w:sz w:val="22"/>
          <w:szCs w:val="22"/>
        </w:rPr>
        <w:t xml:space="preserve">for reimbursement; </w:t>
      </w:r>
      <w:r w:rsidR="003D4247" w:rsidRPr="00450D86">
        <w:rPr>
          <w:rFonts w:ascii="Lato" w:hAnsi="Lato"/>
          <w:sz w:val="22"/>
          <w:szCs w:val="22"/>
        </w:rPr>
        <w:t xml:space="preserve">SFA must submit </w:t>
      </w:r>
      <w:r w:rsidR="00B74604" w:rsidRPr="00450D86">
        <w:rPr>
          <w:rFonts w:ascii="Lato" w:hAnsi="Lato"/>
          <w:sz w:val="22"/>
          <w:szCs w:val="22"/>
        </w:rPr>
        <w:t xml:space="preserve">claims online </w:t>
      </w:r>
      <w:r w:rsidR="003D4247" w:rsidRPr="00450D86">
        <w:rPr>
          <w:rFonts w:ascii="Lato" w:hAnsi="Lato"/>
          <w:sz w:val="22"/>
          <w:szCs w:val="22"/>
        </w:rPr>
        <w:t>to DPI-SNT for payment with</w:t>
      </w:r>
      <w:r w:rsidR="00B74604" w:rsidRPr="00450D86">
        <w:rPr>
          <w:rFonts w:ascii="Lato" w:hAnsi="Lato"/>
          <w:sz w:val="22"/>
          <w:szCs w:val="22"/>
        </w:rPr>
        <w:t>in</w:t>
      </w:r>
      <w:r w:rsidR="003D4247" w:rsidRPr="00450D86">
        <w:rPr>
          <w:rFonts w:ascii="Lato" w:hAnsi="Lato"/>
          <w:sz w:val="22"/>
          <w:szCs w:val="22"/>
        </w:rPr>
        <w:t xml:space="preserve"> sixty (60) days after the end of the claiming period. </w:t>
      </w:r>
    </w:p>
    <w:p w14:paraId="401AD1CB" w14:textId="77777777" w:rsidR="00DA2F8B" w:rsidRPr="00450D86" w:rsidRDefault="00DA2F8B" w:rsidP="00DA2F8B">
      <w:pPr>
        <w:spacing w:after="0" w:line="240" w:lineRule="auto"/>
        <w:ind w:left="360"/>
        <w:rPr>
          <w:rFonts w:ascii="Lato" w:hAnsi="Lato"/>
        </w:rPr>
      </w:pPr>
    </w:p>
    <w:p w14:paraId="5FEF32BC" w14:textId="77777777" w:rsidR="003B21D2" w:rsidRPr="00450D86" w:rsidRDefault="003B21D2" w:rsidP="003B21D2">
      <w:pPr>
        <w:pStyle w:val="ListParagraph"/>
        <w:numPr>
          <w:ilvl w:val="0"/>
          <w:numId w:val="1"/>
        </w:numPr>
        <w:rPr>
          <w:rFonts w:ascii="Lato" w:hAnsi="Lato"/>
          <w:sz w:val="22"/>
          <w:szCs w:val="22"/>
        </w:rPr>
      </w:pPr>
      <w:r w:rsidRPr="00450D86">
        <w:rPr>
          <w:rFonts w:ascii="Lato" w:hAnsi="Lato"/>
          <w:b/>
          <w:sz w:val="22"/>
          <w:szCs w:val="22"/>
        </w:rPr>
        <w:t>Nutrition Education</w:t>
      </w:r>
      <w:r w:rsidRPr="00450D86">
        <w:rPr>
          <w:rFonts w:ascii="Lato" w:hAnsi="Lato"/>
          <w:sz w:val="22"/>
          <w:szCs w:val="22"/>
        </w:rPr>
        <w:t xml:space="preserve">: </w:t>
      </w:r>
      <w:r w:rsidR="00CE2DFE" w:rsidRPr="00450D86">
        <w:rPr>
          <w:rFonts w:ascii="Lato" w:hAnsi="Lato"/>
          <w:sz w:val="22"/>
          <w:szCs w:val="22"/>
        </w:rPr>
        <w:t>Nutrition education must</w:t>
      </w:r>
      <w:r w:rsidRPr="00450D86">
        <w:rPr>
          <w:rFonts w:ascii="Lato" w:hAnsi="Lato"/>
          <w:sz w:val="22"/>
          <w:szCs w:val="22"/>
        </w:rPr>
        <w:t xml:space="preserve"> </w:t>
      </w:r>
      <w:r w:rsidR="00F17B7C" w:rsidRPr="00450D86">
        <w:rPr>
          <w:rFonts w:ascii="Lato" w:hAnsi="Lato"/>
          <w:sz w:val="22"/>
          <w:szCs w:val="22"/>
        </w:rPr>
        <w:t>be incorporated into the FFVP. R</w:t>
      </w:r>
      <w:r w:rsidRPr="00450D86">
        <w:rPr>
          <w:rFonts w:ascii="Lato" w:hAnsi="Lato"/>
          <w:sz w:val="22"/>
          <w:szCs w:val="22"/>
        </w:rPr>
        <w:t>esource</w:t>
      </w:r>
      <w:r w:rsidR="00F17B7C" w:rsidRPr="00450D86">
        <w:rPr>
          <w:rFonts w:ascii="Lato" w:hAnsi="Lato"/>
          <w:sz w:val="22"/>
          <w:szCs w:val="22"/>
        </w:rPr>
        <w:t>s</w:t>
      </w:r>
      <w:r w:rsidRPr="00450D86">
        <w:rPr>
          <w:rFonts w:ascii="Lato" w:hAnsi="Lato"/>
          <w:sz w:val="22"/>
          <w:szCs w:val="22"/>
        </w:rPr>
        <w:t xml:space="preserve"> for this requirement can be found on DPI</w:t>
      </w:r>
      <w:r w:rsidR="00C457C1" w:rsidRPr="00450D86">
        <w:rPr>
          <w:rFonts w:ascii="Lato" w:hAnsi="Lato"/>
          <w:sz w:val="22"/>
          <w:szCs w:val="22"/>
        </w:rPr>
        <w:t>-SNT</w:t>
      </w:r>
      <w:r w:rsidRPr="00450D86">
        <w:rPr>
          <w:rFonts w:ascii="Lato" w:hAnsi="Lato"/>
          <w:sz w:val="22"/>
          <w:szCs w:val="22"/>
        </w:rPr>
        <w:t xml:space="preserve">’s </w:t>
      </w:r>
      <w:r w:rsidRPr="00450D86">
        <w:rPr>
          <w:rFonts w:ascii="Lato" w:hAnsi="Lato" w:cstheme="minorBidi"/>
          <w:color w:val="auto"/>
          <w:sz w:val="22"/>
          <w:szCs w:val="22"/>
        </w:rPr>
        <w:t>Nutrition Education Resources</w:t>
      </w:r>
      <w:r w:rsidRPr="00450D86">
        <w:rPr>
          <w:rFonts w:ascii="Lato" w:hAnsi="Lato"/>
          <w:sz w:val="22"/>
          <w:szCs w:val="22"/>
        </w:rPr>
        <w:t xml:space="preserve"> website on the following link: </w:t>
      </w:r>
      <w:hyperlink r:id="rId7" w:history="1">
        <w:r w:rsidRPr="00450D86">
          <w:rPr>
            <w:rFonts w:ascii="Lato" w:hAnsi="Lato"/>
            <w:i/>
            <w:color w:val="auto"/>
            <w:sz w:val="22"/>
            <w:szCs w:val="22"/>
          </w:rPr>
          <w:t>http://dpi.wi.gov/school-nutrition/ffvp/nutrition-education</w:t>
        </w:r>
      </w:hyperlink>
      <w:r w:rsidRPr="00450D86">
        <w:rPr>
          <w:rFonts w:ascii="Lato" w:hAnsi="Lato"/>
          <w:sz w:val="22"/>
          <w:szCs w:val="22"/>
        </w:rPr>
        <w:t>.</w:t>
      </w:r>
    </w:p>
    <w:p w14:paraId="4972D66E" w14:textId="77777777" w:rsidR="00CE2DFE" w:rsidRPr="00450D86" w:rsidRDefault="00BB1E3F" w:rsidP="00F665BE">
      <w:pPr>
        <w:pStyle w:val="ListParagraph"/>
        <w:numPr>
          <w:ilvl w:val="0"/>
          <w:numId w:val="1"/>
        </w:numPr>
        <w:rPr>
          <w:rFonts w:ascii="Lato" w:hAnsi="Lato"/>
          <w:sz w:val="22"/>
          <w:szCs w:val="22"/>
        </w:rPr>
      </w:pPr>
      <w:r w:rsidRPr="00450D86">
        <w:rPr>
          <w:rFonts w:ascii="Lato" w:hAnsi="Lato"/>
          <w:b/>
          <w:sz w:val="22"/>
          <w:szCs w:val="22"/>
        </w:rPr>
        <w:lastRenderedPageBreak/>
        <w:t>Serving Schedule</w:t>
      </w:r>
      <w:r w:rsidRPr="00450D86">
        <w:rPr>
          <w:rFonts w:ascii="Lato" w:hAnsi="Lato"/>
          <w:sz w:val="22"/>
          <w:szCs w:val="22"/>
        </w:rPr>
        <w:t xml:space="preserve">: </w:t>
      </w:r>
      <w:r w:rsidR="004A309E" w:rsidRPr="00450D86">
        <w:rPr>
          <w:rFonts w:ascii="Lato" w:hAnsi="Lato"/>
          <w:sz w:val="22"/>
          <w:szCs w:val="22"/>
        </w:rPr>
        <w:t xml:space="preserve">SFA and FSMC will work together to develop a FFVP serving schedule. </w:t>
      </w:r>
      <w:r w:rsidR="003D4247" w:rsidRPr="00450D86">
        <w:rPr>
          <w:rFonts w:ascii="Lato" w:hAnsi="Lato"/>
          <w:sz w:val="22"/>
          <w:szCs w:val="22"/>
        </w:rPr>
        <w:t xml:space="preserve">Serving schedule for FFVP must start on the first full week of the school year. </w:t>
      </w:r>
      <w:r w:rsidR="004A309E" w:rsidRPr="00450D86">
        <w:rPr>
          <w:rFonts w:ascii="Lato" w:hAnsi="Lato"/>
          <w:sz w:val="22"/>
          <w:szCs w:val="22"/>
        </w:rPr>
        <w:t xml:space="preserve">On scheduled days for FFVP </w:t>
      </w:r>
      <w:r w:rsidR="004221A3" w:rsidRPr="00450D86">
        <w:rPr>
          <w:rFonts w:ascii="Lato" w:hAnsi="Lato"/>
          <w:sz w:val="22"/>
          <w:szCs w:val="22"/>
        </w:rPr>
        <w:t>p</w:t>
      </w:r>
      <w:r w:rsidR="00CE2DFE" w:rsidRPr="00450D86">
        <w:rPr>
          <w:rFonts w:ascii="Lato" w:hAnsi="Lato"/>
          <w:sz w:val="22"/>
          <w:szCs w:val="22"/>
        </w:rPr>
        <w:t>roduce must be made available to students during the school day.  Produce must be provided separately from the lunch or breakfast meal services, in one or more areas of the school during the official school day.</w:t>
      </w:r>
      <w:r w:rsidR="009242B3">
        <w:rPr>
          <w:rFonts w:ascii="Lato" w:hAnsi="Lato"/>
          <w:sz w:val="22"/>
          <w:szCs w:val="22"/>
        </w:rPr>
        <w:t xml:space="preserve"> </w:t>
      </w:r>
      <w:r w:rsidR="009242B3" w:rsidRPr="009123FA">
        <w:rPr>
          <w:rFonts w:ascii="Lato" w:hAnsi="Lato"/>
          <w:sz w:val="22"/>
          <w:szCs w:val="22"/>
        </w:rPr>
        <w:t>FFVP must be served at least twice per week, and the program must begin during the first full week of the school year.</w:t>
      </w:r>
      <w:r w:rsidR="00CE2DFE" w:rsidRPr="00450D86">
        <w:rPr>
          <w:rFonts w:ascii="Lato" w:hAnsi="Lato"/>
          <w:sz w:val="22"/>
          <w:szCs w:val="22"/>
        </w:rPr>
        <w:t xml:space="preserve"> </w:t>
      </w:r>
    </w:p>
    <w:p w14:paraId="55990902" w14:textId="77777777" w:rsidR="00F665BE" w:rsidRPr="00450D86" w:rsidRDefault="00F665BE" w:rsidP="00F665BE">
      <w:pPr>
        <w:pStyle w:val="ListParagraph"/>
        <w:ind w:left="360"/>
        <w:rPr>
          <w:rFonts w:ascii="Lato" w:hAnsi="Lato"/>
          <w:sz w:val="22"/>
          <w:szCs w:val="22"/>
        </w:rPr>
      </w:pPr>
      <w:bookmarkStart w:id="0" w:name="_Toc378942183"/>
    </w:p>
    <w:p w14:paraId="6AFB83C4" w14:textId="77777777" w:rsidR="00F665BE" w:rsidRPr="00450D86" w:rsidRDefault="00F665BE" w:rsidP="00CB78AE">
      <w:pPr>
        <w:pStyle w:val="ListParagraph"/>
        <w:numPr>
          <w:ilvl w:val="0"/>
          <w:numId w:val="1"/>
        </w:numPr>
        <w:rPr>
          <w:rFonts w:ascii="Lato" w:hAnsi="Lato"/>
          <w:b/>
          <w:sz w:val="22"/>
          <w:szCs w:val="22"/>
        </w:rPr>
      </w:pPr>
      <w:r w:rsidRPr="00450D86">
        <w:rPr>
          <w:rFonts w:ascii="Lato" w:hAnsi="Lato"/>
          <w:b/>
          <w:sz w:val="22"/>
          <w:szCs w:val="22"/>
        </w:rPr>
        <w:t>E</w:t>
      </w:r>
      <w:bookmarkEnd w:id="0"/>
      <w:r w:rsidRPr="00450D86">
        <w:rPr>
          <w:rFonts w:ascii="Lato" w:hAnsi="Lato"/>
          <w:b/>
          <w:sz w:val="22"/>
          <w:szCs w:val="22"/>
        </w:rPr>
        <w:t>xecution of Amendment</w:t>
      </w:r>
      <w:r w:rsidR="00CB78AE" w:rsidRPr="00450D86">
        <w:rPr>
          <w:rFonts w:ascii="Lato" w:hAnsi="Lato"/>
          <w:sz w:val="22"/>
          <w:szCs w:val="22"/>
        </w:rPr>
        <w:t xml:space="preserve">: </w:t>
      </w:r>
      <w:r w:rsidRPr="00450D86">
        <w:rPr>
          <w:rFonts w:ascii="Lato" w:hAnsi="Lato" w:cs="Arial"/>
          <w:sz w:val="22"/>
          <w:szCs w:val="22"/>
        </w:rPr>
        <w:t xml:space="preserve">All other terms and conditions contained in the </w:t>
      </w:r>
      <w:r w:rsidR="006F589A" w:rsidRPr="00450D86">
        <w:rPr>
          <w:rFonts w:ascii="Lato" w:hAnsi="Lato" w:cs="Arial"/>
          <w:sz w:val="22"/>
          <w:szCs w:val="22"/>
        </w:rPr>
        <w:t>FSMC c</w:t>
      </w:r>
      <w:r w:rsidRPr="00450D86">
        <w:rPr>
          <w:rFonts w:ascii="Lato" w:hAnsi="Lato" w:cs="Arial"/>
          <w:sz w:val="22"/>
          <w:szCs w:val="22"/>
        </w:rPr>
        <w:t>ontract shall remain unchanged and in full force and effect</w:t>
      </w:r>
      <w:r w:rsidR="009F4887" w:rsidRPr="00450D86">
        <w:rPr>
          <w:rFonts w:ascii="Lato" w:hAnsi="Lato" w:cs="Arial"/>
          <w:sz w:val="22"/>
          <w:szCs w:val="22"/>
        </w:rPr>
        <w:t xml:space="preserve"> except for those amended by this </w:t>
      </w:r>
      <w:r w:rsidR="00BE533D" w:rsidRPr="00450D86">
        <w:rPr>
          <w:rFonts w:ascii="Lato" w:hAnsi="Lato" w:cs="Arial"/>
          <w:sz w:val="22"/>
          <w:szCs w:val="22"/>
        </w:rPr>
        <w:t>A</w:t>
      </w:r>
      <w:r w:rsidR="009F4887" w:rsidRPr="00450D86">
        <w:rPr>
          <w:rFonts w:ascii="Lato" w:hAnsi="Lato" w:cs="Arial"/>
          <w:sz w:val="22"/>
          <w:szCs w:val="22"/>
        </w:rPr>
        <w:t xml:space="preserve">mendment. By signing below all parties have agreed to the changes contained in this </w:t>
      </w:r>
      <w:r w:rsidR="00BE533D" w:rsidRPr="00450D86">
        <w:rPr>
          <w:rFonts w:ascii="Lato" w:hAnsi="Lato" w:cs="Arial"/>
          <w:sz w:val="22"/>
          <w:szCs w:val="22"/>
        </w:rPr>
        <w:t>A</w:t>
      </w:r>
      <w:r w:rsidR="009F4887" w:rsidRPr="00450D86">
        <w:rPr>
          <w:rFonts w:ascii="Lato" w:hAnsi="Lato" w:cs="Arial"/>
          <w:sz w:val="22"/>
          <w:szCs w:val="22"/>
        </w:rPr>
        <w:t>mendment to the FSMC contract</w:t>
      </w:r>
      <w:r w:rsidRPr="00450D86">
        <w:rPr>
          <w:rFonts w:ascii="Lato" w:hAnsi="Lato" w:cs="Arial"/>
          <w:sz w:val="22"/>
          <w:szCs w:val="22"/>
        </w:rPr>
        <w:t>.</w:t>
      </w:r>
    </w:p>
    <w:p w14:paraId="4DFAE193" w14:textId="77777777" w:rsidR="00974B38" w:rsidRPr="00450D86" w:rsidRDefault="00974B38" w:rsidP="00F665BE">
      <w:pPr>
        <w:pStyle w:val="ListParagraph"/>
        <w:ind w:left="360"/>
        <w:rPr>
          <w:rFonts w:ascii="Lato" w:hAnsi="Lato"/>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5132"/>
      </w:tblGrid>
      <w:tr w:rsidR="00974B38" w:rsidRPr="00450D86" w14:paraId="3DB49D27" w14:textId="77777777" w:rsidTr="00450D86">
        <w:tc>
          <w:tcPr>
            <w:tcW w:w="5308" w:type="dxa"/>
          </w:tcPr>
          <w:p w14:paraId="2CACA97B" w14:textId="77777777" w:rsidR="00974B38" w:rsidRPr="00450D86" w:rsidRDefault="00974B38" w:rsidP="00F665BE">
            <w:pPr>
              <w:pStyle w:val="ListParagraph"/>
              <w:ind w:left="0"/>
              <w:rPr>
                <w:rFonts w:ascii="Lato" w:hAnsi="Lato"/>
                <w:sz w:val="22"/>
                <w:szCs w:val="22"/>
              </w:rPr>
            </w:pPr>
            <w:r w:rsidRPr="00450D86">
              <w:rPr>
                <w:rFonts w:ascii="Lato" w:hAnsi="Lato"/>
                <w:b/>
                <w:sz w:val="22"/>
                <w:szCs w:val="22"/>
              </w:rPr>
              <w:t>SFA</w:t>
            </w:r>
          </w:p>
        </w:tc>
        <w:tc>
          <w:tcPr>
            <w:tcW w:w="5132" w:type="dxa"/>
          </w:tcPr>
          <w:p w14:paraId="76EEAECB" w14:textId="77777777" w:rsidR="00974B38" w:rsidRPr="00450D86" w:rsidRDefault="00974B38" w:rsidP="00F665BE">
            <w:pPr>
              <w:pStyle w:val="ListParagraph"/>
              <w:ind w:left="0"/>
              <w:rPr>
                <w:rFonts w:ascii="Lato" w:hAnsi="Lato"/>
                <w:sz w:val="22"/>
                <w:szCs w:val="22"/>
              </w:rPr>
            </w:pPr>
            <w:r w:rsidRPr="00450D86">
              <w:rPr>
                <w:rFonts w:ascii="Lato" w:hAnsi="Lato"/>
                <w:b/>
                <w:sz w:val="22"/>
                <w:szCs w:val="22"/>
              </w:rPr>
              <w:t>FSMC</w:t>
            </w:r>
          </w:p>
        </w:tc>
      </w:tr>
      <w:tr w:rsidR="00974B38" w:rsidRPr="00450D86" w14:paraId="4364F86A" w14:textId="77777777" w:rsidTr="00450D86">
        <w:tc>
          <w:tcPr>
            <w:tcW w:w="5308" w:type="dxa"/>
          </w:tcPr>
          <w:p w14:paraId="54FDC14D"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Name of Authorized Representative:</w:t>
            </w:r>
          </w:p>
          <w:p w14:paraId="25ED8289" w14:textId="77777777" w:rsidR="009F4887" w:rsidRPr="00450D86" w:rsidRDefault="009F4887" w:rsidP="00F665BE">
            <w:pPr>
              <w:pStyle w:val="ListParagraph"/>
              <w:ind w:left="0"/>
              <w:rPr>
                <w:rFonts w:ascii="Lato" w:hAnsi="Lato"/>
                <w:sz w:val="22"/>
                <w:szCs w:val="22"/>
              </w:rPr>
            </w:pPr>
          </w:p>
          <w:p w14:paraId="23B59A43"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________________________________</w:t>
            </w:r>
            <w:r w:rsidR="004221A3" w:rsidRPr="00450D86">
              <w:rPr>
                <w:rFonts w:ascii="Lato" w:hAnsi="Lato"/>
                <w:sz w:val="22"/>
                <w:szCs w:val="22"/>
              </w:rPr>
              <w:t>____</w:t>
            </w:r>
          </w:p>
        </w:tc>
        <w:tc>
          <w:tcPr>
            <w:tcW w:w="5132" w:type="dxa"/>
          </w:tcPr>
          <w:p w14:paraId="08EBC3AD"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Name of Authorized Representative:</w:t>
            </w:r>
          </w:p>
          <w:p w14:paraId="57BE7453" w14:textId="77777777" w:rsidR="009F4887" w:rsidRPr="00450D86" w:rsidRDefault="009F4887" w:rsidP="00F665BE">
            <w:pPr>
              <w:pStyle w:val="ListParagraph"/>
              <w:ind w:left="0"/>
              <w:rPr>
                <w:rFonts w:ascii="Lato" w:hAnsi="Lato"/>
                <w:sz w:val="22"/>
                <w:szCs w:val="22"/>
              </w:rPr>
            </w:pPr>
          </w:p>
          <w:p w14:paraId="408181FF" w14:textId="77777777" w:rsidR="00974B38" w:rsidRPr="00450D86" w:rsidRDefault="004221A3" w:rsidP="00F665BE">
            <w:pPr>
              <w:pStyle w:val="ListParagraph"/>
              <w:ind w:left="0"/>
              <w:rPr>
                <w:rFonts w:ascii="Lato" w:hAnsi="Lato"/>
                <w:sz w:val="22"/>
                <w:szCs w:val="22"/>
              </w:rPr>
            </w:pPr>
            <w:r w:rsidRPr="00450D86">
              <w:rPr>
                <w:rFonts w:ascii="Lato" w:hAnsi="Lato"/>
                <w:sz w:val="22"/>
                <w:szCs w:val="22"/>
              </w:rPr>
              <w:t>____________________________________</w:t>
            </w:r>
          </w:p>
        </w:tc>
      </w:tr>
      <w:tr w:rsidR="00974B38" w:rsidRPr="00450D86" w14:paraId="707F56A7" w14:textId="77777777" w:rsidTr="00450D86">
        <w:tc>
          <w:tcPr>
            <w:tcW w:w="5308" w:type="dxa"/>
          </w:tcPr>
          <w:p w14:paraId="139AE01D" w14:textId="77777777" w:rsidR="009F4887" w:rsidRPr="00450D86" w:rsidRDefault="009F4887" w:rsidP="00F665BE">
            <w:pPr>
              <w:pStyle w:val="ListParagraph"/>
              <w:ind w:left="0"/>
              <w:rPr>
                <w:rFonts w:ascii="Lato" w:hAnsi="Lato"/>
                <w:sz w:val="22"/>
                <w:szCs w:val="22"/>
              </w:rPr>
            </w:pPr>
          </w:p>
          <w:p w14:paraId="379477B3"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Signature of Authorized Representative:</w:t>
            </w:r>
          </w:p>
          <w:p w14:paraId="55C0EC96" w14:textId="77777777" w:rsidR="00831A72" w:rsidRPr="00450D86" w:rsidRDefault="00831A72" w:rsidP="00F665BE">
            <w:pPr>
              <w:pStyle w:val="ListParagraph"/>
              <w:ind w:left="0"/>
              <w:rPr>
                <w:rFonts w:ascii="Lato" w:hAnsi="Lato"/>
                <w:sz w:val="22"/>
                <w:szCs w:val="22"/>
              </w:rPr>
            </w:pPr>
          </w:p>
          <w:p w14:paraId="6541192C" w14:textId="77777777" w:rsidR="00974B38" w:rsidRPr="00450D86" w:rsidRDefault="004221A3" w:rsidP="004221A3">
            <w:pPr>
              <w:pStyle w:val="ListParagraph"/>
              <w:ind w:left="0"/>
              <w:rPr>
                <w:rFonts w:ascii="Lato" w:hAnsi="Lato"/>
                <w:sz w:val="22"/>
                <w:szCs w:val="22"/>
              </w:rPr>
            </w:pPr>
            <w:r w:rsidRPr="00450D86">
              <w:rPr>
                <w:rFonts w:ascii="Lato" w:hAnsi="Lato"/>
                <w:sz w:val="22"/>
                <w:szCs w:val="22"/>
              </w:rPr>
              <w:t>____________________________________</w:t>
            </w:r>
          </w:p>
        </w:tc>
        <w:tc>
          <w:tcPr>
            <w:tcW w:w="5132" w:type="dxa"/>
          </w:tcPr>
          <w:p w14:paraId="0D6F8F4B" w14:textId="77777777" w:rsidR="009F4887" w:rsidRPr="00450D86" w:rsidRDefault="009F4887" w:rsidP="00F665BE">
            <w:pPr>
              <w:pStyle w:val="ListParagraph"/>
              <w:ind w:left="0"/>
              <w:rPr>
                <w:rFonts w:ascii="Lato" w:hAnsi="Lato"/>
                <w:sz w:val="22"/>
                <w:szCs w:val="22"/>
              </w:rPr>
            </w:pPr>
          </w:p>
          <w:p w14:paraId="0BD8EFB7"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Signature of Authorized Representative:</w:t>
            </w:r>
          </w:p>
          <w:p w14:paraId="1C70ED30" w14:textId="77777777" w:rsidR="00831A72" w:rsidRPr="00450D86" w:rsidRDefault="00831A72" w:rsidP="00F665BE">
            <w:pPr>
              <w:pStyle w:val="ListParagraph"/>
              <w:ind w:left="0"/>
              <w:rPr>
                <w:rFonts w:ascii="Lato" w:hAnsi="Lato"/>
                <w:sz w:val="22"/>
                <w:szCs w:val="22"/>
              </w:rPr>
            </w:pPr>
          </w:p>
          <w:p w14:paraId="33481CA3" w14:textId="77777777" w:rsidR="00974B38" w:rsidRPr="00450D86" w:rsidRDefault="004221A3" w:rsidP="00F665BE">
            <w:pPr>
              <w:pStyle w:val="ListParagraph"/>
              <w:ind w:left="0"/>
              <w:rPr>
                <w:rFonts w:ascii="Lato" w:hAnsi="Lato"/>
                <w:sz w:val="22"/>
                <w:szCs w:val="22"/>
              </w:rPr>
            </w:pPr>
            <w:r w:rsidRPr="00450D86">
              <w:rPr>
                <w:rFonts w:ascii="Lato" w:hAnsi="Lato"/>
                <w:sz w:val="22"/>
                <w:szCs w:val="22"/>
              </w:rPr>
              <w:t>____________________________________</w:t>
            </w:r>
          </w:p>
        </w:tc>
      </w:tr>
      <w:tr w:rsidR="00974B38" w:rsidRPr="00450D86" w14:paraId="314303A1" w14:textId="77777777" w:rsidTr="00450D86">
        <w:tc>
          <w:tcPr>
            <w:tcW w:w="5308" w:type="dxa"/>
          </w:tcPr>
          <w:p w14:paraId="602C42C5" w14:textId="77777777" w:rsidR="009F4887" w:rsidRPr="00450D86" w:rsidRDefault="009F4887" w:rsidP="00F665BE">
            <w:pPr>
              <w:pStyle w:val="ListParagraph"/>
              <w:ind w:left="0"/>
              <w:rPr>
                <w:rFonts w:ascii="Lato" w:hAnsi="Lato"/>
                <w:sz w:val="22"/>
                <w:szCs w:val="22"/>
              </w:rPr>
            </w:pPr>
          </w:p>
          <w:p w14:paraId="1D0A7462"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Title:  _______________________________</w:t>
            </w:r>
          </w:p>
        </w:tc>
        <w:tc>
          <w:tcPr>
            <w:tcW w:w="5132" w:type="dxa"/>
          </w:tcPr>
          <w:p w14:paraId="351F8DE6" w14:textId="77777777" w:rsidR="009F4887" w:rsidRPr="00450D86" w:rsidRDefault="009F4887" w:rsidP="00F665BE">
            <w:pPr>
              <w:pStyle w:val="ListParagraph"/>
              <w:ind w:left="0"/>
              <w:rPr>
                <w:rFonts w:ascii="Lato" w:hAnsi="Lato"/>
                <w:sz w:val="22"/>
                <w:szCs w:val="22"/>
              </w:rPr>
            </w:pPr>
          </w:p>
          <w:p w14:paraId="1693702C"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Title:  _______________________________</w:t>
            </w:r>
          </w:p>
        </w:tc>
      </w:tr>
      <w:tr w:rsidR="00974B38" w:rsidRPr="00450D86" w14:paraId="3954B9D5" w14:textId="77777777" w:rsidTr="00450D86">
        <w:tc>
          <w:tcPr>
            <w:tcW w:w="5308" w:type="dxa"/>
          </w:tcPr>
          <w:p w14:paraId="72EF0171" w14:textId="77777777" w:rsidR="009F4887" w:rsidRPr="00450D86" w:rsidRDefault="009F4887" w:rsidP="00F665BE">
            <w:pPr>
              <w:pStyle w:val="ListParagraph"/>
              <w:ind w:left="0"/>
              <w:rPr>
                <w:rFonts w:ascii="Lato" w:hAnsi="Lato"/>
                <w:sz w:val="22"/>
                <w:szCs w:val="22"/>
              </w:rPr>
            </w:pPr>
          </w:p>
          <w:p w14:paraId="5617309B"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Date:  _______________________________</w:t>
            </w:r>
          </w:p>
        </w:tc>
        <w:tc>
          <w:tcPr>
            <w:tcW w:w="5132" w:type="dxa"/>
          </w:tcPr>
          <w:p w14:paraId="52B07B28" w14:textId="77777777" w:rsidR="009F4887" w:rsidRPr="00450D86" w:rsidRDefault="009F4887" w:rsidP="00F665BE">
            <w:pPr>
              <w:pStyle w:val="ListParagraph"/>
              <w:ind w:left="0"/>
              <w:rPr>
                <w:rFonts w:ascii="Lato" w:hAnsi="Lato"/>
                <w:sz w:val="22"/>
                <w:szCs w:val="22"/>
              </w:rPr>
            </w:pPr>
          </w:p>
          <w:p w14:paraId="577186FF" w14:textId="77777777" w:rsidR="00974B38" w:rsidRPr="00450D86" w:rsidRDefault="00974B38" w:rsidP="00F665BE">
            <w:pPr>
              <w:pStyle w:val="ListParagraph"/>
              <w:ind w:left="0"/>
              <w:rPr>
                <w:rFonts w:ascii="Lato" w:hAnsi="Lato"/>
                <w:sz w:val="22"/>
                <w:szCs w:val="22"/>
              </w:rPr>
            </w:pPr>
            <w:r w:rsidRPr="00450D86">
              <w:rPr>
                <w:rFonts w:ascii="Lato" w:hAnsi="Lato"/>
                <w:sz w:val="22"/>
                <w:szCs w:val="22"/>
              </w:rPr>
              <w:t>Date:  _______________________________</w:t>
            </w:r>
          </w:p>
        </w:tc>
      </w:tr>
    </w:tbl>
    <w:p w14:paraId="0269E804" w14:textId="77777777" w:rsidR="00974B38" w:rsidRPr="00450D86" w:rsidRDefault="00974B38" w:rsidP="00F665BE">
      <w:pPr>
        <w:pStyle w:val="ListParagraph"/>
        <w:ind w:left="360"/>
        <w:rPr>
          <w:rFonts w:ascii="Lato" w:hAnsi="Lato"/>
          <w:sz w:val="22"/>
          <w:szCs w:val="22"/>
        </w:rPr>
      </w:pPr>
    </w:p>
    <w:p w14:paraId="13B6D76B" w14:textId="77777777" w:rsidR="009F4887" w:rsidRPr="00450D86" w:rsidRDefault="009F4887" w:rsidP="00CB78AE">
      <w:pPr>
        <w:spacing w:after="0" w:line="240" w:lineRule="auto"/>
        <w:ind w:left="720"/>
        <w:rPr>
          <w:rFonts w:ascii="Lato" w:hAnsi="Lato"/>
        </w:rPr>
      </w:pPr>
    </w:p>
    <w:p w14:paraId="6872D46C" w14:textId="77777777" w:rsidR="000E2A58" w:rsidRPr="002C3A9D" w:rsidRDefault="000E2A58" w:rsidP="000E2A58">
      <w:pPr>
        <w:rPr>
          <w:rFonts w:ascii="Lato" w:hAnsi="Lato" w:cs="Arial"/>
        </w:rPr>
      </w:pPr>
      <w:r w:rsidRPr="002C3A9D">
        <w:rPr>
          <w:rFonts w:ascii="Lato" w:hAnsi="Lato" w:cs="Arial"/>
          <w:b/>
          <w:u w:val="single"/>
        </w:rPr>
        <w:t>Note</w:t>
      </w:r>
      <w:r w:rsidRPr="0051244F">
        <w:rPr>
          <w:rFonts w:ascii="Lato" w:hAnsi="Lato" w:cs="Arial"/>
          <w:b/>
        </w:rPr>
        <w:t>:</w:t>
      </w:r>
      <w:r w:rsidRPr="002C3A9D">
        <w:rPr>
          <w:rFonts w:ascii="Lato" w:hAnsi="Lato" w:cs="Arial"/>
        </w:rPr>
        <w:t xml:space="preserve"> A copy of this </w:t>
      </w:r>
      <w:r>
        <w:rPr>
          <w:rFonts w:ascii="Lato" w:hAnsi="Lato" w:cs="Arial"/>
        </w:rPr>
        <w:t xml:space="preserve">amendment </w:t>
      </w:r>
      <w:r w:rsidRPr="002C3A9D">
        <w:rPr>
          <w:rFonts w:ascii="Lato" w:hAnsi="Lato" w:cs="Arial"/>
        </w:rPr>
        <w:t>must be provided to:</w:t>
      </w:r>
    </w:p>
    <w:p w14:paraId="184C280D" w14:textId="77777777" w:rsidR="000E2A58" w:rsidRPr="002C3A9D" w:rsidRDefault="000E2A58" w:rsidP="000E2A58">
      <w:pPr>
        <w:spacing w:after="0" w:line="240" w:lineRule="auto"/>
        <w:jc w:val="center"/>
        <w:rPr>
          <w:rFonts w:ascii="Lato" w:hAnsi="Lato" w:cs="Arial"/>
        </w:rPr>
      </w:pPr>
      <w:r w:rsidRPr="002C3A9D">
        <w:rPr>
          <w:rFonts w:ascii="Lato" w:hAnsi="Lato" w:cs="Arial"/>
        </w:rPr>
        <w:t>Department of Public Instruction</w:t>
      </w:r>
    </w:p>
    <w:p w14:paraId="3CA93504" w14:textId="77777777" w:rsidR="000E2A58" w:rsidRPr="002C3A9D" w:rsidRDefault="000E2A58" w:rsidP="000E2A58">
      <w:pPr>
        <w:spacing w:after="0" w:line="240" w:lineRule="auto"/>
        <w:jc w:val="center"/>
        <w:rPr>
          <w:rFonts w:ascii="Lato" w:hAnsi="Lato" w:cs="Arial"/>
        </w:rPr>
      </w:pPr>
      <w:r w:rsidRPr="002C3A9D">
        <w:rPr>
          <w:rFonts w:ascii="Lato" w:hAnsi="Lato" w:cs="Arial"/>
        </w:rPr>
        <w:t>School Nutrition Team</w:t>
      </w:r>
    </w:p>
    <w:p w14:paraId="4263C06E" w14:textId="77777777" w:rsidR="000E2A58" w:rsidRPr="002C3A9D" w:rsidRDefault="000E2A58" w:rsidP="000E2A58">
      <w:pPr>
        <w:spacing w:after="0" w:line="240" w:lineRule="auto"/>
        <w:jc w:val="center"/>
        <w:rPr>
          <w:rFonts w:ascii="Lato" w:hAnsi="Lato" w:cs="Arial"/>
        </w:rPr>
      </w:pPr>
      <w:r w:rsidRPr="002C3A9D">
        <w:rPr>
          <w:rFonts w:ascii="Lato" w:hAnsi="Lato" w:cs="Arial"/>
        </w:rPr>
        <w:t>125 S. Webster Street</w:t>
      </w:r>
    </w:p>
    <w:p w14:paraId="07DA1DF9" w14:textId="77777777" w:rsidR="000E2A58" w:rsidRPr="002C3A9D" w:rsidRDefault="000E2A58" w:rsidP="000E2A58">
      <w:pPr>
        <w:spacing w:after="0" w:line="240" w:lineRule="auto"/>
        <w:jc w:val="center"/>
        <w:rPr>
          <w:rFonts w:ascii="Lato" w:hAnsi="Lato" w:cs="Arial"/>
        </w:rPr>
      </w:pPr>
      <w:r w:rsidRPr="002C3A9D">
        <w:rPr>
          <w:rFonts w:ascii="Lato" w:hAnsi="Lato" w:cs="Arial"/>
        </w:rPr>
        <w:t>P.O. Box 7841</w:t>
      </w:r>
    </w:p>
    <w:p w14:paraId="55BC7D0C" w14:textId="77777777" w:rsidR="000E2A58" w:rsidRPr="002C3A9D" w:rsidRDefault="000E2A58" w:rsidP="000E2A58">
      <w:pPr>
        <w:spacing w:after="0" w:line="240" w:lineRule="auto"/>
        <w:jc w:val="center"/>
        <w:rPr>
          <w:rFonts w:ascii="Lato" w:hAnsi="Lato" w:cs="Arial"/>
        </w:rPr>
      </w:pPr>
      <w:r w:rsidRPr="002C3A9D">
        <w:rPr>
          <w:rFonts w:ascii="Lato" w:hAnsi="Lato" w:cs="Arial"/>
        </w:rPr>
        <w:t>Madison, WI 53707-7841</w:t>
      </w:r>
    </w:p>
    <w:p w14:paraId="3B1619EA" w14:textId="77777777" w:rsidR="000E2A58" w:rsidRPr="002C3A9D" w:rsidRDefault="000E2A58" w:rsidP="000E2A58">
      <w:pPr>
        <w:jc w:val="center"/>
        <w:rPr>
          <w:rFonts w:ascii="Lato" w:hAnsi="Lato" w:cs="Arial"/>
        </w:rPr>
      </w:pPr>
    </w:p>
    <w:p w14:paraId="59ECF6B4" w14:textId="77777777" w:rsidR="000E2A58" w:rsidRPr="00450D86" w:rsidRDefault="000E2A58" w:rsidP="000E2A58">
      <w:pPr>
        <w:spacing w:after="0" w:line="240" w:lineRule="auto"/>
        <w:rPr>
          <w:rFonts w:ascii="Lato" w:hAnsi="Lato"/>
        </w:rPr>
      </w:pPr>
      <w:r w:rsidRPr="00450D86">
        <w:rPr>
          <w:rFonts w:ascii="Lato" w:hAnsi="Lato"/>
          <w:b/>
          <w:u w:val="single"/>
        </w:rPr>
        <w:t>Advice of Counsel</w:t>
      </w:r>
      <w:r w:rsidRPr="00450D86">
        <w:rPr>
          <w:rFonts w:ascii="Lato" w:hAnsi="Lato"/>
        </w:rPr>
        <w:t>:  Each party acknowledges that, in executing this amendment, such party has had the opportunity to seek the advice of independent legal counsel, and has read and understood all of the terms and provisions of this amendment.</w:t>
      </w:r>
      <w:r w:rsidRPr="00450D86">
        <w:rPr>
          <w:rFonts w:ascii="Lato" w:hAnsi="Lato"/>
          <w:bCs/>
          <w:color w:val="000000"/>
        </w:rPr>
        <w:t xml:space="preserve"> Wisconsin Department of Public Instruction (</w:t>
      </w:r>
      <w:r w:rsidRPr="00450D86">
        <w:rPr>
          <w:rFonts w:ascii="Lato" w:hAnsi="Lato"/>
        </w:rPr>
        <w:t>DPI) is not a party to any contractual relationship between a SFA and a FSMC. DPI is not obligated, liable, or responsible for any action or inaction taken by a SFA or FSMC based on this prototype amendment. DPI’s review of the amendment is limited to assuring compliance with federal and state procurement requirements. The DPI does not review or judge the fairness, advisability, efficiency, or fiscal implications of the amendment.</w:t>
      </w:r>
    </w:p>
    <w:p w14:paraId="72C14947" w14:textId="77777777" w:rsidR="00874FFE" w:rsidRPr="00450D86" w:rsidRDefault="00874FFE" w:rsidP="000E2A58">
      <w:pPr>
        <w:rPr>
          <w:rFonts w:ascii="Lato" w:hAnsi="Lato"/>
        </w:rPr>
      </w:pPr>
      <w:r w:rsidRPr="00450D86">
        <w:rPr>
          <w:rFonts w:ascii="Lato" w:hAnsi="Lato"/>
        </w:rPr>
        <w:br w:type="page"/>
      </w:r>
    </w:p>
    <w:p w14:paraId="7C252C97" w14:textId="77777777" w:rsidR="00874FFE" w:rsidRPr="00450D86" w:rsidRDefault="00874FFE" w:rsidP="00874FFE">
      <w:pPr>
        <w:spacing w:after="0" w:line="240" w:lineRule="auto"/>
        <w:jc w:val="center"/>
        <w:rPr>
          <w:rFonts w:ascii="Lato" w:hAnsi="Lato"/>
        </w:rPr>
      </w:pPr>
      <w:r w:rsidRPr="00450D86">
        <w:rPr>
          <w:rFonts w:ascii="Lato" w:hAnsi="Lato"/>
          <w:b/>
        </w:rPr>
        <w:lastRenderedPageBreak/>
        <w:t xml:space="preserve">Attachment A: </w:t>
      </w:r>
      <w:r w:rsidRPr="00450D86">
        <w:rPr>
          <w:rFonts w:ascii="Lato" w:hAnsi="Lato"/>
        </w:rPr>
        <w:t>USDA Memo RE: Fresh Fruit and Vegetable Program Fees in FSMC Contracts</w:t>
      </w:r>
    </w:p>
    <w:p w14:paraId="4F4F9FE7" w14:textId="102575B7" w:rsidR="00C84DD5" w:rsidRPr="00450D86" w:rsidRDefault="00C84DD5" w:rsidP="007D0013">
      <w:pPr>
        <w:spacing w:after="0" w:line="240" w:lineRule="auto"/>
        <w:jc w:val="center"/>
        <w:rPr>
          <w:rFonts w:ascii="Lato" w:hAnsi="Lato"/>
          <w:noProof/>
          <w:sz w:val="21"/>
          <w:szCs w:val="21"/>
          <w:lang w:bidi="ar-SA"/>
        </w:rPr>
      </w:pPr>
      <w:r w:rsidRPr="00450D86">
        <w:rPr>
          <w:rFonts w:ascii="Lato" w:hAnsi="Lato"/>
          <w:noProof/>
          <w:sz w:val="21"/>
          <w:szCs w:val="21"/>
          <w:lang w:bidi="ar-SA"/>
        </w:rPr>
        <w:drawing>
          <wp:inline distT="0" distB="0" distL="0" distR="0" wp14:anchorId="34274B1A" wp14:editId="767D16F0">
            <wp:extent cx="6791325" cy="8501197"/>
            <wp:effectExtent l="38100" t="57150" r="123825" b="90353"/>
            <wp:docPr id="1" name="Picture 22" descr="screen shot of a USDA memo dated 5-31-2012 regarding SFAs in contract with FSMCs where a fixed fee is charged for FFVP.  Prior to beginning a FFVP contract with an FSMC, SFA must assess all contractual provisions allowing FSMC to charge costs other than actual costs of fresh fruits and vegetables to ensure adherence to cost limitations placed on the FF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screen shot of a USDA memo dated 5-31-2012 regarding SFAs in contract with FSMCs where a fixed fee is charged for FFVP.  Prior to beginning a FFVP contract with an FSMC, SFA must assess all contractual provisions allowing FSMC to charge costs other than actual costs of fresh fruits and vegetables to ensure adherence to cost limitations placed on the FFVP."/>
                    <pic:cNvPicPr>
                      <a:picLocks noChangeAspect="1" noChangeArrowheads="1"/>
                    </pic:cNvPicPr>
                  </pic:nvPicPr>
                  <pic:blipFill>
                    <a:blip r:embed="rId8" cstate="print"/>
                    <a:srcRect l="10833" t="15778" r="50000" b="5778"/>
                    <a:stretch>
                      <a:fillRect/>
                    </a:stretch>
                  </pic:blipFill>
                  <pic:spPr bwMode="auto">
                    <a:xfrm>
                      <a:off x="0" y="0"/>
                      <a:ext cx="6791325" cy="85011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B62E9E" w14:textId="77777777" w:rsidR="00874FFE" w:rsidRPr="00450D86" w:rsidRDefault="00C84DD5" w:rsidP="00874FFE">
      <w:pPr>
        <w:spacing w:after="0" w:line="240" w:lineRule="auto"/>
        <w:jc w:val="center"/>
        <w:rPr>
          <w:rFonts w:ascii="Lato" w:hAnsi="Lato"/>
          <w:sz w:val="21"/>
          <w:szCs w:val="21"/>
        </w:rPr>
      </w:pPr>
      <w:r w:rsidRPr="00450D86">
        <w:rPr>
          <w:rFonts w:ascii="Lato" w:hAnsi="Lato"/>
          <w:noProof/>
          <w:sz w:val="21"/>
          <w:szCs w:val="21"/>
          <w:lang w:bidi="ar-SA"/>
        </w:rPr>
        <w:lastRenderedPageBreak/>
        <w:drawing>
          <wp:inline distT="0" distB="0" distL="0" distR="0" wp14:anchorId="533F308A" wp14:editId="39386889">
            <wp:extent cx="6657975" cy="8319203"/>
            <wp:effectExtent l="38100" t="57150" r="123825" b="100897"/>
            <wp:docPr id="25" name="Picture 25" descr="page 2 of USDA memo dated 5-31-2012 continues to recommend that the SFA: provide assurance that the FSMC is apprised of all FFVP policy, monitor FSMC operations for compliance with FFVP, ID both SFA and FSMC roles in FFVP, require FSMC to provide FFVP menu in proposal, consider using Fruits and Vegetables Galore Guidance or the FBG and include a provision in solicitation that requires FSMC to document and track FFVP expenses separa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age 2 of USDA memo dated 5-31-2012 continues to recommend that the SFA: provide assurance that the FSMC is apprised of all FFVP policy, monitor FSMC operations for compliance with FFVP, ID both SFA and FSMC roles in FFVP, require FSMC to provide FFVP menu in proposal, consider using Fruits and Vegetables Galore Guidance or the FBG and include a provision in solicitation that requires FSMC to document and track FFVP expenses separately"/>
                    <pic:cNvPicPr>
                      <a:picLocks noChangeAspect="1" noChangeArrowheads="1"/>
                    </pic:cNvPicPr>
                  </pic:nvPicPr>
                  <pic:blipFill>
                    <a:blip r:embed="rId8" cstate="print"/>
                    <a:srcRect l="50694" t="16000" r="10334" b="6075"/>
                    <a:stretch>
                      <a:fillRect/>
                    </a:stretch>
                  </pic:blipFill>
                  <pic:spPr bwMode="auto">
                    <a:xfrm>
                      <a:off x="0" y="0"/>
                      <a:ext cx="6657975" cy="83192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874FFE" w:rsidRPr="00450D86" w:rsidSect="000557D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D063" w14:textId="77777777" w:rsidR="000E2A58" w:rsidRDefault="000E2A58" w:rsidP="000E2A58">
      <w:pPr>
        <w:spacing w:after="0" w:line="240" w:lineRule="auto"/>
      </w:pPr>
      <w:r>
        <w:separator/>
      </w:r>
    </w:p>
  </w:endnote>
  <w:endnote w:type="continuationSeparator" w:id="0">
    <w:p w14:paraId="4B2FA1FE" w14:textId="77777777" w:rsidR="000E2A58" w:rsidRDefault="000E2A58" w:rsidP="000E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13A7" w14:textId="77777777" w:rsidR="000E2A58" w:rsidRPr="000E2A58" w:rsidRDefault="000E2A58" w:rsidP="000E2A58">
    <w:pPr>
      <w:pStyle w:val="Footer"/>
      <w:pBdr>
        <w:top w:val="single" w:sz="4" w:space="1" w:color="auto"/>
      </w:pBdr>
      <w:jc w:val="right"/>
      <w:rPr>
        <w:rFonts w:ascii="Lato" w:hAnsi="Lato" w:cs="Arial"/>
        <w:sz w:val="20"/>
        <w:szCs w:val="20"/>
      </w:rPr>
    </w:pPr>
    <w:r w:rsidRPr="000E2A58">
      <w:rPr>
        <w:rFonts w:ascii="Lato" w:hAnsi="Lato" w:cs="Arial"/>
        <w:sz w:val="20"/>
        <w:szCs w:val="20"/>
      </w:rPr>
      <w:t>Version: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C7BC3" w14:textId="77777777" w:rsidR="000E2A58" w:rsidRDefault="000E2A58" w:rsidP="000E2A58">
      <w:pPr>
        <w:spacing w:after="0" w:line="240" w:lineRule="auto"/>
      </w:pPr>
      <w:r>
        <w:separator/>
      </w:r>
    </w:p>
  </w:footnote>
  <w:footnote w:type="continuationSeparator" w:id="0">
    <w:p w14:paraId="04196FC8" w14:textId="77777777" w:rsidR="000E2A58" w:rsidRDefault="000E2A58" w:rsidP="000E2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422FF"/>
    <w:multiLevelType w:val="hybridMultilevel"/>
    <w:tmpl w:val="B440B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B01E53"/>
    <w:multiLevelType w:val="hybridMultilevel"/>
    <w:tmpl w:val="353CCA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A0167"/>
    <w:multiLevelType w:val="hybridMultilevel"/>
    <w:tmpl w:val="0104516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800317"/>
    <w:multiLevelType w:val="hybridMultilevel"/>
    <w:tmpl w:val="208285C0"/>
    <w:lvl w:ilvl="0" w:tplc="BAC6ED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457963"/>
    <w:multiLevelType w:val="hybridMultilevel"/>
    <w:tmpl w:val="D16258D6"/>
    <w:lvl w:ilvl="0" w:tplc="8FB82B5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FE"/>
    <w:rsid w:val="00001BCC"/>
    <w:rsid w:val="00002F3E"/>
    <w:rsid w:val="000175F2"/>
    <w:rsid w:val="00017B85"/>
    <w:rsid w:val="00031C95"/>
    <w:rsid w:val="00054875"/>
    <w:rsid w:val="000557D9"/>
    <w:rsid w:val="00065995"/>
    <w:rsid w:val="000721C3"/>
    <w:rsid w:val="000748CB"/>
    <w:rsid w:val="000A49BE"/>
    <w:rsid w:val="000D44DA"/>
    <w:rsid w:val="000D6A35"/>
    <w:rsid w:val="000E2A58"/>
    <w:rsid w:val="00110021"/>
    <w:rsid w:val="00135786"/>
    <w:rsid w:val="00176D09"/>
    <w:rsid w:val="001876A3"/>
    <w:rsid w:val="001E0E7E"/>
    <w:rsid w:val="00205B43"/>
    <w:rsid w:val="00213B73"/>
    <w:rsid w:val="00222759"/>
    <w:rsid w:val="0026625B"/>
    <w:rsid w:val="002A02F7"/>
    <w:rsid w:val="002A141F"/>
    <w:rsid w:val="002B7B24"/>
    <w:rsid w:val="0033226F"/>
    <w:rsid w:val="00335C36"/>
    <w:rsid w:val="0034493D"/>
    <w:rsid w:val="00355424"/>
    <w:rsid w:val="0036683A"/>
    <w:rsid w:val="00370A68"/>
    <w:rsid w:val="00396A73"/>
    <w:rsid w:val="003A58E0"/>
    <w:rsid w:val="003B21D2"/>
    <w:rsid w:val="003D4247"/>
    <w:rsid w:val="003F1BE3"/>
    <w:rsid w:val="004221A3"/>
    <w:rsid w:val="00450D86"/>
    <w:rsid w:val="00464EE2"/>
    <w:rsid w:val="004724D9"/>
    <w:rsid w:val="004A309E"/>
    <w:rsid w:val="004B3A74"/>
    <w:rsid w:val="004D2584"/>
    <w:rsid w:val="004F39E3"/>
    <w:rsid w:val="0053558B"/>
    <w:rsid w:val="00537567"/>
    <w:rsid w:val="0057789C"/>
    <w:rsid w:val="00590832"/>
    <w:rsid w:val="00590E5F"/>
    <w:rsid w:val="005B0398"/>
    <w:rsid w:val="005C0285"/>
    <w:rsid w:val="005D4A13"/>
    <w:rsid w:val="00643B1B"/>
    <w:rsid w:val="00652D40"/>
    <w:rsid w:val="006B42DB"/>
    <w:rsid w:val="006C778F"/>
    <w:rsid w:val="006F0174"/>
    <w:rsid w:val="006F589A"/>
    <w:rsid w:val="00774664"/>
    <w:rsid w:val="007945AA"/>
    <w:rsid w:val="007D0013"/>
    <w:rsid w:val="008141AC"/>
    <w:rsid w:val="00831A72"/>
    <w:rsid w:val="00833E8C"/>
    <w:rsid w:val="008402E3"/>
    <w:rsid w:val="0084199F"/>
    <w:rsid w:val="008470F2"/>
    <w:rsid w:val="00874FFE"/>
    <w:rsid w:val="00885EB2"/>
    <w:rsid w:val="008D482F"/>
    <w:rsid w:val="009123FA"/>
    <w:rsid w:val="00914CF1"/>
    <w:rsid w:val="009242B3"/>
    <w:rsid w:val="009537C4"/>
    <w:rsid w:val="009574A9"/>
    <w:rsid w:val="00974B38"/>
    <w:rsid w:val="009958E3"/>
    <w:rsid w:val="009A2F95"/>
    <w:rsid w:val="009E2DA9"/>
    <w:rsid w:val="009E3CC8"/>
    <w:rsid w:val="009E6AB1"/>
    <w:rsid w:val="009F4887"/>
    <w:rsid w:val="00A010BF"/>
    <w:rsid w:val="00A819DC"/>
    <w:rsid w:val="00AE004C"/>
    <w:rsid w:val="00B17B85"/>
    <w:rsid w:val="00B46D3F"/>
    <w:rsid w:val="00B57B49"/>
    <w:rsid w:val="00B74604"/>
    <w:rsid w:val="00B85348"/>
    <w:rsid w:val="00BA2BD8"/>
    <w:rsid w:val="00BB1E3F"/>
    <w:rsid w:val="00BC333F"/>
    <w:rsid w:val="00BC69E8"/>
    <w:rsid w:val="00BE533D"/>
    <w:rsid w:val="00BE6CB5"/>
    <w:rsid w:val="00C00389"/>
    <w:rsid w:val="00C1732D"/>
    <w:rsid w:val="00C457C1"/>
    <w:rsid w:val="00C7410D"/>
    <w:rsid w:val="00C84DD5"/>
    <w:rsid w:val="00C962DF"/>
    <w:rsid w:val="00CA5535"/>
    <w:rsid w:val="00CB2701"/>
    <w:rsid w:val="00CB78AE"/>
    <w:rsid w:val="00CE02E7"/>
    <w:rsid w:val="00CE04A6"/>
    <w:rsid w:val="00CE2DFE"/>
    <w:rsid w:val="00CF2510"/>
    <w:rsid w:val="00D73392"/>
    <w:rsid w:val="00DA2F8B"/>
    <w:rsid w:val="00DD55C2"/>
    <w:rsid w:val="00E057B4"/>
    <w:rsid w:val="00E32D1B"/>
    <w:rsid w:val="00E45E5F"/>
    <w:rsid w:val="00E606E9"/>
    <w:rsid w:val="00EA1E78"/>
    <w:rsid w:val="00F17B7C"/>
    <w:rsid w:val="00F24DE3"/>
    <w:rsid w:val="00F32EDA"/>
    <w:rsid w:val="00F40B3A"/>
    <w:rsid w:val="00F41C46"/>
    <w:rsid w:val="00F61A5A"/>
    <w:rsid w:val="00F665BE"/>
    <w:rsid w:val="00FA744B"/>
    <w:rsid w:val="00FB0A38"/>
    <w:rsid w:val="00FB6728"/>
    <w:rsid w:val="00FC2E7C"/>
    <w:rsid w:val="00FD0961"/>
    <w:rsid w:val="00FE4B0B"/>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7A24"/>
  <w15:docId w15:val="{6E3CD8B9-28D9-48D4-B356-D7F4F313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FE"/>
    <w:rPr>
      <w:rFonts w:eastAsiaTheme="minorEastAsia"/>
      <w:lang w:bidi="he-IL"/>
    </w:rPr>
  </w:style>
  <w:style w:type="paragraph" w:styleId="Heading1">
    <w:name w:val="heading 1"/>
    <w:basedOn w:val="Normal"/>
    <w:next w:val="Normal"/>
    <w:link w:val="Heading1Char"/>
    <w:qFormat/>
    <w:rsid w:val="00F665BE"/>
    <w:pPr>
      <w:keepNext/>
      <w:spacing w:before="240" w:after="60" w:line="240" w:lineRule="auto"/>
      <w:outlineLvl w:val="0"/>
    </w:pPr>
    <w:rPr>
      <w:rFonts w:ascii="Arial" w:eastAsia="Times New Roman" w:hAnsi="Arial" w:cs="Arial"/>
      <w:b/>
      <w:bCs/>
      <w:kern w:val="32"/>
      <w:sz w:val="28"/>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FE"/>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4B3A7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B3A74"/>
    <w:rPr>
      <w:rFonts w:ascii="Arial" w:eastAsiaTheme="minorEastAsia" w:hAnsi="Arial" w:cs="Arial"/>
      <w:sz w:val="16"/>
      <w:szCs w:val="16"/>
      <w:lang w:bidi="he-IL"/>
    </w:rPr>
  </w:style>
  <w:style w:type="character" w:styleId="CommentReference">
    <w:name w:val="annotation reference"/>
    <w:basedOn w:val="DefaultParagraphFont"/>
    <w:uiPriority w:val="99"/>
    <w:semiHidden/>
    <w:unhideWhenUsed/>
    <w:rsid w:val="006C778F"/>
    <w:rPr>
      <w:sz w:val="16"/>
      <w:szCs w:val="16"/>
    </w:rPr>
  </w:style>
  <w:style w:type="paragraph" w:styleId="CommentText">
    <w:name w:val="annotation text"/>
    <w:basedOn w:val="Normal"/>
    <w:link w:val="CommentTextChar"/>
    <w:uiPriority w:val="99"/>
    <w:semiHidden/>
    <w:unhideWhenUsed/>
    <w:rsid w:val="006C778F"/>
    <w:pPr>
      <w:spacing w:line="240" w:lineRule="auto"/>
    </w:pPr>
    <w:rPr>
      <w:sz w:val="20"/>
      <w:szCs w:val="20"/>
    </w:rPr>
  </w:style>
  <w:style w:type="character" w:customStyle="1" w:styleId="CommentTextChar">
    <w:name w:val="Comment Text Char"/>
    <w:basedOn w:val="DefaultParagraphFont"/>
    <w:link w:val="CommentText"/>
    <w:uiPriority w:val="99"/>
    <w:semiHidden/>
    <w:rsid w:val="006C778F"/>
    <w:rPr>
      <w:rFonts w:eastAsiaTheme="minorEastAsia"/>
      <w:sz w:val="20"/>
      <w:szCs w:val="20"/>
      <w:lang w:bidi="he-IL"/>
    </w:rPr>
  </w:style>
  <w:style w:type="paragraph" w:styleId="CommentSubject">
    <w:name w:val="annotation subject"/>
    <w:basedOn w:val="CommentText"/>
    <w:next w:val="CommentText"/>
    <w:link w:val="CommentSubjectChar"/>
    <w:uiPriority w:val="99"/>
    <w:semiHidden/>
    <w:unhideWhenUsed/>
    <w:rsid w:val="006C778F"/>
    <w:rPr>
      <w:b/>
      <w:bCs/>
    </w:rPr>
  </w:style>
  <w:style w:type="character" w:customStyle="1" w:styleId="CommentSubjectChar">
    <w:name w:val="Comment Subject Char"/>
    <w:basedOn w:val="CommentTextChar"/>
    <w:link w:val="CommentSubject"/>
    <w:uiPriority w:val="99"/>
    <w:semiHidden/>
    <w:rsid w:val="006C778F"/>
    <w:rPr>
      <w:rFonts w:eastAsiaTheme="minorEastAsia"/>
      <w:b/>
      <w:bCs/>
      <w:sz w:val="20"/>
      <w:szCs w:val="20"/>
      <w:lang w:bidi="he-IL"/>
    </w:rPr>
  </w:style>
  <w:style w:type="character" w:customStyle="1" w:styleId="Heading1Char">
    <w:name w:val="Heading 1 Char"/>
    <w:basedOn w:val="DefaultParagraphFont"/>
    <w:link w:val="Heading1"/>
    <w:rsid w:val="00F665BE"/>
    <w:rPr>
      <w:rFonts w:ascii="Arial" w:eastAsia="Times New Roman" w:hAnsi="Arial" w:cs="Arial"/>
      <w:b/>
      <w:bCs/>
      <w:kern w:val="32"/>
      <w:sz w:val="28"/>
      <w:szCs w:val="32"/>
    </w:rPr>
  </w:style>
  <w:style w:type="table" w:styleId="TableGrid">
    <w:name w:val="Table Grid"/>
    <w:basedOn w:val="TableNormal"/>
    <w:uiPriority w:val="59"/>
    <w:rsid w:val="0097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19DC"/>
    <w:rPr>
      <w:b/>
      <w:bCs/>
    </w:rPr>
  </w:style>
  <w:style w:type="character" w:styleId="Hyperlink">
    <w:name w:val="Hyperlink"/>
    <w:basedOn w:val="DefaultParagraphFont"/>
    <w:uiPriority w:val="99"/>
    <w:unhideWhenUsed/>
    <w:rsid w:val="00A819DC"/>
    <w:rPr>
      <w:color w:val="0000FF" w:themeColor="hyperlink"/>
      <w:u w:val="single"/>
    </w:rPr>
  </w:style>
  <w:style w:type="paragraph" w:styleId="Header">
    <w:name w:val="header"/>
    <w:basedOn w:val="Normal"/>
    <w:link w:val="HeaderChar"/>
    <w:uiPriority w:val="99"/>
    <w:unhideWhenUsed/>
    <w:rsid w:val="000E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58"/>
    <w:rPr>
      <w:rFonts w:eastAsiaTheme="minorEastAsia"/>
      <w:lang w:bidi="he-IL"/>
    </w:rPr>
  </w:style>
  <w:style w:type="paragraph" w:styleId="Footer">
    <w:name w:val="footer"/>
    <w:basedOn w:val="Normal"/>
    <w:link w:val="FooterChar"/>
    <w:unhideWhenUsed/>
    <w:rsid w:val="000E2A58"/>
    <w:pPr>
      <w:tabs>
        <w:tab w:val="center" w:pos="4680"/>
        <w:tab w:val="right" w:pos="9360"/>
      </w:tabs>
      <w:spacing w:after="0" w:line="240" w:lineRule="auto"/>
    </w:pPr>
  </w:style>
  <w:style w:type="character" w:customStyle="1" w:styleId="FooterChar">
    <w:name w:val="Footer Char"/>
    <w:basedOn w:val="DefaultParagraphFont"/>
    <w:link w:val="Footer"/>
    <w:rsid w:val="000E2A58"/>
    <w:rPr>
      <w:rFonts w:eastAsiaTheme="minorEastAsia"/>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6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pi.wi.gov/school-nutrition/ffvp/nutrition-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FIXED PRICE FOOD SERVICE MANAGEMENT COMPANY CONTRACT FOR USDA FRESH FRUIT AND VEGETABLE PROGRAM</dc:title>
  <dc:creator>Rachel M. Segovia</dc:creator>
  <cp:lastModifiedBy>Snider, Hannah R.   DPI</cp:lastModifiedBy>
  <cp:revision>2</cp:revision>
  <cp:lastPrinted>2015-08-24T19:38:00Z</cp:lastPrinted>
  <dcterms:created xsi:type="dcterms:W3CDTF">2021-04-02T16:54:00Z</dcterms:created>
  <dcterms:modified xsi:type="dcterms:W3CDTF">2021-04-02T16:54:00Z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-1294778866</vt:i4>
  </property>
  <property fmtid="{D5CDD505-2E9C-101B-9397-08002B2CF9AE}" pid="3" name="_NewReviewCycle">
    <vt:lpwstr/>
  </property>
  <property fmtid="{D5CDD505-2E9C-101B-9397-08002B2CF9AE}" pid="4" name="_EmailSubject">
    <vt:lpwstr>FFVP Contract (2)---DPI Edits August 25 2015.docx</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-1620354485</vt:i4>
  </property>
  <property fmtid="{D5CDD505-2E9C-101B-9397-08002B2CF9AE}" pid="8" name="_ReviewingToolsShownOnce">
    <vt:lpwstr/>
  </property>
</Properties>
</file>