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DD0" w:rsidRPr="00B20A1B" w:rsidRDefault="000B1DD0" w:rsidP="000B1DD0">
      <w:pPr>
        <w:rPr>
          <w:rStyle w:val="Fill-inChar"/>
          <w:rFonts w:ascii="Times New Roman" w:hAnsi="Times New Roman"/>
          <w:b/>
        </w:rPr>
      </w:pPr>
      <w:r w:rsidRPr="00B20A1B">
        <w:rPr>
          <w:rFonts w:ascii="Times New Roman" w:hAnsi="Times New Roman"/>
          <w:b/>
          <w:i/>
        </w:rPr>
        <w:t>Date:</w:t>
      </w:r>
      <w:r w:rsidRPr="00B20A1B">
        <w:rPr>
          <w:rFonts w:ascii="Times New Roman" w:hAnsi="Times New Roman"/>
          <w:b/>
        </w:rPr>
        <w:tab/>
      </w:r>
      <w:r w:rsidR="002F19F4">
        <w:rPr>
          <w:rFonts w:ascii="Times New Roman" w:hAnsi="Times New Roman"/>
          <w:b/>
        </w:rPr>
        <w:tab/>
      </w:r>
      <w:r w:rsidR="00A819C3">
        <w:rPr>
          <w:rFonts w:ascii="Times New Roman" w:hAnsi="Times New Roman"/>
          <w:b/>
        </w:rPr>
        <w:t xml:space="preserve">July </w:t>
      </w:r>
      <w:r w:rsidR="00DC514F">
        <w:rPr>
          <w:rFonts w:ascii="Times New Roman" w:hAnsi="Times New Roman"/>
          <w:b/>
        </w:rPr>
        <w:t>3</w:t>
      </w:r>
      <w:r w:rsidRPr="00B20A1B">
        <w:rPr>
          <w:rFonts w:ascii="Times New Roman" w:hAnsi="Times New Roman"/>
          <w:b/>
        </w:rPr>
        <w:t>, 201</w:t>
      </w:r>
      <w:r w:rsidR="00C07068">
        <w:rPr>
          <w:rFonts w:ascii="Times New Roman" w:hAnsi="Times New Roman"/>
          <w:b/>
        </w:rPr>
        <w:t>5</w:t>
      </w:r>
    </w:p>
    <w:p w:rsidR="000B1DD0" w:rsidRPr="00B20A1B" w:rsidRDefault="000B1DD0" w:rsidP="000B1DD0">
      <w:pPr>
        <w:rPr>
          <w:rFonts w:ascii="Times New Roman" w:hAnsi="Times New Roman"/>
          <w:b/>
        </w:rPr>
      </w:pPr>
    </w:p>
    <w:p w:rsidR="000B1DD0" w:rsidRPr="00B20A1B" w:rsidRDefault="000B1DD0" w:rsidP="000B1DD0">
      <w:pPr>
        <w:rPr>
          <w:rStyle w:val="Fill-inChar"/>
          <w:rFonts w:ascii="Times New Roman" w:hAnsi="Times New Roman"/>
          <w:b/>
        </w:rPr>
      </w:pPr>
      <w:r w:rsidRPr="00B20A1B">
        <w:rPr>
          <w:rFonts w:ascii="Times New Roman" w:hAnsi="Times New Roman"/>
          <w:b/>
          <w:i/>
        </w:rPr>
        <w:t>To:</w:t>
      </w:r>
      <w:r w:rsidRPr="00B20A1B">
        <w:rPr>
          <w:rFonts w:ascii="Times New Roman" w:hAnsi="Times New Roman"/>
          <w:b/>
        </w:rPr>
        <w:tab/>
      </w:r>
      <w:r w:rsidR="002F19F4">
        <w:rPr>
          <w:rFonts w:ascii="Times New Roman" w:hAnsi="Times New Roman"/>
          <w:b/>
        </w:rPr>
        <w:tab/>
      </w:r>
      <w:r w:rsidR="00DC0CB2" w:rsidRPr="00DC0CB2">
        <w:rPr>
          <w:rStyle w:val="Fill-inChar"/>
          <w:rFonts w:ascii="Times New Roman" w:hAnsi="Times New Roman"/>
          <w:color w:val="auto"/>
        </w:rPr>
        <w:fldChar w:fldCharType="begin">
          <w:ffData>
            <w:name w:val="Text6"/>
            <w:enabled/>
            <w:calcOnExit w:val="0"/>
            <w:textInput/>
          </w:ffData>
        </w:fldChar>
      </w:r>
      <w:r w:rsidRPr="00B20A1B">
        <w:rPr>
          <w:rStyle w:val="Fill-inChar"/>
          <w:rFonts w:ascii="Times New Roman" w:hAnsi="Times New Roman"/>
          <w:b/>
          <w:color w:val="auto"/>
        </w:rPr>
        <w:instrText xml:space="preserve"> FORMTEXT </w:instrText>
      </w:r>
      <w:r w:rsidR="00DC0CB2" w:rsidRPr="00DC0CB2">
        <w:rPr>
          <w:rStyle w:val="Fill-inChar"/>
          <w:rFonts w:ascii="Times New Roman" w:hAnsi="Times New Roman"/>
          <w:color w:val="auto"/>
        </w:rPr>
      </w:r>
      <w:r w:rsidR="00DC0CB2" w:rsidRPr="00DC0CB2">
        <w:rPr>
          <w:rStyle w:val="Fill-inChar"/>
          <w:rFonts w:ascii="Times New Roman" w:hAnsi="Times New Roman"/>
          <w:color w:val="auto"/>
        </w:rPr>
        <w:fldChar w:fldCharType="separate"/>
      </w:r>
      <w:r w:rsidRPr="00B20A1B">
        <w:rPr>
          <w:rStyle w:val="Fill-inChar"/>
          <w:rFonts w:ascii="Times New Roman" w:hAnsi="Times New Roman"/>
          <w:b/>
          <w:color w:val="auto"/>
        </w:rPr>
        <w:t>School District Auditors</w:t>
      </w:r>
      <w:r w:rsidR="00DC0CB2" w:rsidRPr="00B20A1B">
        <w:rPr>
          <w:rFonts w:ascii="Times New Roman" w:hAnsi="Times New Roman"/>
          <w:b/>
          <w:color w:val="auto"/>
        </w:rPr>
        <w:fldChar w:fldCharType="end"/>
      </w:r>
    </w:p>
    <w:p w:rsidR="000B1DD0" w:rsidRPr="00B20A1B" w:rsidRDefault="000B1DD0" w:rsidP="000B1DD0">
      <w:pPr>
        <w:rPr>
          <w:rFonts w:ascii="Times New Roman" w:hAnsi="Times New Roman"/>
          <w:b/>
        </w:rPr>
      </w:pPr>
    </w:p>
    <w:p w:rsidR="000B1DD0" w:rsidRPr="00B20A1B" w:rsidRDefault="000B1DD0" w:rsidP="000B1DD0">
      <w:pPr>
        <w:rPr>
          <w:rFonts w:ascii="Times New Roman" w:hAnsi="Times New Roman"/>
          <w:b/>
        </w:rPr>
      </w:pPr>
      <w:r w:rsidRPr="00B20A1B">
        <w:rPr>
          <w:rFonts w:ascii="Times New Roman" w:hAnsi="Times New Roman"/>
          <w:b/>
          <w:i/>
        </w:rPr>
        <w:t>From:</w:t>
      </w:r>
      <w:r w:rsidRPr="00B20A1B">
        <w:rPr>
          <w:rFonts w:ascii="Times New Roman" w:hAnsi="Times New Roman"/>
          <w:b/>
        </w:rPr>
        <w:tab/>
      </w:r>
      <w:r w:rsidR="002F19F4">
        <w:rPr>
          <w:rFonts w:ascii="Times New Roman" w:hAnsi="Times New Roman"/>
          <w:b/>
        </w:rPr>
        <w:tab/>
      </w:r>
      <w:r w:rsidR="00954EA7">
        <w:rPr>
          <w:rStyle w:val="Fill-inChar"/>
          <w:rFonts w:ascii="Times New Roman" w:hAnsi="Times New Roman"/>
        </w:rPr>
        <w:t>Gene Fornecker, Brian Kahl</w:t>
      </w:r>
      <w:r w:rsidR="006B7195">
        <w:rPr>
          <w:rStyle w:val="Fill-inChar"/>
          <w:rFonts w:ascii="Times New Roman" w:hAnsi="Times New Roman"/>
        </w:rPr>
        <w:t>,</w:t>
      </w:r>
      <w:r w:rsidR="001F5D97">
        <w:rPr>
          <w:rStyle w:val="Fill-inChar"/>
          <w:rFonts w:ascii="Times New Roman" w:hAnsi="Times New Roman"/>
        </w:rPr>
        <w:t xml:space="preserve"> </w:t>
      </w:r>
      <w:proofErr w:type="gramStart"/>
      <w:r w:rsidR="00BB7EEF">
        <w:rPr>
          <w:rStyle w:val="Fill-inChar"/>
          <w:rFonts w:ascii="Times New Roman" w:hAnsi="Times New Roman"/>
        </w:rPr>
        <w:t>Derek</w:t>
      </w:r>
      <w:proofErr w:type="gramEnd"/>
      <w:r w:rsidR="00BB7EEF">
        <w:rPr>
          <w:rStyle w:val="Fill-inChar"/>
          <w:rFonts w:ascii="Times New Roman" w:hAnsi="Times New Roman"/>
        </w:rPr>
        <w:t xml:space="preserve"> Sliter </w:t>
      </w:r>
    </w:p>
    <w:p w:rsidR="000B1DD0" w:rsidRPr="00B20A1B" w:rsidRDefault="000B1DD0" w:rsidP="000B1DD0">
      <w:pPr>
        <w:rPr>
          <w:rFonts w:ascii="Times New Roman" w:hAnsi="Times New Roman"/>
          <w:b/>
        </w:rPr>
      </w:pPr>
    </w:p>
    <w:p w:rsidR="000B1DD0" w:rsidRPr="00B20A1B" w:rsidRDefault="000B1DD0" w:rsidP="000B1DD0">
      <w:pPr>
        <w:rPr>
          <w:rStyle w:val="Fill-inChar"/>
          <w:rFonts w:ascii="Times New Roman" w:hAnsi="Times New Roman"/>
          <w:b/>
          <w:color w:val="FFFFFF"/>
        </w:rPr>
      </w:pPr>
      <w:r w:rsidRPr="00B20A1B">
        <w:rPr>
          <w:rFonts w:ascii="Times New Roman" w:hAnsi="Times New Roman"/>
          <w:b/>
          <w:i/>
        </w:rPr>
        <w:t>Subject</w:t>
      </w:r>
      <w:r w:rsidR="002F19F4">
        <w:rPr>
          <w:rFonts w:ascii="Times New Roman" w:hAnsi="Times New Roman"/>
          <w:b/>
          <w:i/>
        </w:rPr>
        <w:t>:</w:t>
      </w:r>
      <w:r w:rsidR="002F19F4">
        <w:rPr>
          <w:rFonts w:ascii="Times New Roman" w:hAnsi="Times New Roman"/>
          <w:b/>
          <w:i/>
        </w:rPr>
        <w:tab/>
      </w:r>
      <w:r w:rsidR="00865769">
        <w:rPr>
          <w:rFonts w:ascii="Times New Roman" w:hAnsi="Times New Roman"/>
          <w:b/>
        </w:rPr>
        <w:t>Information required for 201</w:t>
      </w:r>
      <w:r w:rsidR="00BB7EEF">
        <w:rPr>
          <w:rFonts w:ascii="Times New Roman" w:hAnsi="Times New Roman"/>
          <w:b/>
        </w:rPr>
        <w:t>4</w:t>
      </w:r>
      <w:r w:rsidRPr="00B20A1B">
        <w:rPr>
          <w:rFonts w:ascii="Times New Roman" w:hAnsi="Times New Roman"/>
          <w:b/>
        </w:rPr>
        <w:t>-201</w:t>
      </w:r>
      <w:r w:rsidR="00BB7EEF">
        <w:rPr>
          <w:rFonts w:ascii="Times New Roman" w:hAnsi="Times New Roman"/>
          <w:b/>
        </w:rPr>
        <w:t>5</w:t>
      </w:r>
      <w:r w:rsidRPr="00B20A1B">
        <w:rPr>
          <w:rFonts w:ascii="Times New Roman" w:hAnsi="Times New Roman"/>
          <w:b/>
        </w:rPr>
        <w:t xml:space="preserve"> School District Audits</w:t>
      </w:r>
    </w:p>
    <w:p w:rsidR="000B1DD0" w:rsidRDefault="000B1DD0" w:rsidP="000B1DD0"/>
    <w:p w:rsidR="002A1A83" w:rsidRDefault="002A1A83" w:rsidP="000B1DD0">
      <w:r>
        <w:t>Included in this letter:</w:t>
      </w:r>
    </w:p>
    <w:p w:rsidR="00EF3B13" w:rsidRPr="00D56704" w:rsidRDefault="00DC0CB2" w:rsidP="00EF3B13">
      <w:pPr>
        <w:rPr>
          <w:b/>
          <w:sz w:val="23"/>
          <w:szCs w:val="23"/>
        </w:rPr>
      </w:pPr>
      <w:hyperlink w:anchor="Link1" w:history="1">
        <w:r w:rsidR="00EF3B13" w:rsidRPr="00D56704">
          <w:rPr>
            <w:rStyle w:val="Hyperlink"/>
            <w:b/>
            <w:sz w:val="23"/>
            <w:szCs w:val="23"/>
          </w:rPr>
          <w:t>Auditor Mailings</w:t>
        </w:r>
      </w:hyperlink>
    </w:p>
    <w:p w:rsidR="00EF3B13" w:rsidRPr="00D56704" w:rsidRDefault="00DC0CB2" w:rsidP="00EF3B13">
      <w:pPr>
        <w:rPr>
          <w:b/>
          <w:sz w:val="23"/>
          <w:szCs w:val="23"/>
        </w:rPr>
      </w:pPr>
      <w:hyperlink w:anchor="Link2" w:history="1">
        <w:r w:rsidR="00EF3B13" w:rsidRPr="00D56704">
          <w:rPr>
            <w:rStyle w:val="Hyperlink"/>
            <w:b/>
            <w:sz w:val="23"/>
            <w:szCs w:val="23"/>
          </w:rPr>
          <w:t>School Finance Reporting Portal (SAFR) Access</w:t>
        </w:r>
      </w:hyperlink>
    </w:p>
    <w:p w:rsidR="00EF3B13" w:rsidRDefault="00DC0CB2" w:rsidP="00EF3B13">
      <w:hyperlink w:anchor="Link3" w:history="1">
        <w:r w:rsidR="00EF3B13" w:rsidRPr="00D56704">
          <w:rPr>
            <w:rStyle w:val="Hyperlink"/>
            <w:b/>
            <w:sz w:val="23"/>
            <w:szCs w:val="23"/>
          </w:rPr>
          <w:t>State Audit</w:t>
        </w:r>
        <w:r w:rsidR="00EF3B13" w:rsidRPr="00D56704">
          <w:rPr>
            <w:rStyle w:val="Hyperlink"/>
            <w:rFonts w:hint="cs"/>
            <w:b/>
            <w:sz w:val="23"/>
            <w:szCs w:val="23"/>
          </w:rPr>
          <w:t xml:space="preserve"> Programs</w:t>
        </w:r>
        <w:r w:rsidR="00EF3B13" w:rsidRPr="00D56704">
          <w:rPr>
            <w:rStyle w:val="Hyperlink"/>
            <w:b/>
            <w:sz w:val="23"/>
            <w:szCs w:val="23"/>
          </w:rPr>
          <w:t xml:space="preserve"> (DPI)</w:t>
        </w:r>
      </w:hyperlink>
    </w:p>
    <w:p w:rsidR="00806C9E" w:rsidRDefault="00DC0CB2" w:rsidP="00EF3B13">
      <w:pPr>
        <w:rPr>
          <w:b/>
          <w:sz w:val="23"/>
          <w:szCs w:val="23"/>
        </w:rPr>
      </w:pPr>
      <w:hyperlink w:anchor="Link26" w:history="1">
        <w:r w:rsidR="00806C9E" w:rsidRPr="00806C9E">
          <w:rPr>
            <w:rStyle w:val="Hyperlink"/>
            <w:b/>
            <w:sz w:val="23"/>
            <w:szCs w:val="23"/>
          </w:rPr>
          <w:t>Special Education Audit Program Changes</w:t>
        </w:r>
      </w:hyperlink>
    </w:p>
    <w:p w:rsidR="0013539D" w:rsidRDefault="00DC0CB2" w:rsidP="00EF3B13">
      <w:pPr>
        <w:rPr>
          <w:b/>
          <w:sz w:val="23"/>
          <w:szCs w:val="23"/>
        </w:rPr>
      </w:pPr>
      <w:hyperlink w:anchor="Link27" w:history="1">
        <w:r w:rsidR="0013539D" w:rsidRPr="0013539D">
          <w:rPr>
            <w:rStyle w:val="Hyperlink"/>
            <w:b/>
            <w:sz w:val="23"/>
            <w:szCs w:val="23"/>
          </w:rPr>
          <w:t>High Cost Transportation Aid</w:t>
        </w:r>
      </w:hyperlink>
    </w:p>
    <w:p w:rsidR="0013539D" w:rsidRPr="00806C9E" w:rsidRDefault="00DC0CB2" w:rsidP="007C512C">
      <w:pPr>
        <w:tabs>
          <w:tab w:val="left" w:pos="7219"/>
        </w:tabs>
        <w:rPr>
          <w:b/>
          <w:sz w:val="23"/>
          <w:szCs w:val="23"/>
        </w:rPr>
      </w:pPr>
      <w:hyperlink w:anchor="Link28" w:history="1">
        <w:r w:rsidR="00DB1E06">
          <w:rPr>
            <w:rStyle w:val="Hyperlink"/>
            <w:b/>
            <w:sz w:val="23"/>
            <w:szCs w:val="23"/>
          </w:rPr>
          <w:t xml:space="preserve">Community Service Fund Audit Program </w:t>
        </w:r>
      </w:hyperlink>
      <w:r w:rsidR="007C512C">
        <w:tab/>
      </w:r>
    </w:p>
    <w:p w:rsidR="00F31BC8" w:rsidRPr="00D56704" w:rsidRDefault="00DC0CB2" w:rsidP="00EF3B13">
      <w:pPr>
        <w:rPr>
          <w:b/>
          <w:bCs/>
          <w:sz w:val="23"/>
          <w:szCs w:val="23"/>
        </w:rPr>
      </w:pPr>
      <w:hyperlink w:anchor="Link5" w:history="1">
        <w:r w:rsidR="00F31BC8" w:rsidRPr="00D56704">
          <w:rPr>
            <w:rStyle w:val="Hyperlink"/>
            <w:b/>
            <w:bCs/>
            <w:sz w:val="23"/>
            <w:szCs w:val="23"/>
          </w:rPr>
          <w:t>General Aid Payment Information</w:t>
        </w:r>
      </w:hyperlink>
    </w:p>
    <w:p w:rsidR="00EF3B13" w:rsidRPr="00D56704" w:rsidRDefault="00DC0CB2" w:rsidP="00EF3B13">
      <w:pPr>
        <w:rPr>
          <w:b/>
          <w:sz w:val="23"/>
          <w:szCs w:val="23"/>
        </w:rPr>
      </w:pPr>
      <w:hyperlink w:anchor="Link6" w:history="1">
        <w:r w:rsidR="00EF3B13" w:rsidRPr="00D56704">
          <w:rPr>
            <w:rStyle w:val="Hyperlink"/>
            <w:b/>
            <w:sz w:val="23"/>
            <w:szCs w:val="23"/>
          </w:rPr>
          <w:t>Per Pupil Aid</w:t>
        </w:r>
      </w:hyperlink>
      <w:r w:rsidR="00EF3B13" w:rsidRPr="00D56704">
        <w:rPr>
          <w:b/>
          <w:sz w:val="23"/>
          <w:szCs w:val="23"/>
        </w:rPr>
        <w:t xml:space="preserve"> </w:t>
      </w:r>
    </w:p>
    <w:p w:rsidR="00EF3B13" w:rsidRDefault="00DC0CB2" w:rsidP="00EF3B13">
      <w:hyperlink w:anchor="Link7" w:history="1">
        <w:r w:rsidR="00EF3B13" w:rsidRPr="00D56704">
          <w:rPr>
            <w:rStyle w:val="Hyperlink"/>
            <w:b/>
            <w:bCs/>
            <w:sz w:val="23"/>
            <w:szCs w:val="23"/>
          </w:rPr>
          <w:t>Exempt Computer Aid</w:t>
        </w:r>
      </w:hyperlink>
    </w:p>
    <w:p w:rsidR="00320BF4" w:rsidRPr="00320BF4" w:rsidRDefault="00DC0CB2" w:rsidP="00EF3B13">
      <w:pPr>
        <w:rPr>
          <w:b/>
          <w:bCs/>
          <w:sz w:val="23"/>
          <w:szCs w:val="23"/>
        </w:rPr>
      </w:pPr>
      <w:hyperlink w:anchor="Link29" w:history="1">
        <w:r w:rsidR="00320BF4" w:rsidRPr="00320BF4">
          <w:rPr>
            <w:rStyle w:val="Hyperlink"/>
            <w:b/>
            <w:sz w:val="23"/>
            <w:szCs w:val="23"/>
          </w:rPr>
          <w:t>Pupil Transportation Audits</w:t>
        </w:r>
      </w:hyperlink>
    </w:p>
    <w:p w:rsidR="00EF3B13" w:rsidRPr="00D56704" w:rsidRDefault="00DC0CB2" w:rsidP="00EF3B13">
      <w:pPr>
        <w:rPr>
          <w:b/>
          <w:sz w:val="23"/>
          <w:szCs w:val="23"/>
        </w:rPr>
      </w:pPr>
      <w:hyperlink w:anchor="Link8" w:history="1">
        <w:r w:rsidR="00EF3B13" w:rsidRPr="00D56704">
          <w:rPr>
            <w:rStyle w:val="Hyperlink"/>
            <w:rFonts w:hint="cs"/>
            <w:b/>
            <w:sz w:val="23"/>
            <w:szCs w:val="23"/>
          </w:rPr>
          <w:t>Annual Report Entry Items (On Record at DPI)</w:t>
        </w:r>
      </w:hyperlink>
    </w:p>
    <w:p w:rsidR="00EF3B13" w:rsidRPr="00D56704" w:rsidRDefault="00DC0CB2" w:rsidP="00EF3B13">
      <w:pPr>
        <w:rPr>
          <w:b/>
          <w:bCs/>
          <w:sz w:val="23"/>
          <w:szCs w:val="23"/>
        </w:rPr>
      </w:pPr>
      <w:hyperlink w:anchor="Link9" w:history="1">
        <w:r w:rsidR="0013539D" w:rsidRPr="0013539D">
          <w:rPr>
            <w:rStyle w:val="Hyperlink"/>
            <w:b/>
            <w:sz w:val="23"/>
            <w:szCs w:val="23"/>
          </w:rPr>
          <w:t>Auditor’s Report on Compliance</w:t>
        </w:r>
      </w:hyperlink>
    </w:p>
    <w:p w:rsidR="00EF3B13" w:rsidRPr="00D56704" w:rsidRDefault="00DC0CB2" w:rsidP="00EF3B13">
      <w:pPr>
        <w:rPr>
          <w:b/>
          <w:bCs/>
          <w:sz w:val="23"/>
          <w:szCs w:val="23"/>
        </w:rPr>
      </w:pPr>
      <w:hyperlink w:anchor="Link10" w:history="1">
        <w:r w:rsidR="00EF3B13" w:rsidRPr="00D56704">
          <w:rPr>
            <w:rStyle w:val="Hyperlink"/>
            <w:b/>
            <w:bCs/>
            <w:sz w:val="23"/>
            <w:szCs w:val="23"/>
          </w:rPr>
          <w:t>Audited Fund Balances Report (Reminder)</w:t>
        </w:r>
      </w:hyperlink>
    </w:p>
    <w:p w:rsidR="00F31BC8" w:rsidRPr="00D56704" w:rsidRDefault="00DC0CB2" w:rsidP="00EF3B13">
      <w:pPr>
        <w:rPr>
          <w:b/>
          <w:bCs/>
          <w:sz w:val="23"/>
          <w:szCs w:val="23"/>
        </w:rPr>
      </w:pPr>
      <w:hyperlink w:anchor="Link11" w:history="1">
        <w:r w:rsidR="00F31BC8" w:rsidRPr="00D56704">
          <w:rPr>
            <w:rStyle w:val="Hyperlink"/>
            <w:b/>
            <w:bCs/>
            <w:sz w:val="23"/>
            <w:szCs w:val="23"/>
          </w:rPr>
          <w:t>Corrective Action Plans (Reminder)</w:t>
        </w:r>
      </w:hyperlink>
    </w:p>
    <w:p w:rsidR="00EF3B13" w:rsidRDefault="00DC0CB2" w:rsidP="00EF3B13">
      <w:hyperlink w:anchor="Link13" w:history="1">
        <w:r w:rsidR="00EF3B13" w:rsidRPr="00D56704">
          <w:rPr>
            <w:rStyle w:val="Hyperlink"/>
            <w:b/>
            <w:sz w:val="23"/>
            <w:szCs w:val="23"/>
          </w:rPr>
          <w:t>Food Service Bad Debts</w:t>
        </w:r>
      </w:hyperlink>
    </w:p>
    <w:p w:rsidR="000444CF" w:rsidRPr="00C62F00" w:rsidRDefault="00DC0CB2" w:rsidP="000444CF">
      <w:pPr>
        <w:rPr>
          <w:b/>
          <w:sz w:val="23"/>
          <w:szCs w:val="23"/>
        </w:rPr>
      </w:pPr>
      <w:hyperlink w:anchor="Link34" w:history="1">
        <w:r w:rsidR="000444CF" w:rsidRPr="00C62F00">
          <w:rPr>
            <w:rStyle w:val="Hyperlink"/>
            <w:b/>
            <w:sz w:val="23"/>
            <w:szCs w:val="23"/>
          </w:rPr>
          <w:t xml:space="preserve">Food Service </w:t>
        </w:r>
        <w:r w:rsidR="000D636B">
          <w:rPr>
            <w:rStyle w:val="Hyperlink"/>
            <w:b/>
            <w:sz w:val="23"/>
            <w:szCs w:val="23"/>
          </w:rPr>
          <w:t xml:space="preserve">Operating Transfer </w:t>
        </w:r>
      </w:hyperlink>
    </w:p>
    <w:p w:rsidR="00320BF4" w:rsidRPr="00320BF4" w:rsidRDefault="00DC0CB2" w:rsidP="00EF3B13">
      <w:pPr>
        <w:rPr>
          <w:b/>
          <w:sz w:val="23"/>
          <w:szCs w:val="23"/>
        </w:rPr>
      </w:pPr>
      <w:hyperlink w:anchor="Link30" w:history="1">
        <w:r w:rsidR="000D636B">
          <w:rPr>
            <w:rStyle w:val="Hyperlink"/>
            <w:b/>
            <w:sz w:val="23"/>
            <w:szCs w:val="23"/>
          </w:rPr>
          <w:t>Fund 80 Fund Balance Transfer</w:t>
        </w:r>
      </w:hyperlink>
    </w:p>
    <w:p w:rsidR="00320BF4" w:rsidRPr="00320BF4" w:rsidRDefault="00DC0CB2" w:rsidP="00EF3B13">
      <w:pPr>
        <w:rPr>
          <w:b/>
          <w:sz w:val="23"/>
          <w:szCs w:val="23"/>
        </w:rPr>
      </w:pPr>
      <w:hyperlink w:anchor="Link31" w:history="1">
        <w:r w:rsidR="00320BF4" w:rsidRPr="00320BF4">
          <w:rPr>
            <w:rStyle w:val="Hyperlink"/>
            <w:b/>
            <w:sz w:val="23"/>
            <w:szCs w:val="23"/>
          </w:rPr>
          <w:t>Capital Improvement Fund (Fund 46)</w:t>
        </w:r>
      </w:hyperlink>
    </w:p>
    <w:p w:rsidR="003424F9" w:rsidRDefault="00DC0CB2" w:rsidP="003424F9">
      <w:pPr>
        <w:rPr>
          <w:b/>
          <w:bCs/>
          <w:sz w:val="23"/>
          <w:szCs w:val="23"/>
        </w:rPr>
      </w:pPr>
      <w:hyperlink w:anchor="Link14" w:history="1">
        <w:r w:rsidR="003424F9" w:rsidRPr="00E50802">
          <w:rPr>
            <w:rStyle w:val="Hyperlink"/>
            <w:b/>
            <w:bCs/>
            <w:sz w:val="23"/>
            <w:szCs w:val="23"/>
          </w:rPr>
          <w:t xml:space="preserve">Employee </w:t>
        </w:r>
        <w:r w:rsidR="00E50802" w:rsidRPr="00E50802">
          <w:rPr>
            <w:rStyle w:val="Hyperlink"/>
            <w:b/>
            <w:bCs/>
            <w:sz w:val="23"/>
            <w:szCs w:val="23"/>
          </w:rPr>
          <w:t>Benefit Trust Fund (Fund 73)</w:t>
        </w:r>
      </w:hyperlink>
    </w:p>
    <w:p w:rsidR="00F31BC8" w:rsidRPr="00D56704" w:rsidRDefault="00DC0CB2" w:rsidP="00F31BC8">
      <w:pPr>
        <w:widowControl/>
        <w:rPr>
          <w:rFonts w:ascii="Times New Roman" w:hAnsi="Times New Roman"/>
          <w:b/>
          <w:bCs/>
          <w:sz w:val="23"/>
          <w:szCs w:val="23"/>
        </w:rPr>
      </w:pPr>
      <w:hyperlink w:anchor="Link18" w:history="1">
        <w:r w:rsidR="00F31BC8" w:rsidRPr="00D56704">
          <w:rPr>
            <w:rStyle w:val="Hyperlink"/>
            <w:rFonts w:ascii="Times New Roman" w:hAnsi="Times New Roman"/>
            <w:b/>
            <w:bCs/>
            <w:sz w:val="23"/>
            <w:szCs w:val="23"/>
          </w:rPr>
          <w:t>School Based Services Benefit</w:t>
        </w:r>
      </w:hyperlink>
    </w:p>
    <w:p w:rsidR="00F31BC8" w:rsidRPr="00D56704" w:rsidRDefault="00DC0CB2" w:rsidP="00F31BC8">
      <w:pPr>
        <w:widowControl/>
        <w:rPr>
          <w:rFonts w:ascii="Times New Roman" w:hAnsi="Times New Roman"/>
          <w:b/>
          <w:sz w:val="23"/>
          <w:szCs w:val="23"/>
        </w:rPr>
      </w:pPr>
      <w:hyperlink w:anchor="Link19" w:history="1">
        <w:r w:rsidR="00D72BB8" w:rsidRPr="00930CD1">
          <w:rPr>
            <w:rStyle w:val="Hyperlink"/>
            <w:rFonts w:ascii="Times New Roman" w:hAnsi="Times New Roman"/>
            <w:b/>
            <w:sz w:val="23"/>
            <w:szCs w:val="23"/>
          </w:rPr>
          <w:t>Updated Information on Medicaid &amp; Aid Transit Accounting</w:t>
        </w:r>
      </w:hyperlink>
    </w:p>
    <w:p w:rsidR="005F414B" w:rsidRDefault="00DC0CB2" w:rsidP="005F414B">
      <w:pPr>
        <w:rPr>
          <w:b/>
          <w:noProof/>
        </w:rPr>
      </w:pPr>
      <w:hyperlink w:anchor="Link33" w:history="1">
        <w:r w:rsidR="00576349" w:rsidRPr="00576349">
          <w:rPr>
            <w:rStyle w:val="Hyperlink"/>
            <w:b/>
            <w:sz w:val="23"/>
            <w:szCs w:val="23"/>
          </w:rPr>
          <w:t>OMB Compliance Supplement</w:t>
        </w:r>
      </w:hyperlink>
      <w:r>
        <w:fldChar w:fldCharType="begin"/>
      </w:r>
      <w:r w:rsidR="005F414B">
        <w:instrText>HYPERLINK \l "Link33"</w:instrText>
      </w:r>
      <w:r>
        <w:fldChar w:fldCharType="separate"/>
      </w:r>
      <w:r w:rsidR="005F414B" w:rsidRPr="005F414B">
        <w:rPr>
          <w:b/>
          <w:noProof/>
        </w:rPr>
        <w:t xml:space="preserve"> </w:t>
      </w:r>
    </w:p>
    <w:p w:rsidR="005F414B" w:rsidRDefault="005F414B" w:rsidP="005F414B">
      <w:r w:rsidRPr="005F414B">
        <w:rPr>
          <w:rStyle w:val="Hyperlink"/>
          <w:b/>
          <w:sz w:val="23"/>
          <w:szCs w:val="23"/>
        </w:rPr>
        <w:t xml:space="preserve">Wisconsin Retirement System (WRS) GASB # 68 Information </w:t>
      </w:r>
      <w:r w:rsidR="00DC0CB2">
        <w:fldChar w:fldCharType="end"/>
      </w:r>
    </w:p>
    <w:p w:rsidR="003424F9" w:rsidRPr="00D56704" w:rsidRDefault="00DC0CB2" w:rsidP="003424F9">
      <w:pPr>
        <w:rPr>
          <w:b/>
          <w:sz w:val="23"/>
          <w:szCs w:val="23"/>
        </w:rPr>
      </w:pPr>
      <w:hyperlink w:anchor="Link21" w:history="1">
        <w:r w:rsidR="003424F9" w:rsidRPr="00D56704">
          <w:rPr>
            <w:rStyle w:val="Hyperlink"/>
            <w:b/>
            <w:sz w:val="23"/>
            <w:szCs w:val="23"/>
          </w:rPr>
          <w:t>IDEA Maintenance of Effort</w:t>
        </w:r>
      </w:hyperlink>
      <w:r w:rsidR="003424F9" w:rsidRPr="00D56704">
        <w:rPr>
          <w:b/>
          <w:sz w:val="23"/>
          <w:szCs w:val="23"/>
        </w:rPr>
        <w:t xml:space="preserve"> </w:t>
      </w:r>
    </w:p>
    <w:p w:rsidR="00F31BC8" w:rsidRPr="006C1545" w:rsidRDefault="00DC0CB2" w:rsidP="003424F9">
      <w:pPr>
        <w:rPr>
          <w:sz w:val="23"/>
          <w:szCs w:val="23"/>
        </w:rPr>
      </w:pPr>
      <w:hyperlink w:anchor="Link22" w:history="1">
        <w:r w:rsidR="00F31BC8" w:rsidRPr="006C1545">
          <w:rPr>
            <w:rStyle w:val="Hyperlink"/>
            <w:b/>
            <w:sz w:val="23"/>
            <w:szCs w:val="23"/>
          </w:rPr>
          <w:t>IDEA Entitlement Allocations</w:t>
        </w:r>
      </w:hyperlink>
    </w:p>
    <w:p w:rsidR="00F31BC8" w:rsidRPr="00D56704" w:rsidRDefault="00DC0CB2" w:rsidP="003424F9">
      <w:pPr>
        <w:rPr>
          <w:b/>
          <w:sz w:val="23"/>
          <w:szCs w:val="23"/>
        </w:rPr>
      </w:pPr>
      <w:hyperlink w:anchor="Link24" w:history="1">
        <w:r w:rsidR="00F31BC8" w:rsidRPr="00D56704">
          <w:rPr>
            <w:rStyle w:val="Hyperlink"/>
            <w:b/>
            <w:sz w:val="23"/>
            <w:szCs w:val="23"/>
          </w:rPr>
          <w:t>Elementary and Secondary Education Act (ESEA) Application (Title Grants)</w:t>
        </w:r>
      </w:hyperlink>
    </w:p>
    <w:p w:rsidR="003424F9" w:rsidRPr="00D56704" w:rsidRDefault="00DC0CB2" w:rsidP="003424F9">
      <w:pPr>
        <w:rPr>
          <w:b/>
          <w:bCs/>
          <w:sz w:val="23"/>
          <w:szCs w:val="23"/>
        </w:rPr>
      </w:pPr>
      <w:hyperlink w:anchor="Link25" w:history="1">
        <w:r w:rsidR="00F31BC8" w:rsidRPr="00D56704">
          <w:rPr>
            <w:rStyle w:val="Hyperlink"/>
            <w:rFonts w:hint="cs"/>
            <w:b/>
            <w:bCs/>
            <w:sz w:val="23"/>
            <w:szCs w:val="23"/>
          </w:rPr>
          <w:t>Important Dates/Timeline</w:t>
        </w:r>
      </w:hyperlink>
    </w:p>
    <w:p w:rsidR="00EF3B13" w:rsidRPr="008C16C7" w:rsidRDefault="00EF3B13" w:rsidP="000B1DD0"/>
    <w:p w:rsidR="000B1DD0" w:rsidRPr="008C16C7" w:rsidRDefault="000B1DD0" w:rsidP="000B1DD0">
      <w:pPr>
        <w:rPr>
          <w:b/>
        </w:rPr>
      </w:pPr>
      <w:bookmarkStart w:id="0" w:name="Link1"/>
      <w:r w:rsidRPr="008C16C7">
        <w:rPr>
          <w:b/>
        </w:rPr>
        <w:t>Auditor Mailings</w:t>
      </w:r>
    </w:p>
    <w:bookmarkEnd w:id="0"/>
    <w:p w:rsidR="000B1DD0" w:rsidRPr="008C16C7" w:rsidRDefault="000B1DD0" w:rsidP="000B1DD0">
      <w:pPr>
        <w:rPr>
          <w:b/>
        </w:rPr>
      </w:pPr>
    </w:p>
    <w:p w:rsidR="000B1DD0" w:rsidRPr="008C16C7" w:rsidRDefault="000B1DD0" w:rsidP="000B1DD0">
      <w:r>
        <w:t xml:space="preserve">It is imperative that all district auditors subscribe to the Auditor listserv in order to receive all communications.  To subscribe to the auditor listserv go </w:t>
      </w:r>
      <w:r w:rsidR="002F19F4">
        <w:t xml:space="preserve">to </w:t>
      </w:r>
      <w:r>
        <w:t xml:space="preserve">the following website </w:t>
      </w:r>
      <w:hyperlink r:id="rId8" w:history="1">
        <w:r w:rsidR="000D5B9E" w:rsidRPr="00376828">
          <w:rPr>
            <w:rStyle w:val="Hyperlink"/>
          </w:rPr>
          <w:t>http://sfs.dpi.wi.gov/sfs_auditor_break</w:t>
        </w:r>
      </w:hyperlink>
      <w:r w:rsidR="000D5B9E">
        <w:t xml:space="preserve">.  </w:t>
      </w:r>
    </w:p>
    <w:p w:rsidR="000B1DD0" w:rsidRDefault="000B1DD0" w:rsidP="000B1DD0"/>
    <w:p w:rsidR="000B1DD0" w:rsidRDefault="000B1DD0" w:rsidP="000B1DD0">
      <w:pPr>
        <w:rPr>
          <w:b/>
        </w:rPr>
      </w:pPr>
      <w:bookmarkStart w:id="1" w:name="Link2"/>
      <w:r w:rsidRPr="001F3CF6">
        <w:rPr>
          <w:b/>
        </w:rPr>
        <w:t>School Finance Reporting Portal (SAFR</w:t>
      </w:r>
      <w:r w:rsidR="0096515B">
        <w:rPr>
          <w:b/>
        </w:rPr>
        <w:t>) Access</w:t>
      </w:r>
    </w:p>
    <w:bookmarkEnd w:id="1"/>
    <w:p w:rsidR="0096515B" w:rsidRDefault="0096515B" w:rsidP="000B1DD0"/>
    <w:p w:rsidR="000B1DD0" w:rsidRDefault="000B1DD0" w:rsidP="000B1DD0">
      <w:r>
        <w:lastRenderedPageBreak/>
        <w:t>Any change in the districts you are contracted to audit should be communicated to one of the School Finance Auditors so that the appropriate authorization to SAFR data and reports can be granted.</w:t>
      </w:r>
    </w:p>
    <w:p w:rsidR="000B1DD0" w:rsidRPr="008C16C7" w:rsidRDefault="000B1DD0" w:rsidP="000B1DD0"/>
    <w:p w:rsidR="000B1DD0" w:rsidRPr="008C16C7" w:rsidRDefault="00072405" w:rsidP="000B1DD0">
      <w:pPr>
        <w:rPr>
          <w:b/>
        </w:rPr>
      </w:pPr>
      <w:bookmarkStart w:id="2" w:name="Link3"/>
      <w:r w:rsidRPr="008C16C7">
        <w:rPr>
          <w:b/>
        </w:rPr>
        <w:t xml:space="preserve">State </w:t>
      </w:r>
      <w:r>
        <w:rPr>
          <w:b/>
        </w:rPr>
        <w:t>Audit</w:t>
      </w:r>
      <w:r w:rsidR="000B1DD0" w:rsidRPr="008C16C7">
        <w:rPr>
          <w:rFonts w:hint="cs"/>
          <w:b/>
        </w:rPr>
        <w:t xml:space="preserve"> Programs</w:t>
      </w:r>
      <w:r w:rsidR="00AC1696">
        <w:rPr>
          <w:b/>
        </w:rPr>
        <w:t xml:space="preserve"> (DPI)</w:t>
      </w:r>
    </w:p>
    <w:bookmarkEnd w:id="2"/>
    <w:p w:rsidR="000B1DD0" w:rsidRPr="008C16C7" w:rsidRDefault="000B1DD0" w:rsidP="000B1DD0">
      <w:pPr>
        <w:rPr>
          <w:b/>
        </w:rPr>
      </w:pPr>
    </w:p>
    <w:p w:rsidR="00BE17D6" w:rsidRDefault="00BC1149" w:rsidP="000B1DD0">
      <w:r>
        <w:t>State a</w:t>
      </w:r>
      <w:r w:rsidR="000B1DD0" w:rsidRPr="008C16C7">
        <w:rPr>
          <w:rFonts w:hint="cs"/>
        </w:rPr>
        <w:t>udit progra</w:t>
      </w:r>
      <w:r w:rsidR="00865769">
        <w:rPr>
          <w:rFonts w:hint="cs"/>
        </w:rPr>
        <w:t>ms have been updated for the 20</w:t>
      </w:r>
      <w:r w:rsidR="00865769">
        <w:t>1</w:t>
      </w:r>
      <w:r w:rsidR="007C512C">
        <w:t>4</w:t>
      </w:r>
      <w:r w:rsidR="000B1DD0" w:rsidRPr="008C16C7">
        <w:rPr>
          <w:rFonts w:hint="cs"/>
        </w:rPr>
        <w:t>-20</w:t>
      </w:r>
      <w:r w:rsidR="000B1DD0">
        <w:t>1</w:t>
      </w:r>
      <w:r w:rsidR="007C512C">
        <w:t>5</w:t>
      </w:r>
      <w:r w:rsidR="000B1DD0" w:rsidRPr="008C16C7">
        <w:rPr>
          <w:rFonts w:hint="cs"/>
        </w:rPr>
        <w:t xml:space="preserve"> fiscal year. </w:t>
      </w:r>
      <w:r w:rsidR="00B622ED">
        <w:t xml:space="preserve"> </w:t>
      </w:r>
      <w:r w:rsidR="000B1DD0">
        <w:t>Please download the newest version of these audit programs for the current audits</w:t>
      </w:r>
      <w:r w:rsidR="0096515B">
        <w:t>.</w:t>
      </w:r>
      <w:r>
        <w:t xml:space="preserve"> </w:t>
      </w:r>
      <w:r w:rsidR="00B622ED">
        <w:t xml:space="preserve"> </w:t>
      </w:r>
      <w:r w:rsidR="00C6379E">
        <w:t xml:space="preserve">DPI </w:t>
      </w:r>
      <w:r>
        <w:t xml:space="preserve">State audit programs are available at </w:t>
      </w:r>
      <w:hyperlink r:id="rId9" w:history="1">
        <w:r w:rsidR="00C6379E" w:rsidRPr="00376828">
          <w:rPr>
            <w:rStyle w:val="Hyperlink"/>
          </w:rPr>
          <w:t>http://sfs.dpi.wi.gov/sfs_fin_audit</w:t>
        </w:r>
      </w:hyperlink>
      <w:r w:rsidR="00C6379E">
        <w:t xml:space="preserve">.  </w:t>
      </w:r>
      <w:r w:rsidR="00A21B29" w:rsidRPr="00253BC3">
        <w:t xml:space="preserve">The General Aids Audit program </w:t>
      </w:r>
      <w:r w:rsidR="000E76C5">
        <w:t xml:space="preserve">has very few changes but does include some updated language for </w:t>
      </w:r>
      <w:r w:rsidR="003D2E01" w:rsidRPr="00253BC3">
        <w:t>the energy efficiency exemption</w:t>
      </w:r>
      <w:r w:rsidR="00016855">
        <w:t xml:space="preserve"> audit requirements</w:t>
      </w:r>
      <w:r w:rsidR="00BC2D5A" w:rsidRPr="00253BC3">
        <w:t>.</w:t>
      </w:r>
      <w:r w:rsidR="00BC2D5A">
        <w:t xml:space="preserve"> </w:t>
      </w:r>
      <w:r w:rsidR="00253BC3">
        <w:t xml:space="preserve"> </w:t>
      </w:r>
      <w:r w:rsidR="00963109">
        <w:t>The special education audit program also has a</w:t>
      </w:r>
      <w:r w:rsidR="007C512C">
        <w:t xml:space="preserve">n addendum that will be used for the 2014-15 audits only </w:t>
      </w:r>
      <w:r w:rsidR="00963109">
        <w:t xml:space="preserve">that includes </w:t>
      </w:r>
      <w:r w:rsidR="000E76C5">
        <w:t xml:space="preserve">a modification to the licensure testing sections of the audit program.  </w:t>
      </w:r>
      <w:r w:rsidR="004E6779">
        <w:t>The common school fund audit program and the community school fund program have also been updated.</w:t>
      </w:r>
    </w:p>
    <w:p w:rsidR="00BE17D6" w:rsidRDefault="00BE17D6" w:rsidP="000B1DD0"/>
    <w:p w:rsidR="00733B3B" w:rsidRPr="008C16C7" w:rsidRDefault="00733B3B" w:rsidP="00733B3B">
      <w:pPr>
        <w:rPr>
          <w:b/>
        </w:rPr>
      </w:pPr>
      <w:r w:rsidRPr="008C16C7">
        <w:rPr>
          <w:b/>
        </w:rPr>
        <w:t>S</w:t>
      </w:r>
      <w:r>
        <w:rPr>
          <w:b/>
        </w:rPr>
        <w:t>pecial Education Audit</w:t>
      </w:r>
      <w:r w:rsidRPr="008C16C7">
        <w:rPr>
          <w:rFonts w:hint="cs"/>
          <w:b/>
        </w:rPr>
        <w:t xml:space="preserve"> Programs</w:t>
      </w:r>
      <w:r>
        <w:rPr>
          <w:b/>
        </w:rPr>
        <w:t xml:space="preserve"> (DPI)</w:t>
      </w:r>
    </w:p>
    <w:p w:rsidR="00733B3B" w:rsidRDefault="00733B3B" w:rsidP="0037080B"/>
    <w:p w:rsidR="0037080B" w:rsidRDefault="0037080B" w:rsidP="0037080B">
      <w:r>
        <w:t xml:space="preserve">The most important change is a temporary modification of the procedures for auditing special education staff licensure in 2014-15. </w:t>
      </w:r>
      <w:r w:rsidR="00C62618">
        <w:t xml:space="preserve"> The “No Valid License” information provided to auditors as part of the Special Education Audit Program will not be available d</w:t>
      </w:r>
      <w:r>
        <w:t>ue to the ongoing transition of DPI licensure</w:t>
      </w:r>
      <w:r w:rsidR="00733B3B">
        <w:t xml:space="preserve"> </w:t>
      </w:r>
      <w:r>
        <w:t xml:space="preserve">and staff reporting to new online systems. </w:t>
      </w:r>
      <w:r w:rsidR="00C62618">
        <w:t xml:space="preserve"> </w:t>
      </w:r>
      <w:r>
        <w:t>A modified audit procedure involving manual licensure testing will be used.</w:t>
      </w:r>
    </w:p>
    <w:p w:rsidR="0037080B" w:rsidRDefault="0037080B" w:rsidP="0037080B"/>
    <w:p w:rsidR="0037080B" w:rsidRDefault="0037080B" w:rsidP="0037080B">
      <w:r>
        <w:t xml:space="preserve">Auditors will be verifying licensure for a sample of LEA staff, and LEAs able to document staff who applied for the proper license in 2014-15 but have not yet received it will be deemed in compliance with the licensure requirement. The modified procedure is in effect for 2014-15 audits only. See “Chapter 4 Special Education” at </w:t>
      </w:r>
      <w:hyperlink r:id="rId10" w:history="1">
        <w:r w:rsidRPr="00160944">
          <w:rPr>
            <w:rStyle w:val="Hyperlink"/>
          </w:rPr>
          <w:t>http://sfs.dpi.wi.gov/sfs_aud_list</w:t>
        </w:r>
      </w:hyperlink>
      <w:r>
        <w:t xml:space="preserve"> for the modified procedure and a blank NVL/QC Worksheet.</w:t>
      </w:r>
    </w:p>
    <w:p w:rsidR="0037080B" w:rsidRDefault="0037080B" w:rsidP="0037080B"/>
    <w:p w:rsidR="0037080B" w:rsidRDefault="0037080B" w:rsidP="0037080B">
      <w:r>
        <w:t>Changes to the permanent Special Education Audit Program are relatively minor this year. One section (II.B.2., p. 9) was added in response to auditor feedback, indicating when a finding should be issued in response to miscoding identified in the audit. The transportation section (II.A.5., pp. 5-6) now includes a definition of “route” and states that questioned transportation costs be reported to DPI on the NVL/QC Worksheet.</w:t>
      </w:r>
    </w:p>
    <w:p w:rsidR="0037080B" w:rsidRDefault="0037080B" w:rsidP="00BE17D6"/>
    <w:p w:rsidR="00523F5F" w:rsidRDefault="00523F5F" w:rsidP="008E676A">
      <w:pPr>
        <w:rPr>
          <w:b/>
          <w:bCs/>
        </w:rPr>
      </w:pPr>
      <w:bookmarkStart w:id="3" w:name="Link27"/>
      <w:bookmarkStart w:id="4" w:name="Link5"/>
      <w:r>
        <w:rPr>
          <w:b/>
          <w:bCs/>
        </w:rPr>
        <w:t xml:space="preserve">High Cost Transportation Aid </w:t>
      </w:r>
    </w:p>
    <w:bookmarkEnd w:id="3"/>
    <w:p w:rsidR="00BD7563" w:rsidRDefault="00747FCE" w:rsidP="00747FCE">
      <w:pPr>
        <w:spacing w:before="100" w:beforeAutospacing="1" w:after="100" w:afterAutospacing="1"/>
        <w:rPr>
          <w:spacing w:val="4"/>
        </w:rPr>
      </w:pPr>
      <w:r w:rsidRPr="00747FCE">
        <w:rPr>
          <w:bCs/>
        </w:rPr>
        <w:t>2013 Wisconsin Act 20</w:t>
      </w:r>
      <w:r w:rsidRPr="00747FCE">
        <w:rPr>
          <w:b/>
          <w:bCs/>
        </w:rPr>
        <w:t xml:space="preserve"> </w:t>
      </w:r>
      <w:r w:rsidRPr="00747FCE">
        <w:rPr>
          <w:spacing w:val="4"/>
        </w:rPr>
        <w:t xml:space="preserve">(Section 121.59, Wisconsin Statutes) created </w:t>
      </w:r>
      <w:r w:rsidRPr="00747FCE">
        <w:rPr>
          <w:bCs/>
        </w:rPr>
        <w:t xml:space="preserve">a new </w:t>
      </w:r>
      <w:r w:rsidRPr="00747FCE">
        <w:rPr>
          <w:spacing w:val="4"/>
        </w:rPr>
        <w:t xml:space="preserve">categorical aid program </w:t>
      </w:r>
      <w:r w:rsidR="00D550CF">
        <w:rPr>
          <w:spacing w:val="4"/>
        </w:rPr>
        <w:t xml:space="preserve">for 2013-14 and 2014-15 </w:t>
      </w:r>
      <w:r w:rsidRPr="00747FCE">
        <w:rPr>
          <w:spacing w:val="4"/>
        </w:rPr>
        <w:t>that provides additional funding to school districts in Wisconsin that have higher per pupil transportation costs when compared to the statewide average per pupil transportation cost.  Each district with a per pupil transportation cost that exceeds one hundred and fifty percent (150%) of the statewide average per pupil transportation cost will receive a share of this categorical aid.  The $5,000,000 appropriation w</w:t>
      </w:r>
      <w:r w:rsidR="00313BD9">
        <w:rPr>
          <w:spacing w:val="4"/>
        </w:rPr>
        <w:t>a</w:t>
      </w:r>
      <w:r w:rsidR="003D6AAE">
        <w:rPr>
          <w:spacing w:val="4"/>
        </w:rPr>
        <w:t>s</w:t>
      </w:r>
      <w:r w:rsidRPr="00747FCE">
        <w:rPr>
          <w:spacing w:val="4"/>
        </w:rPr>
        <w:t xml:space="preserve"> dispersed </w:t>
      </w:r>
      <w:r w:rsidR="003D6AAE">
        <w:rPr>
          <w:spacing w:val="4"/>
        </w:rPr>
        <w:t xml:space="preserve">on </w:t>
      </w:r>
      <w:r w:rsidRPr="00747FCE">
        <w:rPr>
          <w:spacing w:val="4"/>
        </w:rPr>
        <w:t>June</w:t>
      </w:r>
      <w:r w:rsidR="003D6AAE">
        <w:rPr>
          <w:spacing w:val="4"/>
        </w:rPr>
        <w:t xml:space="preserve"> 15</w:t>
      </w:r>
      <w:r w:rsidRPr="00747FCE">
        <w:rPr>
          <w:spacing w:val="4"/>
        </w:rPr>
        <w:t>, 201</w:t>
      </w:r>
      <w:r w:rsidR="003D6AAE">
        <w:rPr>
          <w:spacing w:val="4"/>
        </w:rPr>
        <w:t>5</w:t>
      </w:r>
      <w:r w:rsidRPr="00747FCE">
        <w:rPr>
          <w:spacing w:val="4"/>
        </w:rPr>
        <w:t xml:space="preserve"> and the aid payment will be based on audited information from the previous fiscal year (201</w:t>
      </w:r>
      <w:r w:rsidR="003D6AAE">
        <w:rPr>
          <w:spacing w:val="4"/>
        </w:rPr>
        <w:t>3</w:t>
      </w:r>
      <w:r w:rsidRPr="00747FCE">
        <w:rPr>
          <w:spacing w:val="4"/>
        </w:rPr>
        <w:t>-1</w:t>
      </w:r>
      <w:r w:rsidR="003D6AAE">
        <w:rPr>
          <w:spacing w:val="4"/>
        </w:rPr>
        <w:t>4</w:t>
      </w:r>
      <w:r w:rsidRPr="00747FCE">
        <w:rPr>
          <w:spacing w:val="4"/>
        </w:rPr>
        <w:t>).  Districts should use source 619 to record high cost transportation aid.</w:t>
      </w:r>
      <w:r w:rsidR="003E58E9">
        <w:rPr>
          <w:spacing w:val="4"/>
        </w:rPr>
        <w:t xml:space="preserve">  Information on high cost transportation aid can be found at </w:t>
      </w:r>
      <w:hyperlink r:id="rId11" w:history="1">
        <w:r w:rsidR="003E58E9" w:rsidRPr="00C26E39">
          <w:rPr>
            <w:rStyle w:val="Hyperlink"/>
            <w:spacing w:val="4"/>
          </w:rPr>
          <w:t>http://sfs.dpi.wi.gov/sfs_aid_info_all_types</w:t>
        </w:r>
      </w:hyperlink>
      <w:r w:rsidR="003E58E9">
        <w:rPr>
          <w:spacing w:val="4"/>
        </w:rPr>
        <w:t xml:space="preserve">.  </w:t>
      </w:r>
    </w:p>
    <w:p w:rsidR="00747FCE" w:rsidRDefault="00BD7563" w:rsidP="00747FCE">
      <w:pPr>
        <w:spacing w:before="100" w:beforeAutospacing="1" w:after="100" w:afterAutospacing="1"/>
        <w:rPr>
          <w:spacing w:val="4"/>
        </w:rPr>
      </w:pPr>
      <w:r w:rsidRPr="00DC514F">
        <w:rPr>
          <w:spacing w:val="4"/>
        </w:rPr>
        <w:lastRenderedPageBreak/>
        <w:t>There is no</w:t>
      </w:r>
      <w:r w:rsidR="005A5B6D">
        <w:rPr>
          <w:spacing w:val="4"/>
        </w:rPr>
        <w:t>t an</w:t>
      </w:r>
      <w:r w:rsidR="00A74BDB" w:rsidRPr="00DC514F">
        <w:rPr>
          <w:spacing w:val="4"/>
        </w:rPr>
        <w:t xml:space="preserve"> audit program for high cost transportation aid.</w:t>
      </w:r>
      <w:r w:rsidRPr="00DC514F">
        <w:rPr>
          <w:spacing w:val="4"/>
        </w:rPr>
        <w:t xml:space="preserve">  If this program is selected, the auditor should verify that the </w:t>
      </w:r>
      <w:r w:rsidR="009B34A3" w:rsidRPr="00DC514F">
        <w:rPr>
          <w:spacing w:val="4"/>
        </w:rPr>
        <w:t xml:space="preserve">proper amount of </w:t>
      </w:r>
      <w:r w:rsidRPr="00DC514F">
        <w:rPr>
          <w:spacing w:val="4"/>
        </w:rPr>
        <w:t>revenue has</w:t>
      </w:r>
      <w:r w:rsidR="009B34A3" w:rsidRPr="00DC514F">
        <w:rPr>
          <w:spacing w:val="4"/>
        </w:rPr>
        <w:t xml:space="preserve"> been recorded to source 619.  T</w:t>
      </w:r>
      <w:r w:rsidRPr="00DC514F">
        <w:rPr>
          <w:spacing w:val="4"/>
        </w:rPr>
        <w:t>hen go to the spreadsheet located at the link above and unhide columns C-</w:t>
      </w:r>
      <w:r w:rsidR="00A96666">
        <w:rPr>
          <w:spacing w:val="4"/>
        </w:rPr>
        <w:t>J</w:t>
      </w:r>
      <w:r w:rsidRPr="00DC514F">
        <w:rPr>
          <w:spacing w:val="4"/>
        </w:rPr>
        <w:t>.  The amounts in columns C-</w:t>
      </w:r>
      <w:r w:rsidR="00A96666">
        <w:rPr>
          <w:spacing w:val="4"/>
        </w:rPr>
        <w:t>J</w:t>
      </w:r>
      <w:r w:rsidRPr="00DC514F">
        <w:rPr>
          <w:spacing w:val="4"/>
        </w:rPr>
        <w:t xml:space="preserve"> should be traced back to the district’s ledger.  The account number is </w:t>
      </w:r>
      <w:r w:rsidR="009B34A3" w:rsidRPr="00DC514F">
        <w:rPr>
          <w:spacing w:val="4"/>
        </w:rPr>
        <w:t>located in the top column.  If a discrepancy is found, DPI should be notified.</w:t>
      </w:r>
      <w:r w:rsidR="009B34A3">
        <w:rPr>
          <w:spacing w:val="4"/>
        </w:rPr>
        <w:t xml:space="preserve">  </w:t>
      </w:r>
    </w:p>
    <w:p w:rsidR="003E58E9" w:rsidRPr="00B06A1F" w:rsidRDefault="007308F5" w:rsidP="00747FCE">
      <w:pPr>
        <w:spacing w:before="100" w:beforeAutospacing="1" w:after="100" w:afterAutospacing="1"/>
        <w:rPr>
          <w:b/>
          <w:spacing w:val="4"/>
        </w:rPr>
      </w:pPr>
      <w:bookmarkStart w:id="5" w:name="Link28"/>
      <w:r>
        <w:rPr>
          <w:b/>
          <w:spacing w:val="4"/>
        </w:rPr>
        <w:t xml:space="preserve">Community Service Fund Audit Program </w:t>
      </w:r>
    </w:p>
    <w:bookmarkEnd w:id="5"/>
    <w:p w:rsidR="00B96D16" w:rsidRPr="00B96D16" w:rsidRDefault="00A90824" w:rsidP="00B96D16">
      <w:pPr>
        <w:spacing w:before="100" w:beforeAutospacing="1" w:after="100" w:afterAutospacing="1"/>
        <w:rPr>
          <w:rFonts w:ascii="Times New Roman" w:hAnsi="Times New Roman"/>
          <w:spacing w:val="4"/>
        </w:rPr>
      </w:pPr>
      <w:r>
        <w:rPr>
          <w:rFonts w:ascii="Times New Roman" w:hAnsi="Times New Roman"/>
        </w:rPr>
        <w:t xml:space="preserve">2013 Wisconsin Act 306 amended </w:t>
      </w:r>
      <w:r w:rsidRPr="00B64B63">
        <w:rPr>
          <w:rFonts w:ascii="Times New Roman" w:hAnsi="Times New Roman"/>
        </w:rPr>
        <w:t xml:space="preserve">Wisconsin Statute 120.14 </w:t>
      </w:r>
      <w:r>
        <w:rPr>
          <w:rFonts w:ascii="Times New Roman" w:hAnsi="Times New Roman"/>
        </w:rPr>
        <w:t xml:space="preserve">which </w:t>
      </w:r>
      <w:r w:rsidRPr="00B64B63">
        <w:rPr>
          <w:rFonts w:ascii="Times New Roman" w:hAnsi="Times New Roman"/>
        </w:rPr>
        <w:t xml:space="preserve">requires the district </w:t>
      </w:r>
      <w:r>
        <w:rPr>
          <w:rFonts w:ascii="Times New Roman" w:hAnsi="Times New Roman"/>
        </w:rPr>
        <w:t xml:space="preserve">to </w:t>
      </w:r>
      <w:r w:rsidRPr="00B64B63">
        <w:rPr>
          <w:rFonts w:ascii="Times New Roman" w:hAnsi="Times New Roman"/>
        </w:rPr>
        <w:t xml:space="preserve">hire a licensed accountant to audit the school district accounts annually.  </w:t>
      </w:r>
      <w:r>
        <w:rPr>
          <w:rFonts w:ascii="Times New Roman" w:hAnsi="Times New Roman"/>
        </w:rPr>
        <w:t>Wisconsin Act 306 requires t</w:t>
      </w:r>
      <w:r w:rsidRPr="00B64B63">
        <w:rPr>
          <w:rFonts w:ascii="Times New Roman" w:hAnsi="Times New Roman"/>
        </w:rPr>
        <w:t>he</w:t>
      </w:r>
      <w:r>
        <w:rPr>
          <w:rFonts w:ascii="Times New Roman" w:hAnsi="Times New Roman"/>
        </w:rPr>
        <w:t xml:space="preserve"> annual </w:t>
      </w:r>
      <w:r w:rsidRPr="00B64B63">
        <w:rPr>
          <w:rFonts w:ascii="Times New Roman" w:hAnsi="Times New Roman"/>
        </w:rPr>
        <w:t xml:space="preserve">audit </w:t>
      </w:r>
      <w:r>
        <w:rPr>
          <w:rFonts w:ascii="Times New Roman" w:hAnsi="Times New Roman"/>
        </w:rPr>
        <w:t xml:space="preserve">to </w:t>
      </w:r>
      <w:r w:rsidRPr="00B64B63">
        <w:rPr>
          <w:rFonts w:ascii="Times New Roman" w:hAnsi="Times New Roman"/>
        </w:rPr>
        <w:t>include information about expenditures for community programs and services</w:t>
      </w:r>
      <w:r>
        <w:rPr>
          <w:rFonts w:ascii="Times New Roman" w:hAnsi="Times New Roman"/>
        </w:rPr>
        <w:t xml:space="preserve">.  There is an audit program available that auditors should use to meet this requirement.  The audit program can be found at </w:t>
      </w:r>
      <w:hyperlink r:id="rId12" w:history="1">
        <w:r w:rsidR="00DD143E" w:rsidRPr="00566D64">
          <w:rPr>
            <w:rStyle w:val="Hyperlink"/>
            <w:rFonts w:ascii="Times New Roman" w:hAnsi="Times New Roman"/>
          </w:rPr>
          <w:t>http://sfs.dpi.wi.gov/sfs_fin_audit</w:t>
        </w:r>
      </w:hyperlink>
      <w:r w:rsidR="00DD143E">
        <w:rPr>
          <w:rFonts w:ascii="Times New Roman" w:hAnsi="Times New Roman"/>
        </w:rPr>
        <w:t>.  Auditors will report identified ineligible expenditures on the PI-1506 AC</w:t>
      </w:r>
      <w:r w:rsidR="005A5B6D">
        <w:rPr>
          <w:rFonts w:ascii="Times New Roman" w:hAnsi="Times New Roman"/>
        </w:rPr>
        <w:t xml:space="preserve"> starting with the 2014-15 audits</w:t>
      </w:r>
      <w:r w:rsidR="00DD143E">
        <w:rPr>
          <w:rFonts w:ascii="Times New Roman" w:hAnsi="Times New Roman"/>
        </w:rPr>
        <w:t xml:space="preserve">.  </w:t>
      </w:r>
      <w:r w:rsidRPr="00B9041F" w:rsidDel="004F634E">
        <w:rPr>
          <w:rFonts w:ascii="Times New Roman" w:hAnsi="Times New Roman"/>
        </w:rPr>
        <w:t xml:space="preserve"> </w:t>
      </w:r>
    </w:p>
    <w:p w:rsidR="008E676A" w:rsidRDefault="008E676A" w:rsidP="008E676A">
      <w:pPr>
        <w:rPr>
          <w:b/>
          <w:bCs/>
        </w:rPr>
      </w:pPr>
      <w:r>
        <w:rPr>
          <w:b/>
          <w:bCs/>
        </w:rPr>
        <w:t xml:space="preserve">General </w:t>
      </w:r>
      <w:r w:rsidRPr="001A61F0">
        <w:rPr>
          <w:b/>
          <w:bCs/>
        </w:rPr>
        <w:t>Aid Payment Information</w:t>
      </w:r>
    </w:p>
    <w:bookmarkEnd w:id="4"/>
    <w:p w:rsidR="008E676A" w:rsidRDefault="008E676A" w:rsidP="008E676A">
      <w:pPr>
        <w:rPr>
          <w:b/>
          <w:bCs/>
        </w:rPr>
      </w:pPr>
    </w:p>
    <w:p w:rsidR="008E676A" w:rsidRPr="001A61F0" w:rsidRDefault="008E676A" w:rsidP="008E676A">
      <w:pPr>
        <w:rPr>
          <w:b/>
          <w:bCs/>
        </w:rPr>
      </w:pPr>
      <w:r>
        <w:rPr>
          <w:bCs/>
        </w:rPr>
        <w:t xml:space="preserve">The June </w:t>
      </w:r>
      <w:r w:rsidR="004F634E">
        <w:rPr>
          <w:bCs/>
        </w:rPr>
        <w:t>15</w:t>
      </w:r>
      <w:r w:rsidRPr="001A61F0">
        <w:rPr>
          <w:bCs/>
          <w:vertAlign w:val="superscript"/>
        </w:rPr>
        <w:t>th</w:t>
      </w:r>
      <w:r>
        <w:rPr>
          <w:bCs/>
        </w:rPr>
        <w:t xml:space="preserve"> aid payment information with open enrollment revenues and expenditure adjustments has been posted to the Aid Payment Information webpage at </w:t>
      </w:r>
      <w:hyperlink r:id="rId13" w:history="1">
        <w:r w:rsidRPr="00072F2D">
          <w:rPr>
            <w:rStyle w:val="Hyperlink"/>
            <w:bCs/>
          </w:rPr>
          <w:t>http://sfs.dpi.wi.gov/sfs_steqaidexp</w:t>
        </w:r>
      </w:hyperlink>
      <w:r>
        <w:rPr>
          <w:bCs/>
        </w:rPr>
        <w:t xml:space="preserve">.  This excel document provides information to assist districts and auditors in recording the journal entry for the June payment.  The July </w:t>
      </w:r>
      <w:r w:rsidR="00D32C4C">
        <w:rPr>
          <w:bCs/>
        </w:rPr>
        <w:t>2</w:t>
      </w:r>
      <w:r w:rsidR="008F200A">
        <w:rPr>
          <w:bCs/>
        </w:rPr>
        <w:t>7th</w:t>
      </w:r>
      <w:r>
        <w:rPr>
          <w:bCs/>
        </w:rPr>
        <w:t xml:space="preserve"> delayed equalization aid payment information will also be posted to this webpage.  </w:t>
      </w:r>
      <w:r w:rsidRPr="001A61F0">
        <w:rPr>
          <w:b/>
          <w:bCs/>
        </w:rPr>
        <w:t xml:space="preserve">   </w:t>
      </w:r>
    </w:p>
    <w:p w:rsidR="008E676A" w:rsidRDefault="008E676A" w:rsidP="000B1DD0">
      <w:pPr>
        <w:rPr>
          <w:b/>
        </w:rPr>
      </w:pPr>
    </w:p>
    <w:p w:rsidR="0044613F" w:rsidRPr="008D4F9E" w:rsidRDefault="00865077" w:rsidP="000B1DD0">
      <w:pPr>
        <w:rPr>
          <w:b/>
        </w:rPr>
      </w:pPr>
      <w:bookmarkStart w:id="6" w:name="Link6"/>
      <w:r w:rsidRPr="008D4F9E">
        <w:rPr>
          <w:b/>
        </w:rPr>
        <w:t xml:space="preserve">Per Pupil Aid </w:t>
      </w:r>
    </w:p>
    <w:bookmarkEnd w:id="6"/>
    <w:p w:rsidR="003C2FAE" w:rsidRPr="008D4F9E" w:rsidRDefault="003C2FAE" w:rsidP="000B1DD0">
      <w:pPr>
        <w:rPr>
          <w:b/>
        </w:rPr>
      </w:pPr>
    </w:p>
    <w:p w:rsidR="00441575" w:rsidRDefault="00CB5389" w:rsidP="00F22226">
      <w:pPr>
        <w:tabs>
          <w:tab w:val="num" w:pos="720"/>
        </w:tabs>
      </w:pPr>
      <w:r w:rsidRPr="008D4F9E">
        <w:t>The state biennial budget enacted a new categorical aid program for 201</w:t>
      </w:r>
      <w:r w:rsidR="008D4F9E">
        <w:t>3</w:t>
      </w:r>
      <w:r w:rsidRPr="008D4F9E">
        <w:t>-1</w:t>
      </w:r>
      <w:r w:rsidR="008D4F9E">
        <w:t>4 and 2014-15</w:t>
      </w:r>
      <w:r w:rsidRPr="008D4F9E">
        <w:t xml:space="preserve">.  </w:t>
      </w:r>
      <w:r w:rsidR="00C45996" w:rsidRPr="00C45996">
        <w:rPr>
          <w:rFonts w:ascii="Times New Roman" w:hAnsi="Times New Roman"/>
        </w:rPr>
        <w:t>This program will provide $75 per pupil in 2013-14 and $150 per pupil beginning in 2014-15.</w:t>
      </w:r>
      <w:r w:rsidR="0058753E">
        <w:rPr>
          <w:rFonts w:ascii="Arial" w:hAnsi="Arial" w:cs="Arial"/>
          <w:sz w:val="23"/>
          <w:szCs w:val="23"/>
        </w:rPr>
        <w:t xml:space="preserve"> </w:t>
      </w:r>
      <w:r w:rsidR="008D4F9E">
        <w:t xml:space="preserve">  </w:t>
      </w:r>
      <w:r w:rsidRPr="008D4F9E">
        <w:t>Districts are to code Per Pupil Aid revenues to Source 619 (Other Categorical Aids) for FY 1</w:t>
      </w:r>
      <w:r w:rsidR="008F200A">
        <w:t>4</w:t>
      </w:r>
      <w:r w:rsidRPr="008D4F9E">
        <w:t>-1</w:t>
      </w:r>
      <w:r w:rsidR="008F200A">
        <w:t>5</w:t>
      </w:r>
      <w:r w:rsidR="00B47AC7" w:rsidRPr="008D4F9E">
        <w:t>.  T</w:t>
      </w:r>
      <w:r w:rsidR="006000A2" w:rsidRPr="008D4F9E">
        <w:t>he State ID # is 255.9</w:t>
      </w:r>
      <w:r w:rsidR="008D4F9E">
        <w:t>4</w:t>
      </w:r>
      <w:r w:rsidR="006000A2" w:rsidRPr="008D4F9E">
        <w:t>5</w:t>
      </w:r>
      <w:r w:rsidR="00B47AC7" w:rsidRPr="008D4F9E">
        <w:t xml:space="preserve"> for Per Pupil Aid</w:t>
      </w:r>
      <w:r w:rsidR="006000A2" w:rsidRPr="008D4F9E">
        <w:t xml:space="preserve">.  </w:t>
      </w:r>
      <w:r w:rsidR="00BB64F5">
        <w:t xml:space="preserve">DPI’s computation of </w:t>
      </w:r>
      <w:r w:rsidRPr="008D4F9E">
        <w:t xml:space="preserve">per pupil aid (an amount by district) can be found at </w:t>
      </w:r>
      <w:hyperlink r:id="rId14" w:history="1">
        <w:r w:rsidR="00F1653D" w:rsidRPr="000826CB">
          <w:rPr>
            <w:rStyle w:val="Hyperlink"/>
          </w:rPr>
          <w:t>http://sfs.dpi.wi.gov/perpupil</w:t>
        </w:r>
      </w:hyperlink>
      <w:r w:rsidR="00BB64F5" w:rsidRPr="008D4F9E">
        <w:t xml:space="preserve">.  </w:t>
      </w:r>
    </w:p>
    <w:p w:rsidR="00441575" w:rsidRDefault="00441575" w:rsidP="00F22226">
      <w:pPr>
        <w:tabs>
          <w:tab w:val="num" w:pos="720"/>
        </w:tabs>
      </w:pPr>
    </w:p>
    <w:p w:rsidR="0044613F" w:rsidRDefault="00F1653D" w:rsidP="00F22226">
      <w:pPr>
        <w:tabs>
          <w:tab w:val="num" w:pos="720"/>
        </w:tabs>
      </w:pPr>
      <w:r>
        <w:t xml:space="preserve">Districts receiving more than $100,000 </w:t>
      </w:r>
      <w:r w:rsidR="00B21E5D">
        <w:t>of</w:t>
      </w:r>
      <w:r w:rsidR="0041601E">
        <w:t xml:space="preserve"> </w:t>
      </w:r>
      <w:r w:rsidR="00B21E5D">
        <w:t>Per Pupil Aid and subject to the Single Audit Requirements will</w:t>
      </w:r>
      <w:r w:rsidR="0081072A">
        <w:t xml:space="preserve"> be required to consider this </w:t>
      </w:r>
      <w:r w:rsidR="0081072A" w:rsidRPr="00DC514F">
        <w:t>a</w:t>
      </w:r>
      <w:r w:rsidR="00B21E5D" w:rsidRPr="00DC514F">
        <w:t xml:space="preserve"> Type A program.</w:t>
      </w:r>
      <w:r w:rsidR="00B21E5D">
        <w:t xml:space="preserve"> There are no eligibility requirements to be tested. </w:t>
      </w:r>
      <w:r w:rsidR="007F1443">
        <w:t xml:space="preserve"> </w:t>
      </w:r>
      <w:r w:rsidR="00B21E5D">
        <w:t xml:space="preserve">However, we ask that auditors review the </w:t>
      </w:r>
      <w:r w:rsidR="004C7757">
        <w:t>revenue limit membership data used in the calculation of aid for reasonableness.  The three year average membership data used in the</w:t>
      </w:r>
      <w:r w:rsidR="00771C1E">
        <w:t xml:space="preserve"> calculation should equal line </w:t>
      </w:r>
      <w:r w:rsidR="004C7757">
        <w:t xml:space="preserve">6 </w:t>
      </w:r>
      <w:r w:rsidR="00771C1E">
        <w:t>(cell J6) of the revenue limit worksheet provided on the above web link. This would be the only required procedure for this aid program.</w:t>
      </w:r>
      <w:r w:rsidR="007F1443">
        <w:t xml:space="preserve"> </w:t>
      </w:r>
      <w:r w:rsidR="00771C1E">
        <w:t>Please note that the three average membership data used in this aid calculation</w:t>
      </w:r>
      <w:r w:rsidR="0051013D">
        <w:t xml:space="preserve"> (and reflected on the revenue limit worksheet above) </w:t>
      </w:r>
      <w:r w:rsidR="00771C1E">
        <w:t xml:space="preserve">may differ from the FINAL revenue limit worksheet if there were membership audit adjustments as those adjustments were not factored into the calculation </w:t>
      </w:r>
      <w:r w:rsidR="0051013D">
        <w:t>for this aid calculation. Therefore, you must use the revenue limit worksheet provided on the above web link.</w:t>
      </w:r>
    </w:p>
    <w:p w:rsidR="00965782" w:rsidRPr="00F22226" w:rsidRDefault="00965782" w:rsidP="00F22226">
      <w:pPr>
        <w:tabs>
          <w:tab w:val="num" w:pos="720"/>
        </w:tabs>
      </w:pPr>
    </w:p>
    <w:p w:rsidR="001B771E" w:rsidRPr="008C16C7" w:rsidRDefault="001B771E" w:rsidP="001B771E">
      <w:pPr>
        <w:rPr>
          <w:b/>
          <w:bCs/>
        </w:rPr>
      </w:pPr>
      <w:bookmarkStart w:id="7" w:name="Link7"/>
      <w:r w:rsidRPr="008C16C7">
        <w:rPr>
          <w:b/>
          <w:bCs/>
        </w:rPr>
        <w:t>Exempt Computer Aid</w:t>
      </w:r>
    </w:p>
    <w:bookmarkEnd w:id="7"/>
    <w:p w:rsidR="001B771E" w:rsidRPr="008C16C7" w:rsidRDefault="001B771E" w:rsidP="001B771E">
      <w:pPr>
        <w:rPr>
          <w:b/>
          <w:bCs/>
        </w:rPr>
      </w:pPr>
    </w:p>
    <w:p w:rsidR="00C73DE7" w:rsidRPr="008E676A" w:rsidRDefault="001B771E" w:rsidP="000B1DD0">
      <w:pPr>
        <w:rPr>
          <w:bCs/>
        </w:rPr>
      </w:pPr>
      <w:r w:rsidRPr="008C16C7">
        <w:rPr>
          <w:bCs/>
        </w:rPr>
        <w:t>School d</w:t>
      </w:r>
      <w:r w:rsidRPr="008C16C7">
        <w:rPr>
          <w:rFonts w:hint="cs"/>
          <w:bCs/>
        </w:rPr>
        <w:t xml:space="preserve">istricts will receive their exempt computer aid payment on </w:t>
      </w:r>
      <w:r w:rsidRPr="00560B6A">
        <w:rPr>
          <w:rFonts w:hint="cs"/>
          <w:bCs/>
        </w:rPr>
        <w:t xml:space="preserve">July </w:t>
      </w:r>
      <w:r w:rsidR="00A138ED">
        <w:rPr>
          <w:bCs/>
        </w:rPr>
        <w:t>27</w:t>
      </w:r>
      <w:r w:rsidR="00560B6A">
        <w:rPr>
          <w:bCs/>
        </w:rPr>
        <w:t xml:space="preserve"> </w:t>
      </w:r>
      <w:r w:rsidRPr="008C16C7">
        <w:rPr>
          <w:rFonts w:hint="cs"/>
          <w:bCs/>
        </w:rPr>
        <w:t xml:space="preserve">but this amount must be recorded as a receivable (Due from State--715500) and corresponding revenue (Source 691) </w:t>
      </w:r>
      <w:r w:rsidRPr="008C16C7">
        <w:rPr>
          <w:rFonts w:hint="cs"/>
          <w:bCs/>
        </w:rPr>
        <w:lastRenderedPageBreak/>
        <w:t>in Fund 10 in the fiscal year ended June 30, 20</w:t>
      </w:r>
      <w:r>
        <w:rPr>
          <w:bCs/>
        </w:rPr>
        <w:t>1</w:t>
      </w:r>
      <w:r w:rsidR="00A138ED">
        <w:rPr>
          <w:bCs/>
        </w:rPr>
        <w:t>5</w:t>
      </w:r>
      <w:r w:rsidRPr="008C16C7">
        <w:rPr>
          <w:rFonts w:hint="cs"/>
          <w:bCs/>
        </w:rPr>
        <w:t>. The amounts per district will be included in the "On Record</w:t>
      </w:r>
      <w:r>
        <w:rPr>
          <w:rFonts w:hint="cs"/>
          <w:bCs/>
        </w:rPr>
        <w:t xml:space="preserve"> at DPI" listing as noted above</w:t>
      </w:r>
      <w:r>
        <w:rPr>
          <w:bCs/>
        </w:rPr>
        <w:t xml:space="preserve"> </w:t>
      </w:r>
      <w:r w:rsidR="00DC514F">
        <w:rPr>
          <w:bCs/>
        </w:rPr>
        <w:t>and is available at</w:t>
      </w:r>
      <w:r>
        <w:rPr>
          <w:bCs/>
        </w:rPr>
        <w:t xml:space="preserve"> </w:t>
      </w:r>
      <w:hyperlink r:id="rId15" w:history="1">
        <w:r w:rsidR="00280348" w:rsidRPr="00376828">
          <w:rPr>
            <w:rStyle w:val="Hyperlink"/>
            <w:bCs/>
          </w:rPr>
          <w:t>http://sfs.dpi.wi.gov/sfs_pay_aid_info</w:t>
        </w:r>
      </w:hyperlink>
      <w:r w:rsidR="00D765E5">
        <w:rPr>
          <w:bCs/>
        </w:rPr>
        <w:t>.</w:t>
      </w:r>
    </w:p>
    <w:p w:rsidR="00EB426B" w:rsidRDefault="00EB426B" w:rsidP="000B1DD0"/>
    <w:p w:rsidR="00164D71" w:rsidRPr="009B14B3" w:rsidRDefault="00C45996" w:rsidP="000B1DD0">
      <w:pPr>
        <w:rPr>
          <w:b/>
        </w:rPr>
      </w:pPr>
      <w:bookmarkStart w:id="8" w:name="Link29"/>
      <w:bookmarkStart w:id="9" w:name="Link8"/>
      <w:r w:rsidRPr="009B14B3">
        <w:rPr>
          <w:b/>
        </w:rPr>
        <w:t>Pupil Transportation Audits</w:t>
      </w:r>
    </w:p>
    <w:bookmarkEnd w:id="8"/>
    <w:p w:rsidR="00164D71" w:rsidRPr="009B14B3" w:rsidRDefault="00164D71" w:rsidP="000B1DD0">
      <w:pPr>
        <w:rPr>
          <w:b/>
        </w:rPr>
      </w:pPr>
    </w:p>
    <w:p w:rsidR="00164D71" w:rsidRDefault="00C45996" w:rsidP="000B1DD0">
      <w:r w:rsidRPr="009B14B3">
        <w:t>The current full audit program for pupil transportation requires a minimum sample size of twenty.  We noted districts with several errors in the sample of twenty during the review of the 201</w:t>
      </w:r>
      <w:r w:rsidR="009B14B3">
        <w:t>3</w:t>
      </w:r>
      <w:r w:rsidRPr="009B14B3">
        <w:t>-1</w:t>
      </w:r>
      <w:r w:rsidR="009B14B3">
        <w:t>4</w:t>
      </w:r>
      <w:r w:rsidRPr="009B14B3">
        <w:t xml:space="preserve"> findings related to this program.  Auditors should consider testing additional pupils if the sample tested has errors.  The additional testing is suggested in the audit program.</w:t>
      </w:r>
    </w:p>
    <w:p w:rsidR="00397B8B" w:rsidRDefault="00397B8B" w:rsidP="000B1DD0"/>
    <w:p w:rsidR="00397B8B" w:rsidRDefault="00397B8B" w:rsidP="000B1DD0">
      <w:r>
        <w:t>Please also take special note of suggested audit procedure # 3 under eligibility.  Districts are using alternative transportation modes and should report students transported by alternative modes in the data submitted to DPI.</w:t>
      </w:r>
    </w:p>
    <w:p w:rsidR="005B5D3F" w:rsidRPr="0076515B" w:rsidRDefault="005B5D3F" w:rsidP="000B1DD0"/>
    <w:p w:rsidR="000B1DD0" w:rsidRPr="008C16C7" w:rsidRDefault="000B1DD0" w:rsidP="000B1DD0">
      <w:pPr>
        <w:rPr>
          <w:b/>
        </w:rPr>
      </w:pPr>
      <w:r w:rsidRPr="008C16C7">
        <w:rPr>
          <w:rFonts w:hint="cs"/>
          <w:b/>
        </w:rPr>
        <w:t>Annual Report Entry Items (On Record at DPI)</w:t>
      </w:r>
    </w:p>
    <w:bookmarkEnd w:id="9"/>
    <w:p w:rsidR="000B1DD0" w:rsidRPr="008C16C7" w:rsidRDefault="000B1DD0" w:rsidP="000B1DD0">
      <w:pPr>
        <w:rPr>
          <w:b/>
        </w:rPr>
      </w:pPr>
    </w:p>
    <w:p w:rsidR="008E676A" w:rsidRPr="00B33C74" w:rsidRDefault="000B1DD0" w:rsidP="008E676A">
      <w:r w:rsidRPr="008C16C7">
        <w:rPr>
          <w:rFonts w:hint="cs"/>
        </w:rPr>
        <w:t xml:space="preserve">The Annual Report Entry Items </w:t>
      </w:r>
      <w:r w:rsidR="009B2633">
        <w:t>will be</w:t>
      </w:r>
      <w:r w:rsidRPr="008C16C7">
        <w:rPr>
          <w:rFonts w:hint="cs"/>
        </w:rPr>
        <w:t xml:space="preserve"> available on our internet website</w:t>
      </w:r>
      <w:r w:rsidR="0081072A">
        <w:t xml:space="preserve"> by July </w:t>
      </w:r>
      <w:r w:rsidR="00095D83">
        <w:t>13</w:t>
      </w:r>
      <w:r w:rsidR="009B2633">
        <w:t>, 201</w:t>
      </w:r>
      <w:r w:rsidR="00095D83">
        <w:t>5</w:t>
      </w:r>
      <w:r w:rsidRPr="008C16C7">
        <w:t xml:space="preserve">. These listings by school district are accessible by entering the DPI School Finance Reporting Portal link at </w:t>
      </w:r>
      <w:hyperlink r:id="rId16" w:history="1">
        <w:r w:rsidR="00480681" w:rsidRPr="00376828">
          <w:rPr>
            <w:rStyle w:val="Hyperlink"/>
          </w:rPr>
          <w:t>http://sfs.dpi.wi.gov/sfs_safrlinks</w:t>
        </w:r>
      </w:hyperlink>
      <w:r w:rsidR="00480681">
        <w:t xml:space="preserve"> a</w:t>
      </w:r>
      <w:r w:rsidRPr="008C16C7">
        <w:t>nd then selecting the district. Click on “Financial Data Home”</w:t>
      </w:r>
      <w:r>
        <w:t>,</w:t>
      </w:r>
      <w:r w:rsidRPr="008C16C7">
        <w:t xml:space="preserve"> </w:t>
      </w:r>
      <w:r>
        <w:t>“Annual Report”, “20</w:t>
      </w:r>
      <w:r w:rsidR="009B2633">
        <w:t>1</w:t>
      </w:r>
      <w:r w:rsidR="00095D83">
        <w:t>4</w:t>
      </w:r>
      <w:r>
        <w:t>-201</w:t>
      </w:r>
      <w:r w:rsidR="00095D83">
        <w:t>5</w:t>
      </w:r>
      <w:r>
        <w:t>”, and then select “</w:t>
      </w:r>
      <w:r w:rsidRPr="008C16C7">
        <w:t xml:space="preserve">On Record </w:t>
      </w:r>
      <w:r w:rsidR="00C32F34">
        <w:t>@</w:t>
      </w:r>
      <w:r w:rsidRPr="008C16C7">
        <w:t xml:space="preserve"> DPI" link </w:t>
      </w:r>
      <w:r>
        <w:t>on the left scan bar</w:t>
      </w:r>
      <w:r w:rsidRPr="008C16C7">
        <w:t>. The entries on these pages must be reported on the district's Annual Report. Please verify that these items have been properly recorded and the amounts agree. If amounts do not agree please call the Department for assistance.</w:t>
      </w:r>
      <w:r>
        <w:t xml:space="preserve"> </w:t>
      </w:r>
    </w:p>
    <w:p w:rsidR="00A62DE2" w:rsidRDefault="00A62DE2" w:rsidP="00892D7C">
      <w:pPr>
        <w:rPr>
          <w:b/>
        </w:rPr>
      </w:pPr>
    </w:p>
    <w:p w:rsidR="00CA65D5" w:rsidRDefault="000732B2" w:rsidP="00892D7C">
      <w:pPr>
        <w:rPr>
          <w:b/>
          <w:bCs/>
        </w:rPr>
      </w:pPr>
      <w:r>
        <w:rPr>
          <w:b/>
        </w:rPr>
        <w:t xml:space="preserve"> </w:t>
      </w:r>
      <w:bookmarkStart w:id="10" w:name="Link9"/>
      <w:r>
        <w:rPr>
          <w:b/>
        </w:rPr>
        <w:t>Auditor’s Report on Compliance</w:t>
      </w:r>
      <w:bookmarkEnd w:id="10"/>
      <w:r w:rsidR="008A2F8A">
        <w:rPr>
          <w:b/>
        </w:rPr>
        <w:t xml:space="preserve"> (Reminder)</w:t>
      </w:r>
    </w:p>
    <w:p w:rsidR="00BF11F5" w:rsidRDefault="00BF11F5" w:rsidP="00892D7C">
      <w:pPr>
        <w:rPr>
          <w:b/>
          <w:bCs/>
        </w:rPr>
      </w:pPr>
    </w:p>
    <w:p w:rsidR="00D2229B" w:rsidRPr="00D2229B" w:rsidRDefault="00D2229B" w:rsidP="00D2229B">
      <w:pPr>
        <w:pStyle w:val="NormalWeb"/>
      </w:pPr>
      <w:r w:rsidRPr="00D2229B">
        <w:t xml:space="preserve">The Independent Auditor’s Report examples </w:t>
      </w:r>
      <w:r w:rsidR="00166627">
        <w:t xml:space="preserve">were </w:t>
      </w:r>
      <w:r w:rsidRPr="00D2229B">
        <w:t xml:space="preserve">updated to reflect the new </w:t>
      </w:r>
      <w:r w:rsidR="00166627">
        <w:t xml:space="preserve">clarified </w:t>
      </w:r>
      <w:r w:rsidRPr="00D2229B">
        <w:t xml:space="preserve">auditing standards.   Auditors should use these reports for districts that do not have single audits.  These reports can found in Chapter 9 of the audit manual or directly at </w:t>
      </w:r>
      <w:hyperlink r:id="rId17" w:history="1">
        <w:r w:rsidRPr="00D2229B">
          <w:rPr>
            <w:rStyle w:val="Hyperlink"/>
          </w:rPr>
          <w:t>http://sfs.dpi.wi.gov/sfs_aud_list</w:t>
        </w:r>
      </w:hyperlink>
      <w:r w:rsidRPr="00D2229B">
        <w:t xml:space="preserve">.  There are now three different report examples.  </w:t>
      </w:r>
    </w:p>
    <w:p w:rsidR="00235517" w:rsidRDefault="00235517" w:rsidP="000B1DD0">
      <w:pPr>
        <w:rPr>
          <w:b/>
          <w:bCs/>
        </w:rPr>
      </w:pPr>
    </w:p>
    <w:p w:rsidR="000B1DD0" w:rsidRDefault="0044613F" w:rsidP="000B1DD0">
      <w:pPr>
        <w:rPr>
          <w:b/>
          <w:bCs/>
        </w:rPr>
      </w:pPr>
      <w:bookmarkStart w:id="11" w:name="Link10"/>
      <w:r>
        <w:rPr>
          <w:b/>
          <w:bCs/>
        </w:rPr>
        <w:t>Audited Fund Balances Report</w:t>
      </w:r>
      <w:r w:rsidR="003C2FAE">
        <w:rPr>
          <w:b/>
          <w:bCs/>
        </w:rPr>
        <w:t xml:space="preserve"> (Reminder)</w:t>
      </w:r>
    </w:p>
    <w:bookmarkEnd w:id="11"/>
    <w:p w:rsidR="000B1DD0" w:rsidRDefault="000B1DD0" w:rsidP="000B1DD0">
      <w:pPr>
        <w:rPr>
          <w:b/>
          <w:bCs/>
        </w:rPr>
      </w:pPr>
    </w:p>
    <w:p w:rsidR="000B1DD0" w:rsidRDefault="000B1DD0" w:rsidP="000B1DD0">
      <w:pPr>
        <w:rPr>
          <w:bCs/>
        </w:rPr>
      </w:pPr>
      <w:r w:rsidRPr="00595F9A">
        <w:rPr>
          <w:bCs/>
        </w:rPr>
        <w:t>The audited fund balances report include</w:t>
      </w:r>
      <w:r w:rsidR="00BC1149">
        <w:rPr>
          <w:bCs/>
        </w:rPr>
        <w:t>s</w:t>
      </w:r>
      <w:r w:rsidRPr="00595F9A">
        <w:rPr>
          <w:bCs/>
        </w:rPr>
        <w:t xml:space="preserve"> two columns for auditors.  One column is for reporting of fund balances under GAAP (agrees with the audited financial statements) and the other column </w:t>
      </w:r>
      <w:r w:rsidR="00E575C0">
        <w:rPr>
          <w:bCs/>
        </w:rPr>
        <w:t xml:space="preserve">is </w:t>
      </w:r>
      <w:r w:rsidRPr="00595F9A">
        <w:rPr>
          <w:bCs/>
        </w:rPr>
        <w:t xml:space="preserve">for reporting fund balances under regulatory (DPI) reporting (agrees with the district annual report).  In most cases the two </w:t>
      </w:r>
      <w:r w:rsidR="00C94F3A">
        <w:rPr>
          <w:bCs/>
        </w:rPr>
        <w:t xml:space="preserve">columns </w:t>
      </w:r>
      <w:r w:rsidRPr="00595F9A">
        <w:rPr>
          <w:bCs/>
        </w:rPr>
        <w:t xml:space="preserve">will be </w:t>
      </w:r>
      <w:r w:rsidR="00C32F34">
        <w:rPr>
          <w:bCs/>
        </w:rPr>
        <w:t xml:space="preserve">the </w:t>
      </w:r>
      <w:r w:rsidRPr="00595F9A">
        <w:rPr>
          <w:bCs/>
        </w:rPr>
        <w:t>same.</w:t>
      </w:r>
    </w:p>
    <w:p w:rsidR="004F40D9" w:rsidRDefault="004F40D9" w:rsidP="000B1DD0">
      <w:pPr>
        <w:rPr>
          <w:bCs/>
        </w:rPr>
      </w:pPr>
    </w:p>
    <w:p w:rsidR="004F40D9" w:rsidRDefault="004F40D9" w:rsidP="004F40D9">
      <w:pPr>
        <w:rPr>
          <w:b/>
          <w:bCs/>
        </w:rPr>
      </w:pPr>
      <w:bookmarkStart w:id="12" w:name="Link11"/>
      <w:r w:rsidRPr="00E83741">
        <w:rPr>
          <w:b/>
          <w:bCs/>
        </w:rPr>
        <w:t>Corrective Action Plans</w:t>
      </w:r>
      <w:r>
        <w:rPr>
          <w:b/>
          <w:bCs/>
        </w:rPr>
        <w:t xml:space="preserve"> (Reminder)</w:t>
      </w:r>
    </w:p>
    <w:bookmarkEnd w:id="12"/>
    <w:p w:rsidR="004F40D9" w:rsidRDefault="004F40D9" w:rsidP="004F40D9">
      <w:pPr>
        <w:rPr>
          <w:b/>
          <w:bCs/>
        </w:rPr>
      </w:pPr>
    </w:p>
    <w:p w:rsidR="004F40D9" w:rsidRDefault="004F40D9" w:rsidP="004F40D9">
      <w:pPr>
        <w:rPr>
          <w:bCs/>
        </w:rPr>
      </w:pPr>
      <w:r>
        <w:rPr>
          <w:bCs/>
        </w:rPr>
        <w:t xml:space="preserve">The corrective action plan </w:t>
      </w:r>
      <w:r w:rsidR="000038AC">
        <w:rPr>
          <w:bCs/>
        </w:rPr>
        <w:t xml:space="preserve">or management response </w:t>
      </w:r>
      <w:r>
        <w:rPr>
          <w:bCs/>
        </w:rPr>
        <w:t xml:space="preserve">prepared to address each audit finding is required to be submitted as part of the reporting package.  The corrective action plans </w:t>
      </w:r>
      <w:r w:rsidR="000038AC">
        <w:rPr>
          <w:bCs/>
        </w:rPr>
        <w:t xml:space="preserve">or management responses </w:t>
      </w:r>
      <w:r>
        <w:rPr>
          <w:bCs/>
        </w:rPr>
        <w:t>should include the name or names of the contact persons responsible for the corrective action, the corrective action planned</w:t>
      </w:r>
      <w:r w:rsidR="005B0969">
        <w:rPr>
          <w:bCs/>
        </w:rPr>
        <w:t xml:space="preserve"> or a detailed listing of mitigating controls</w:t>
      </w:r>
      <w:r>
        <w:rPr>
          <w:bCs/>
        </w:rPr>
        <w:t xml:space="preserve">, and the anticipated completion date.  DPI needs the corrective action plans </w:t>
      </w:r>
      <w:r w:rsidR="0075175F">
        <w:rPr>
          <w:bCs/>
        </w:rPr>
        <w:t xml:space="preserve">or management responses </w:t>
      </w:r>
      <w:r>
        <w:rPr>
          <w:bCs/>
        </w:rPr>
        <w:t xml:space="preserve">to properly </w:t>
      </w:r>
      <w:r w:rsidR="0075175F">
        <w:rPr>
          <w:bCs/>
        </w:rPr>
        <w:t>address</w:t>
      </w:r>
      <w:r>
        <w:rPr>
          <w:bCs/>
        </w:rPr>
        <w:t xml:space="preserve"> the findings reported.  Please provide enough detail of the district’s plan of action to resolve the findings identified. </w:t>
      </w:r>
      <w:r w:rsidR="000038AC">
        <w:rPr>
          <w:bCs/>
        </w:rPr>
        <w:t xml:space="preserve">Not all findings are able to be fully resolved, but </w:t>
      </w:r>
      <w:r w:rsidR="000038AC">
        <w:rPr>
          <w:bCs/>
        </w:rPr>
        <w:lastRenderedPageBreak/>
        <w:t>a</w:t>
      </w:r>
      <w:r>
        <w:rPr>
          <w:bCs/>
        </w:rPr>
        <w:t xml:space="preserve"> detailed listing of mitigating controls put in place by the District could be included to help clarify </w:t>
      </w:r>
      <w:r w:rsidR="000038AC">
        <w:rPr>
          <w:bCs/>
        </w:rPr>
        <w:t xml:space="preserve">how </w:t>
      </w:r>
      <w:r>
        <w:rPr>
          <w:bCs/>
        </w:rPr>
        <w:t xml:space="preserve">the district </w:t>
      </w:r>
      <w:r w:rsidR="000038AC">
        <w:rPr>
          <w:bCs/>
        </w:rPr>
        <w:t>is addressing</w:t>
      </w:r>
      <w:r>
        <w:rPr>
          <w:bCs/>
        </w:rPr>
        <w:t xml:space="preserve"> the finding.  Please note that the internal control over compliance type findings are also required to have a corrective action plan.</w:t>
      </w:r>
      <w:r w:rsidR="00A05E26">
        <w:rPr>
          <w:bCs/>
        </w:rPr>
        <w:t xml:space="preserve"> For findings related to Lack of Segregation of Duties please indicate the accounting functions where this condition exists (for example: cash receipts/revenues, payroll, HR,</w:t>
      </w:r>
      <w:r w:rsidR="00402070">
        <w:rPr>
          <w:bCs/>
        </w:rPr>
        <w:t xml:space="preserve"> grant claims processing). For findings related to the auditor preparing the draft financial statements please indicate what controls have been put in place for the proper review and approval of the statements by district management.</w:t>
      </w:r>
      <w:r w:rsidR="0075175F">
        <w:rPr>
          <w:bCs/>
        </w:rPr>
        <w:t xml:space="preserve">  DPI reviews all the corrective action plans/management responses and will </w:t>
      </w:r>
      <w:r w:rsidR="000038AC">
        <w:rPr>
          <w:bCs/>
        </w:rPr>
        <w:t xml:space="preserve">again </w:t>
      </w:r>
      <w:r w:rsidR="0075175F">
        <w:rPr>
          <w:bCs/>
        </w:rPr>
        <w:t>be sending letters to any districts where the corrective action plan or management response does not address the finding identified</w:t>
      </w:r>
      <w:r w:rsidR="000038AC">
        <w:rPr>
          <w:bCs/>
        </w:rPr>
        <w:t xml:space="preserve"> for FY </w:t>
      </w:r>
      <w:r w:rsidR="005B0969">
        <w:rPr>
          <w:bCs/>
        </w:rPr>
        <w:t>2014-15</w:t>
      </w:r>
      <w:r w:rsidR="0075175F">
        <w:rPr>
          <w:bCs/>
        </w:rPr>
        <w:t xml:space="preserve">.  </w:t>
      </w:r>
    </w:p>
    <w:p w:rsidR="004F40D9" w:rsidRDefault="004F40D9" w:rsidP="000B1DD0">
      <w:pPr>
        <w:rPr>
          <w:bCs/>
        </w:rPr>
      </w:pPr>
    </w:p>
    <w:p w:rsidR="008954DF" w:rsidRDefault="008954DF" w:rsidP="008954DF">
      <w:pPr>
        <w:rPr>
          <w:b/>
        </w:rPr>
      </w:pPr>
      <w:bookmarkStart w:id="13" w:name="Link13"/>
      <w:r w:rsidRPr="00A819C3">
        <w:rPr>
          <w:b/>
        </w:rPr>
        <w:t>Food Service Bad Debts</w:t>
      </w:r>
    </w:p>
    <w:bookmarkEnd w:id="13"/>
    <w:p w:rsidR="008954DF" w:rsidRDefault="008954DF" w:rsidP="008954DF">
      <w:pPr>
        <w:rPr>
          <w:b/>
        </w:rPr>
      </w:pPr>
    </w:p>
    <w:p w:rsidR="008954DF" w:rsidRDefault="008954DF" w:rsidP="008954DF">
      <w:r>
        <w:t>OMB Circular A-87 Bad Debts expenditures are unallowable costs for Federal programs. If a district writes off any uncollectible accounts related to students in Fund 50 which relate to prior fiscal periods they must record an operating transfer from Fund 10 to Fund 50 in the amount of the bad debt. If the district records a bad debt related to meals served in the current fiscal period they should simply abate the uncollectible portion against the related revenue account with no operating transfer being required.</w:t>
      </w:r>
    </w:p>
    <w:p w:rsidR="008E676A" w:rsidRDefault="008E676A" w:rsidP="008954DF"/>
    <w:p w:rsidR="000533F3" w:rsidRDefault="000533F3" w:rsidP="008954DF">
      <w:pPr>
        <w:rPr>
          <w:b/>
        </w:rPr>
      </w:pPr>
      <w:bookmarkStart w:id="14" w:name="Link34"/>
      <w:r w:rsidRPr="000533F3">
        <w:rPr>
          <w:b/>
        </w:rPr>
        <w:t xml:space="preserve">Food Service </w:t>
      </w:r>
      <w:r w:rsidR="00385C83">
        <w:rPr>
          <w:b/>
        </w:rPr>
        <w:t xml:space="preserve">Operating Transfer </w:t>
      </w:r>
    </w:p>
    <w:bookmarkEnd w:id="14"/>
    <w:p w:rsidR="00E924C0" w:rsidRDefault="00E924C0" w:rsidP="008954DF">
      <w:pPr>
        <w:rPr>
          <w:b/>
        </w:rPr>
      </w:pPr>
    </w:p>
    <w:p w:rsidR="00B9255D" w:rsidRDefault="00AC066A" w:rsidP="00B9255D">
      <w:r>
        <w:t>School districts must record an operating transfer from the General Fund to the Food Service Fund to eliminate any year end deficit.</w:t>
      </w:r>
      <w:r w:rsidR="00BE6BB3">
        <w:t xml:space="preserve"> </w:t>
      </w:r>
      <w:proofErr w:type="spellStart"/>
      <w:r w:rsidR="00BE6BB3">
        <w:t>Interfund</w:t>
      </w:r>
      <w:proofErr w:type="spellEnd"/>
      <w:r w:rsidR="00BE6BB3">
        <w:t xml:space="preserve"> transfers are also allowed to eliminate deficits in individual food service programs (National School Lunch, Breakfast, etc) and to cover a required USDA </w:t>
      </w:r>
      <w:r w:rsidR="00CB7051">
        <w:t xml:space="preserve">PLE (Paid Lunch Equity) price increase even if the overall year end Fund 50 fund balance is positive. Transfers made for any of these purposes must be explained in the addenda to the district’s Annual Report PI-1505. </w:t>
      </w:r>
      <w:r w:rsidR="00CB7051" w:rsidRPr="004721BB">
        <w:t>Any Food Service Fund deficit, resulting from elderly food services, must be eliminated by a transfer from the district's</w:t>
      </w:r>
      <w:r w:rsidR="00CB7051" w:rsidRPr="00B24770">
        <w:rPr>
          <w:color w:val="FF0000"/>
        </w:rPr>
        <w:t xml:space="preserve"> </w:t>
      </w:r>
      <w:r w:rsidR="00CB7051" w:rsidRPr="004721BB">
        <w:t>Community Service Fund</w:t>
      </w:r>
      <w:r w:rsidR="00CB7051">
        <w:t xml:space="preserve">. </w:t>
      </w:r>
      <w:proofErr w:type="gramStart"/>
      <w:r w:rsidR="00CB7051">
        <w:t>(Fund 80).</w:t>
      </w:r>
      <w:proofErr w:type="gramEnd"/>
      <w:r w:rsidR="00CB7051">
        <w:t xml:space="preserve">  </w:t>
      </w:r>
    </w:p>
    <w:p w:rsidR="00AC066A" w:rsidRPr="00AC066A" w:rsidRDefault="00AC066A" w:rsidP="008954DF"/>
    <w:p w:rsidR="00DB1E06" w:rsidRDefault="00DB1E06" w:rsidP="008E676A">
      <w:pPr>
        <w:rPr>
          <w:b/>
          <w:bCs/>
        </w:rPr>
      </w:pPr>
      <w:bookmarkStart w:id="15" w:name="Link30"/>
      <w:r>
        <w:rPr>
          <w:b/>
          <w:bCs/>
        </w:rPr>
        <w:t>Fund 80 Fund Balance Transfer</w:t>
      </w:r>
    </w:p>
    <w:p w:rsidR="00DB1E06" w:rsidRDefault="00DB1E06" w:rsidP="008E676A">
      <w:pPr>
        <w:rPr>
          <w:b/>
          <w:bCs/>
        </w:rPr>
      </w:pPr>
    </w:p>
    <w:p w:rsidR="006B4793" w:rsidRDefault="00DB1E06" w:rsidP="008E676A">
      <w:pPr>
        <w:rPr>
          <w:b/>
          <w:bCs/>
        </w:rPr>
      </w:pPr>
      <w:r>
        <w:rPr>
          <w:bCs/>
        </w:rPr>
        <w:t xml:space="preserve">School Districts have a one-time </w:t>
      </w:r>
      <w:r w:rsidR="0028708A">
        <w:rPr>
          <w:bCs/>
        </w:rPr>
        <w:t xml:space="preserve">option to transfer non-levy fund balance from Fund 80 to Fund 21.  Districts have accumulated a fund balance in Fund 80 with the intent </w:t>
      </w:r>
      <w:r w:rsidR="00C974B9">
        <w:rPr>
          <w:bCs/>
        </w:rPr>
        <w:t xml:space="preserve">to use these funds on activities that would now be ineligible.  The transfer allows a district to use the funds for the intended purpose.  This transfer requires DPI and board approval.  Auditors should review the Fund 80 transfer for the proper approvals.  </w:t>
      </w:r>
      <w:r w:rsidR="0028708A">
        <w:rPr>
          <w:bCs/>
        </w:rPr>
        <w:t xml:space="preserve">The approval and </w:t>
      </w:r>
      <w:r w:rsidR="001D53DE">
        <w:rPr>
          <w:bCs/>
        </w:rPr>
        <w:t xml:space="preserve">actual funds </w:t>
      </w:r>
      <w:r w:rsidR="0028708A">
        <w:rPr>
          <w:bCs/>
        </w:rPr>
        <w:t>transfer must be completed by July 31, 2015.</w:t>
      </w:r>
      <w:r w:rsidR="00CB1648">
        <w:rPr>
          <w:bCs/>
        </w:rPr>
        <w:t xml:space="preserve">  See the web page</w:t>
      </w:r>
      <w:r w:rsidR="00385619">
        <w:rPr>
          <w:bCs/>
        </w:rPr>
        <w:t xml:space="preserve"> at </w:t>
      </w:r>
      <w:hyperlink r:id="rId18" w:history="1">
        <w:r w:rsidR="00385619" w:rsidRPr="001E18C5">
          <w:rPr>
            <w:rStyle w:val="Hyperlink"/>
            <w:bCs/>
          </w:rPr>
          <w:t>http://sfs.dpi.wi.gov/sfs_comm_serv</w:t>
        </w:r>
      </w:hyperlink>
      <w:r w:rsidR="00385619">
        <w:rPr>
          <w:bCs/>
        </w:rPr>
        <w:t xml:space="preserve"> </w:t>
      </w:r>
      <w:r w:rsidR="00CB1648">
        <w:rPr>
          <w:bCs/>
        </w:rPr>
        <w:t xml:space="preserve">for further   information.  </w:t>
      </w:r>
      <w:r w:rsidR="006B4793">
        <w:rPr>
          <w:b/>
          <w:bCs/>
        </w:rPr>
        <w:t xml:space="preserve"> </w:t>
      </w:r>
    </w:p>
    <w:bookmarkEnd w:id="15"/>
    <w:p w:rsidR="006B4793" w:rsidRDefault="006B4793" w:rsidP="008E676A">
      <w:pPr>
        <w:rPr>
          <w:b/>
          <w:bCs/>
        </w:rPr>
      </w:pPr>
    </w:p>
    <w:p w:rsidR="00B93F6C" w:rsidRPr="00B93F6C" w:rsidRDefault="00B93F6C" w:rsidP="008E676A">
      <w:pPr>
        <w:rPr>
          <w:b/>
          <w:bCs/>
        </w:rPr>
      </w:pPr>
      <w:bookmarkStart w:id="16" w:name="Link31"/>
      <w:r w:rsidRPr="00B93F6C">
        <w:rPr>
          <w:b/>
          <w:bCs/>
        </w:rPr>
        <w:t>Capital Improvement Fund (Fund 46)</w:t>
      </w:r>
    </w:p>
    <w:bookmarkEnd w:id="16"/>
    <w:p w:rsidR="00B93F6C" w:rsidRDefault="00B93F6C" w:rsidP="008E676A">
      <w:pPr>
        <w:rPr>
          <w:b/>
          <w:bCs/>
          <w:highlight w:val="yellow"/>
        </w:rPr>
      </w:pPr>
    </w:p>
    <w:p w:rsidR="00B93F6C" w:rsidRPr="00B93F6C" w:rsidRDefault="00B93F6C" w:rsidP="008E676A">
      <w:pPr>
        <w:rPr>
          <w:rFonts w:ascii="Times New Roman" w:hAnsi="Times New Roman"/>
          <w:b/>
          <w:bCs/>
          <w:highlight w:val="yellow"/>
        </w:rPr>
      </w:pPr>
      <w:r w:rsidRPr="00B93F6C">
        <w:rPr>
          <w:rFonts w:ascii="Times New Roman" w:hAnsi="Times New Roman"/>
        </w:rPr>
        <w:t xml:space="preserve">2013 Wisconsin Act 336 created a fund for funding a district’s long-term capital improvement plan.  DPI has designated Fund 46 for the Capital Improvement Fund.  Fund 46 is funded with a transfer from Fund 10.  A school board can only use monies deposited into Fund 46 for items in the approved long-term capital improvement plan.  Districts are not allowed to expend Fund 46 monies for five years from the date of creation.  Transfers to other funds from Fund 46 are </w:t>
      </w:r>
      <w:r w:rsidRPr="00B93F6C">
        <w:rPr>
          <w:rFonts w:ascii="Times New Roman" w:hAnsi="Times New Roman"/>
        </w:rPr>
        <w:lastRenderedPageBreak/>
        <w:t>prohibited</w:t>
      </w:r>
      <w:r w:rsidRPr="004F031A">
        <w:rPr>
          <w:rFonts w:ascii="Times New Roman" w:hAnsi="Times New Roman"/>
        </w:rPr>
        <w:t>.</w:t>
      </w:r>
      <w:r w:rsidR="004F031A">
        <w:rPr>
          <w:rFonts w:ascii="Times New Roman" w:hAnsi="Times New Roman"/>
        </w:rPr>
        <w:t xml:space="preserve"> </w:t>
      </w:r>
      <w:r w:rsidR="00DC514F" w:rsidRPr="004F031A">
        <w:rPr>
          <w:rFonts w:ascii="Times New Roman" w:hAnsi="Times New Roman"/>
        </w:rPr>
        <w:t xml:space="preserve"> More information is available at</w:t>
      </w:r>
      <w:r w:rsidR="00DC514F">
        <w:rPr>
          <w:rFonts w:ascii="Times New Roman" w:hAnsi="Times New Roman"/>
        </w:rPr>
        <w:t xml:space="preserve"> </w:t>
      </w:r>
      <w:hyperlink r:id="rId19" w:history="1">
        <w:r w:rsidR="00CB1648" w:rsidRPr="001E18C5">
          <w:rPr>
            <w:rStyle w:val="Hyperlink"/>
            <w:rFonts w:ascii="Times New Roman" w:hAnsi="Times New Roman"/>
          </w:rPr>
          <w:t>http://sfs.dpi.wi.gov/sfs_wufaracct_code_ex</w:t>
        </w:r>
      </w:hyperlink>
      <w:r w:rsidR="004F031A">
        <w:rPr>
          <w:rFonts w:ascii="Times New Roman" w:hAnsi="Times New Roman"/>
        </w:rPr>
        <w:t xml:space="preserve">.  </w:t>
      </w:r>
    </w:p>
    <w:p w:rsidR="00B93F6C" w:rsidRPr="00103AD8" w:rsidRDefault="00B93F6C" w:rsidP="008E676A">
      <w:pPr>
        <w:rPr>
          <w:b/>
          <w:bCs/>
        </w:rPr>
      </w:pPr>
    </w:p>
    <w:p w:rsidR="008E676A" w:rsidRPr="00753AF2" w:rsidRDefault="00C45996" w:rsidP="008E676A">
      <w:pPr>
        <w:rPr>
          <w:b/>
          <w:bCs/>
          <w:color w:val="auto"/>
        </w:rPr>
      </w:pPr>
      <w:bookmarkStart w:id="17" w:name="Link14"/>
      <w:r w:rsidRPr="00C45996">
        <w:rPr>
          <w:b/>
          <w:bCs/>
          <w:color w:val="auto"/>
        </w:rPr>
        <w:t>Employee Benefit Trust Fund (Fund 73)</w:t>
      </w:r>
    </w:p>
    <w:bookmarkEnd w:id="17"/>
    <w:p w:rsidR="008E676A" w:rsidRPr="00753AF2" w:rsidRDefault="008E676A" w:rsidP="008E676A">
      <w:pPr>
        <w:rPr>
          <w:b/>
          <w:bCs/>
          <w:color w:val="auto"/>
        </w:rPr>
      </w:pPr>
    </w:p>
    <w:p w:rsidR="006D72D5" w:rsidRPr="00753AF2" w:rsidRDefault="00C45996" w:rsidP="006D72D5">
      <w:pPr>
        <w:rPr>
          <w:bCs/>
          <w:color w:val="auto"/>
        </w:rPr>
      </w:pPr>
      <w:r w:rsidRPr="00C45996">
        <w:rPr>
          <w:bCs/>
          <w:color w:val="auto"/>
        </w:rPr>
        <w:t xml:space="preserve">The Fund 73 audit program was split into two sections for FY14 and no changes have been made to the audit program for FY15.  The first section is for the traditional OPEB that is valued in the actuarial study and the second section split out the increasingly common defined contribution benefit.  The defined contribution benefit is most commonly an HRA or TSA and is typically not valued in the actuarial study.  </w:t>
      </w:r>
    </w:p>
    <w:p w:rsidR="006D72D5" w:rsidRPr="00753AF2" w:rsidRDefault="006D72D5" w:rsidP="008E676A">
      <w:pPr>
        <w:rPr>
          <w:bCs/>
          <w:color w:val="auto"/>
        </w:rPr>
      </w:pPr>
    </w:p>
    <w:p w:rsidR="00266FDE" w:rsidRDefault="00C45996">
      <w:pPr>
        <w:rPr>
          <w:bCs/>
        </w:rPr>
      </w:pPr>
      <w:r w:rsidRPr="00C45996">
        <w:rPr>
          <w:bCs/>
          <w:color w:val="auto"/>
        </w:rPr>
        <w:t xml:space="preserve">DPI worked with many districts and auditors to make adjustments to the Fund 73 transactions during the review of the annual reports.  The districts with a Fund 73 OPEB trust received a letter in June with important reminders and guidance relating to Fund 73.  The June letter can be accessed directly at </w:t>
      </w:r>
      <w:hyperlink r:id="rId20" w:history="1">
        <w:r w:rsidR="00266FDE" w:rsidRPr="001C193C">
          <w:rPr>
            <w:rStyle w:val="Hyperlink"/>
            <w:bCs/>
          </w:rPr>
          <w:t>http://sfs.dpi.wi.gov/sites/default/files/imce/sfs/pdf/Letter_to_LEAs_with_Fund73_6-25-15.pdf</w:t>
        </w:r>
      </w:hyperlink>
    </w:p>
    <w:p w:rsidR="001233E0" w:rsidRPr="006B3B68" w:rsidRDefault="001233E0" w:rsidP="008E676A">
      <w:pPr>
        <w:rPr>
          <w:bCs/>
          <w:highlight w:val="green"/>
        </w:rPr>
      </w:pPr>
    </w:p>
    <w:p w:rsidR="008E676A" w:rsidRPr="00F0467D" w:rsidRDefault="00C45996" w:rsidP="008E676A">
      <w:pPr>
        <w:rPr>
          <w:bCs/>
        </w:rPr>
      </w:pPr>
      <w:r w:rsidRPr="00C45996">
        <w:rPr>
          <w:bCs/>
        </w:rPr>
        <w:t xml:space="preserve">The letters, along with other helpful guidance on Fund 73, can be found on the Employee Benefit Trust at </w:t>
      </w:r>
      <w:hyperlink r:id="rId21" w:history="1">
        <w:r w:rsidR="002709B0">
          <w:rPr>
            <w:rStyle w:val="Hyperlink"/>
            <w:bCs/>
          </w:rPr>
          <w:t>http://sfs.dpi.wi.gov/sfs_emp_benefit_trust_fund</w:t>
        </w:r>
      </w:hyperlink>
      <w:r w:rsidRPr="00C45996">
        <w:t>.</w:t>
      </w:r>
      <w:r w:rsidRPr="00C45996">
        <w:rPr>
          <w:bCs/>
        </w:rPr>
        <w:t xml:space="preserve">  For Fund 73 related questions, contact Derek Sliter at </w:t>
      </w:r>
      <w:hyperlink r:id="rId22" w:history="1">
        <w:r w:rsidRPr="00C45996">
          <w:rPr>
            <w:rStyle w:val="Hyperlink"/>
            <w:bCs/>
          </w:rPr>
          <w:t>derek.sliter</w:t>
        </w:r>
        <w:r w:rsidR="002709B0">
          <w:rPr>
            <w:rStyle w:val="Hyperlink"/>
            <w:bCs/>
          </w:rPr>
          <w:t>@dpi.wi.gov</w:t>
        </w:r>
      </w:hyperlink>
      <w:r w:rsidRPr="00C45996">
        <w:rPr>
          <w:bCs/>
        </w:rPr>
        <w:t xml:space="preserve"> or 608-267-9218.</w:t>
      </w:r>
    </w:p>
    <w:p w:rsidR="008E676A" w:rsidRDefault="008E676A" w:rsidP="008E676A">
      <w:pPr>
        <w:rPr>
          <w:bCs/>
        </w:rPr>
      </w:pPr>
    </w:p>
    <w:p w:rsidR="008E676A" w:rsidRPr="00237EDF" w:rsidRDefault="008E676A" w:rsidP="008E676A">
      <w:pPr>
        <w:widowControl/>
        <w:rPr>
          <w:rFonts w:ascii="Times New Roman" w:hAnsi="Times New Roman"/>
          <w:b/>
          <w:bCs/>
        </w:rPr>
      </w:pPr>
      <w:bookmarkStart w:id="18" w:name="Link18"/>
      <w:r w:rsidRPr="00237EDF">
        <w:rPr>
          <w:rFonts w:ascii="Times New Roman" w:hAnsi="Times New Roman"/>
          <w:b/>
          <w:bCs/>
        </w:rPr>
        <w:t>School Based Services Benefit</w:t>
      </w:r>
    </w:p>
    <w:bookmarkEnd w:id="18"/>
    <w:p w:rsidR="008E676A" w:rsidRDefault="008E676A" w:rsidP="008E676A">
      <w:pPr>
        <w:widowControl/>
        <w:rPr>
          <w:rFonts w:ascii="Arial" w:hAnsi="Arial" w:cs="Arial"/>
          <w:b/>
          <w:bCs/>
        </w:rPr>
      </w:pPr>
    </w:p>
    <w:p w:rsidR="008E676A" w:rsidRPr="00F65471" w:rsidRDefault="008E676A" w:rsidP="008E676A">
      <w:pPr>
        <w:widowControl/>
        <w:rPr>
          <w:rFonts w:ascii="Times New Roman" w:hAnsi="Times New Roman"/>
        </w:rPr>
      </w:pPr>
      <w:r w:rsidRPr="00237EDF">
        <w:rPr>
          <w:rFonts w:ascii="Times New Roman" w:hAnsi="Times New Roman"/>
        </w:rPr>
        <w:t xml:space="preserve">The Department of Health Services </w:t>
      </w:r>
      <w:r w:rsidR="00350D7A">
        <w:rPr>
          <w:rFonts w:ascii="Times New Roman" w:hAnsi="Times New Roman"/>
        </w:rPr>
        <w:t xml:space="preserve">(DHS) </w:t>
      </w:r>
      <w:r w:rsidRPr="00237EDF">
        <w:rPr>
          <w:rFonts w:ascii="Times New Roman" w:hAnsi="Times New Roman"/>
        </w:rPr>
        <w:t>has designated the School Based Services Benefit to be a</w:t>
      </w:r>
      <w:r w:rsidR="00350D7A">
        <w:rPr>
          <w:rFonts w:ascii="Times New Roman" w:hAnsi="Times New Roman"/>
        </w:rPr>
        <w:t xml:space="preserve"> </w:t>
      </w:r>
      <w:r w:rsidRPr="00237EDF">
        <w:rPr>
          <w:rFonts w:ascii="Times New Roman" w:hAnsi="Times New Roman"/>
        </w:rPr>
        <w:t xml:space="preserve">Type </w:t>
      </w:r>
      <w:proofErr w:type="gramStart"/>
      <w:r w:rsidRPr="00237EDF">
        <w:rPr>
          <w:rFonts w:ascii="Times New Roman" w:hAnsi="Times New Roman"/>
        </w:rPr>
        <w:t>A</w:t>
      </w:r>
      <w:proofErr w:type="gramEnd"/>
      <w:r w:rsidRPr="00237EDF">
        <w:rPr>
          <w:rFonts w:ascii="Times New Roman" w:hAnsi="Times New Roman"/>
        </w:rPr>
        <w:t xml:space="preserve"> program when 1) the </w:t>
      </w:r>
      <w:proofErr w:type="spellStart"/>
      <w:r w:rsidRPr="00237EDF">
        <w:rPr>
          <w:rFonts w:ascii="Times New Roman" w:hAnsi="Times New Roman"/>
        </w:rPr>
        <w:t>auditee</w:t>
      </w:r>
      <w:proofErr w:type="spellEnd"/>
      <w:r w:rsidRPr="00237EDF">
        <w:rPr>
          <w:rFonts w:ascii="Times New Roman" w:hAnsi="Times New Roman"/>
        </w:rPr>
        <w:t xml:space="preserve"> has a single audit and 2) the department pays the </w:t>
      </w:r>
      <w:proofErr w:type="spellStart"/>
      <w:r w:rsidRPr="00237EDF">
        <w:rPr>
          <w:rFonts w:ascii="Times New Roman" w:hAnsi="Times New Roman"/>
        </w:rPr>
        <w:t>auditee</w:t>
      </w:r>
      <w:proofErr w:type="spellEnd"/>
      <w:r w:rsidR="00350D7A">
        <w:rPr>
          <w:rFonts w:ascii="Times New Roman" w:hAnsi="Times New Roman"/>
        </w:rPr>
        <w:t xml:space="preserve"> </w:t>
      </w:r>
      <w:r w:rsidRPr="00237EDF">
        <w:rPr>
          <w:rFonts w:ascii="Times New Roman" w:hAnsi="Times New Roman"/>
        </w:rPr>
        <w:t>$100,000 for the School Based Services progra</w:t>
      </w:r>
      <w:r w:rsidR="00D765E5">
        <w:rPr>
          <w:rFonts w:ascii="Times New Roman" w:hAnsi="Times New Roman"/>
        </w:rPr>
        <w:t xml:space="preserve">m during the audit period. DHS </w:t>
      </w:r>
      <w:r w:rsidRPr="00237EDF">
        <w:rPr>
          <w:rFonts w:ascii="Times New Roman" w:hAnsi="Times New Roman"/>
        </w:rPr>
        <w:t>will</w:t>
      </w:r>
      <w:r w:rsidR="00350D7A">
        <w:rPr>
          <w:rFonts w:ascii="Times New Roman" w:hAnsi="Times New Roman"/>
        </w:rPr>
        <w:t xml:space="preserve"> </w:t>
      </w:r>
      <w:r w:rsidRPr="00237EDF">
        <w:rPr>
          <w:rFonts w:ascii="Times New Roman" w:hAnsi="Times New Roman"/>
        </w:rPr>
        <w:t xml:space="preserve">provide a list of payments </w:t>
      </w:r>
      <w:r w:rsidR="007B7E1A">
        <w:rPr>
          <w:rFonts w:ascii="Times New Roman" w:hAnsi="Times New Roman"/>
        </w:rPr>
        <w:t>in July, 201</w:t>
      </w:r>
      <w:r w:rsidR="00274242">
        <w:rPr>
          <w:rFonts w:ascii="Times New Roman" w:hAnsi="Times New Roman"/>
        </w:rPr>
        <w:t>5</w:t>
      </w:r>
      <w:r w:rsidR="007B7E1A">
        <w:rPr>
          <w:rFonts w:ascii="Times New Roman" w:hAnsi="Times New Roman"/>
        </w:rPr>
        <w:t xml:space="preserve"> </w:t>
      </w:r>
      <w:r w:rsidRPr="00237EDF">
        <w:rPr>
          <w:rFonts w:ascii="Times New Roman" w:hAnsi="Times New Roman"/>
        </w:rPr>
        <w:t>made for this program between July 1, 201</w:t>
      </w:r>
      <w:r w:rsidR="00274242">
        <w:rPr>
          <w:rFonts w:ascii="Times New Roman" w:hAnsi="Times New Roman"/>
        </w:rPr>
        <w:t>4</w:t>
      </w:r>
      <w:r w:rsidRPr="00237EDF">
        <w:rPr>
          <w:rFonts w:ascii="Times New Roman" w:hAnsi="Times New Roman"/>
        </w:rPr>
        <w:t xml:space="preserve"> and June 30, 201</w:t>
      </w:r>
      <w:r w:rsidR="00274242">
        <w:rPr>
          <w:rFonts w:ascii="Times New Roman" w:hAnsi="Times New Roman"/>
        </w:rPr>
        <w:t>5</w:t>
      </w:r>
      <w:r w:rsidRPr="00237EDF">
        <w:rPr>
          <w:rFonts w:ascii="Times New Roman" w:hAnsi="Times New Roman"/>
        </w:rPr>
        <w:t xml:space="preserve"> on the</w:t>
      </w:r>
      <w:r w:rsidR="00350D7A">
        <w:rPr>
          <w:rFonts w:ascii="Times New Roman" w:hAnsi="Times New Roman"/>
        </w:rPr>
        <w:t xml:space="preserve"> </w:t>
      </w:r>
      <w:r w:rsidRPr="00237EDF">
        <w:rPr>
          <w:rFonts w:ascii="Times New Roman" w:hAnsi="Times New Roman"/>
          <w:i/>
          <w:iCs/>
          <w:color w:val="0000FF"/>
        </w:rPr>
        <w:t xml:space="preserve">State Single Audit Guidelines </w:t>
      </w:r>
      <w:r w:rsidRPr="00237EDF">
        <w:rPr>
          <w:rFonts w:ascii="Times New Roman" w:hAnsi="Times New Roman"/>
          <w:color w:val="0000FF"/>
        </w:rPr>
        <w:t>website</w:t>
      </w:r>
      <w:r w:rsidRPr="00237EDF">
        <w:rPr>
          <w:rFonts w:ascii="Times New Roman" w:hAnsi="Times New Roman"/>
        </w:rPr>
        <w:t xml:space="preserve"> to use when determining the amount of funding paid to the</w:t>
      </w:r>
      <w:r w:rsidR="00350D7A">
        <w:rPr>
          <w:rFonts w:ascii="Times New Roman" w:hAnsi="Times New Roman"/>
        </w:rPr>
        <w:t xml:space="preserve"> </w:t>
      </w:r>
      <w:r w:rsidRPr="00237EDF">
        <w:rPr>
          <w:rFonts w:ascii="Times New Roman" w:hAnsi="Times New Roman"/>
        </w:rPr>
        <w:t>agency. This information also serves as a confirmation of the departments</w:t>
      </w:r>
      <w:r>
        <w:rPr>
          <w:rFonts w:ascii="Times New Roman" w:hAnsi="Times New Roman"/>
        </w:rPr>
        <w:t xml:space="preserve"> (DHS)</w:t>
      </w:r>
      <w:r w:rsidRPr="00237EDF">
        <w:rPr>
          <w:rFonts w:ascii="Times New Roman" w:hAnsi="Times New Roman"/>
        </w:rPr>
        <w:t xml:space="preserve"> payments to school</w:t>
      </w:r>
      <w:r>
        <w:rPr>
          <w:rFonts w:ascii="Times New Roman" w:hAnsi="Times New Roman"/>
        </w:rPr>
        <w:t xml:space="preserve"> </w:t>
      </w:r>
      <w:r w:rsidRPr="00237EDF">
        <w:rPr>
          <w:rFonts w:ascii="Times New Roman" w:hAnsi="Times New Roman"/>
        </w:rPr>
        <w:t>districts for the program</w:t>
      </w:r>
      <w:r>
        <w:rPr>
          <w:rFonts w:ascii="Times New Roman" w:hAnsi="Times New Roman"/>
          <w:sz w:val="22"/>
          <w:szCs w:val="22"/>
        </w:rPr>
        <w:t xml:space="preserve">.  </w:t>
      </w:r>
      <w:r w:rsidR="008D6B22" w:rsidRPr="00F65471">
        <w:rPr>
          <w:rFonts w:ascii="Times New Roman" w:hAnsi="Times New Roman"/>
        </w:rPr>
        <w:t>The latest audit instructions will be posted to the single audit website at this time also.</w:t>
      </w:r>
    </w:p>
    <w:p w:rsidR="008E676A" w:rsidRDefault="008E676A" w:rsidP="008E676A">
      <w:pPr>
        <w:widowControl/>
        <w:rPr>
          <w:rFonts w:ascii="Times New Roman" w:hAnsi="Times New Roman"/>
        </w:rPr>
      </w:pPr>
      <w:r>
        <w:rPr>
          <w:rFonts w:ascii="Times New Roman" w:hAnsi="Times New Roman"/>
        </w:rPr>
        <w:t xml:space="preserve"> </w:t>
      </w:r>
    </w:p>
    <w:p w:rsidR="009F10C2" w:rsidRDefault="00C45996" w:rsidP="009F10C2">
      <w:bookmarkStart w:id="19" w:name="Link19"/>
      <w:r w:rsidRPr="00C45996">
        <w:rPr>
          <w:rFonts w:ascii="Times New Roman" w:hAnsi="Times New Roman"/>
          <w:b/>
        </w:rPr>
        <w:t xml:space="preserve"> </w:t>
      </w:r>
      <w:r w:rsidR="009F10C2">
        <w:rPr>
          <w:b/>
        </w:rPr>
        <w:t>Updated Information on Medicaid &amp; Aid Transit Accounting</w:t>
      </w:r>
    </w:p>
    <w:p w:rsidR="008E676A" w:rsidRPr="00F44117" w:rsidRDefault="008E676A" w:rsidP="008E676A">
      <w:pPr>
        <w:widowControl/>
        <w:rPr>
          <w:rFonts w:ascii="Times New Roman" w:hAnsi="Times New Roman"/>
          <w:b/>
          <w:highlight w:val="yellow"/>
        </w:rPr>
      </w:pPr>
    </w:p>
    <w:bookmarkEnd w:id="19"/>
    <w:p w:rsidR="00422FE5" w:rsidRDefault="00422FE5" w:rsidP="00422FE5">
      <w:r>
        <w:t>The Fund 27 (Special Education Fund) section of the WUFAR Accounting Issues and Coding Examples page (</w:t>
      </w:r>
      <w:hyperlink r:id="rId23" w:history="1">
        <w:r w:rsidRPr="00160944">
          <w:rPr>
            <w:rStyle w:val="Hyperlink"/>
          </w:rPr>
          <w:t>http://sfs.dpi.wi.gov/sfs_wufaracct_code_ex</w:t>
        </w:r>
      </w:hyperlink>
      <w:r>
        <w:t>) has been updated with two revised documents. “Medicaid Reimbursement” has been overhauled in response to many questions from districts and other LEAs. “Purchased Services and Aid Transits” expands upon an older document, “SPED Open Enrollment Billing &amp; Aid Transits,” to cover purchased services in general and how transits of grant or aid funds are recorded. A couple of reminders:</w:t>
      </w:r>
    </w:p>
    <w:p w:rsidR="00422FE5" w:rsidRDefault="00422FE5" w:rsidP="00422FE5">
      <w:pPr>
        <w:pStyle w:val="ListParagraph"/>
        <w:numPr>
          <w:ilvl w:val="0"/>
          <w:numId w:val="9"/>
        </w:numPr>
      </w:pPr>
      <w:r>
        <w:t>The only Medicaid transactions coded to Fund 27 are those involving interim (fee-for-service) SBS claim payments or refunds from the current and previous years. Transactions involving MAC, cost settlement, and older (two years or more) SBS claims are coded to Fund 10.</w:t>
      </w:r>
    </w:p>
    <w:p w:rsidR="00422FE5" w:rsidRDefault="00422FE5" w:rsidP="00422FE5">
      <w:pPr>
        <w:pStyle w:val="ListParagraph"/>
        <w:numPr>
          <w:ilvl w:val="0"/>
          <w:numId w:val="9"/>
        </w:numPr>
      </w:pPr>
      <w:r>
        <w:t>Transits of grant or aid funds MUST be recorded in full rather than being “netted out” of an invoice or payment. An aid transit may be applied to an invoice as a credit, but the full service cost and aid transit credit must be listed separately on the invoice, and the billing and paying LEAs must record and report both the service cost and the aid transit.</w:t>
      </w:r>
    </w:p>
    <w:p w:rsidR="00422FE5" w:rsidRPr="00D81F2A" w:rsidRDefault="00422FE5" w:rsidP="00422FE5">
      <w:r>
        <w:lastRenderedPageBreak/>
        <w:t>The updates are meant to clarify existing fiscal reporting requirements and provide more easily understood examples.</w:t>
      </w:r>
    </w:p>
    <w:p w:rsidR="00C45996" w:rsidRDefault="00C45996" w:rsidP="00C45996">
      <w:pPr>
        <w:widowControl/>
        <w:rPr>
          <w:b/>
          <w:bCs/>
        </w:rPr>
      </w:pPr>
    </w:p>
    <w:p w:rsidR="00E96664" w:rsidRDefault="005A4CBD" w:rsidP="000A5F23">
      <w:pPr>
        <w:rPr>
          <w:b/>
          <w:noProof/>
        </w:rPr>
      </w:pPr>
      <w:bookmarkStart w:id="20" w:name="Link33"/>
      <w:bookmarkStart w:id="21" w:name="Link21"/>
      <w:r>
        <w:rPr>
          <w:b/>
          <w:noProof/>
        </w:rPr>
        <w:t>OMB Compliance Supplement</w:t>
      </w:r>
      <w:bookmarkEnd w:id="20"/>
    </w:p>
    <w:p w:rsidR="00E96664" w:rsidRDefault="00E96664" w:rsidP="000A5F23">
      <w:pPr>
        <w:rPr>
          <w:b/>
          <w:noProof/>
        </w:rPr>
      </w:pPr>
    </w:p>
    <w:p w:rsidR="00733B3B" w:rsidRDefault="005A4CBD" w:rsidP="000A5F23">
      <w:pPr>
        <w:rPr>
          <w:noProof/>
        </w:rPr>
      </w:pPr>
      <w:r>
        <w:rPr>
          <w:noProof/>
        </w:rPr>
        <w:t xml:space="preserve">OMB has released a draft of the March, 2015 Compliance Supplement.  The draft is available at </w:t>
      </w:r>
      <w:hyperlink r:id="rId24" w:history="1">
        <w:r w:rsidRPr="00AA2E00">
          <w:rPr>
            <w:rStyle w:val="Hyperlink"/>
            <w:noProof/>
          </w:rPr>
          <w:t>http://www.aicpa.org/interestareas/governmentalauditquality/resources/ombcirculara133/pages/2015draftombcspart4cfdas.aspx</w:t>
        </w:r>
      </w:hyperlink>
      <w:r>
        <w:rPr>
          <w:noProof/>
        </w:rPr>
        <w:t xml:space="preserve"> .  This is a draft and should be used for planning purposes only.    </w:t>
      </w:r>
    </w:p>
    <w:p w:rsidR="00733B3B" w:rsidRDefault="00733B3B" w:rsidP="000A5F23">
      <w:pPr>
        <w:rPr>
          <w:noProof/>
        </w:rPr>
      </w:pPr>
    </w:p>
    <w:p w:rsidR="00195D62" w:rsidRDefault="00FF3BEF" w:rsidP="00195D62">
      <w:pPr>
        <w:rPr>
          <w:b/>
          <w:noProof/>
        </w:rPr>
      </w:pPr>
      <w:r>
        <w:rPr>
          <w:b/>
          <w:noProof/>
        </w:rPr>
        <w:t xml:space="preserve">Wisconsin Retirement System (WRS) </w:t>
      </w:r>
      <w:r w:rsidR="00195D62">
        <w:rPr>
          <w:b/>
          <w:noProof/>
        </w:rPr>
        <w:t>GASB # 68 Information</w:t>
      </w:r>
    </w:p>
    <w:p w:rsidR="00195D62" w:rsidRDefault="00195D62" w:rsidP="000A5F23">
      <w:pPr>
        <w:rPr>
          <w:b/>
        </w:rPr>
      </w:pPr>
    </w:p>
    <w:p w:rsidR="00195D62" w:rsidRDefault="00FF3BEF" w:rsidP="000A5F23">
      <w:pPr>
        <w:rPr>
          <w:b/>
        </w:rPr>
      </w:pPr>
      <w:r>
        <w:t xml:space="preserve">WRS will provide information to assist districts </w:t>
      </w:r>
      <w:r w:rsidR="005F414B">
        <w:t xml:space="preserve">and auditors </w:t>
      </w:r>
      <w:r>
        <w:t xml:space="preserve">in implementing GASB Statement # 68.  The information provided will include model note disclosures, employer proportionate share of net pension liability, required supplementary information, </w:t>
      </w:r>
      <w:r w:rsidR="005F414B">
        <w:t>and model journal entries.  WRS does plan on having this information available by July 31</w:t>
      </w:r>
      <w:r w:rsidR="005F414B" w:rsidRPr="005F414B">
        <w:rPr>
          <w:vertAlign w:val="superscript"/>
        </w:rPr>
        <w:t>st</w:t>
      </w:r>
      <w:r w:rsidR="005F414B">
        <w:t>.</w:t>
      </w:r>
    </w:p>
    <w:p w:rsidR="00195D62" w:rsidRDefault="00195D62" w:rsidP="000A5F23">
      <w:pPr>
        <w:rPr>
          <w:b/>
        </w:rPr>
      </w:pPr>
    </w:p>
    <w:p w:rsidR="000A5F23" w:rsidRPr="00F0467D" w:rsidRDefault="000A5F23" w:rsidP="000A5F23">
      <w:pPr>
        <w:rPr>
          <w:b/>
        </w:rPr>
      </w:pPr>
      <w:r w:rsidRPr="00F0467D">
        <w:rPr>
          <w:b/>
        </w:rPr>
        <w:t xml:space="preserve">IDEA Maintenance of Effort </w:t>
      </w:r>
    </w:p>
    <w:bookmarkEnd w:id="21"/>
    <w:p w:rsidR="000A5F23" w:rsidRPr="00F0467D" w:rsidRDefault="000A5F23" w:rsidP="000A5F23">
      <w:pPr>
        <w:rPr>
          <w:b/>
        </w:rPr>
      </w:pPr>
    </w:p>
    <w:p w:rsidR="000A5F23" w:rsidRDefault="000A5F23" w:rsidP="000A5F23">
      <w:r w:rsidRPr="00F0467D">
        <w:t>Th</w:t>
      </w:r>
      <w:r w:rsidR="007B50D4" w:rsidRPr="00F0467D">
        <w:t xml:space="preserve">e following </w:t>
      </w:r>
      <w:r w:rsidRPr="00F0467D">
        <w:t xml:space="preserve">link will take you to an “at-a-glance” guide for reviewing IDEA’s maintenance of effort requirement and possibly utilizing DPI’s web-based MOE reporting tool:  </w:t>
      </w:r>
      <w:hyperlink r:id="rId25" w:history="1">
        <w:r w:rsidR="002671A0" w:rsidRPr="00F0467D">
          <w:rPr>
            <w:rStyle w:val="Hyperlink"/>
          </w:rPr>
          <w:t>http://sped.dpi.wi.gov/files/sped/pdf/moe-pocket-guide.pdf</w:t>
        </w:r>
      </w:hyperlink>
      <w:r w:rsidRPr="00F0467D">
        <w:t xml:space="preserve">. </w:t>
      </w:r>
      <w:r w:rsidR="00AF6A1D" w:rsidRPr="00F0467D">
        <w:t xml:space="preserve">  </w:t>
      </w:r>
      <w:r w:rsidRPr="00F0467D">
        <w:t xml:space="preserve">If you need the auditor user name and password to gain entrance to the special education web portal, please contact </w:t>
      </w:r>
      <w:hyperlink r:id="rId26" w:history="1">
        <w:r w:rsidR="002671A0" w:rsidRPr="00F0467D">
          <w:rPr>
            <w:rStyle w:val="Hyperlink"/>
          </w:rPr>
          <w:t>rachel.zellmer@dpi.wi.gov</w:t>
        </w:r>
      </w:hyperlink>
      <w:r w:rsidR="00AF6A1D" w:rsidRPr="00F0467D">
        <w:t>.</w:t>
      </w:r>
      <w:r w:rsidRPr="000A5F23">
        <w:t xml:space="preserve"> </w:t>
      </w:r>
    </w:p>
    <w:p w:rsidR="008E676A" w:rsidRDefault="008E676A" w:rsidP="000A5F23"/>
    <w:p w:rsidR="008E676A" w:rsidRDefault="008E676A" w:rsidP="008E676A">
      <w:pPr>
        <w:rPr>
          <w:b/>
        </w:rPr>
      </w:pPr>
      <w:bookmarkStart w:id="22" w:name="Link22"/>
      <w:r w:rsidRPr="009975DB">
        <w:rPr>
          <w:b/>
        </w:rPr>
        <w:t>IDEA Entitlement Allocations</w:t>
      </w:r>
    </w:p>
    <w:bookmarkEnd w:id="22"/>
    <w:p w:rsidR="008E676A" w:rsidRDefault="008E676A" w:rsidP="008E676A">
      <w:pPr>
        <w:rPr>
          <w:b/>
        </w:rPr>
      </w:pPr>
    </w:p>
    <w:p w:rsidR="008E676A" w:rsidRDefault="008E676A" w:rsidP="008E676A">
      <w:r>
        <w:t xml:space="preserve">DPI has posted on its website IDEA Flow-Through and Preschool entitlements by District. </w:t>
      </w:r>
    </w:p>
    <w:p w:rsidR="008E676A" w:rsidRDefault="008E676A" w:rsidP="000A5F23">
      <w:r>
        <w:t>See FY 201</w:t>
      </w:r>
      <w:r w:rsidR="00057136">
        <w:t>4</w:t>
      </w:r>
      <w:r>
        <w:t>-201</w:t>
      </w:r>
      <w:r w:rsidR="00057136">
        <w:t>5</w:t>
      </w:r>
      <w:r>
        <w:t xml:space="preserve"> Entitlement for Flow-Through Funds: </w:t>
      </w:r>
      <w:hyperlink r:id="rId27" w:history="1">
        <w:r w:rsidRPr="00376828">
          <w:rPr>
            <w:rStyle w:val="Hyperlink"/>
          </w:rPr>
          <w:t>http://sped.dpi.wi.gov/sped_grt_flow</w:t>
        </w:r>
      </w:hyperlink>
      <w:r>
        <w:t xml:space="preserve"> and FY 201</w:t>
      </w:r>
      <w:r w:rsidR="00057136">
        <w:t>4</w:t>
      </w:r>
      <w:r>
        <w:t>-201</w:t>
      </w:r>
      <w:r w:rsidR="00057136">
        <w:t>5</w:t>
      </w:r>
      <w:r>
        <w:t xml:space="preserve"> Entitlements for Preschool Funds: </w:t>
      </w:r>
      <w:hyperlink r:id="rId28" w:history="1">
        <w:r w:rsidRPr="00376828">
          <w:rPr>
            <w:rStyle w:val="Hyperlink"/>
          </w:rPr>
          <w:t>http://sped.dpi.wi.gov/sped_grt_pren</w:t>
        </w:r>
      </w:hyperlink>
      <w:r>
        <w:t xml:space="preserve">.  Please note that these entitlements are considered district grant awards and should be included on the district’s Schedule of Expenditures of Federal Awards.  DPI reimbursed all districts directly </w:t>
      </w:r>
      <w:r w:rsidR="00673CF1">
        <w:t xml:space="preserve">starting with the </w:t>
      </w:r>
      <w:r>
        <w:t>2012-13 claims.  This may require some districts to change the pass-through agency listed on the Schedule of Expenditures of Federal Awards</w:t>
      </w:r>
      <w:r w:rsidR="00057136">
        <w:t xml:space="preserve">.  </w:t>
      </w:r>
      <w:r>
        <w:t xml:space="preserve">     </w:t>
      </w:r>
    </w:p>
    <w:p w:rsidR="00BE3686" w:rsidRDefault="00BE3686" w:rsidP="000A5F23"/>
    <w:p w:rsidR="008E676A" w:rsidRPr="00B87EDF" w:rsidRDefault="008E676A" w:rsidP="008E676A">
      <w:pPr>
        <w:rPr>
          <w:b/>
        </w:rPr>
      </w:pPr>
      <w:bookmarkStart w:id="23" w:name="Link24"/>
      <w:r>
        <w:rPr>
          <w:b/>
        </w:rPr>
        <w:t>Elementary and Secondary Education Act (ESEA) Application (Title I-A, Title II-A, Title III-A)</w:t>
      </w:r>
    </w:p>
    <w:bookmarkEnd w:id="23"/>
    <w:p w:rsidR="008E676A" w:rsidRDefault="008E676A" w:rsidP="008E676A">
      <w:pPr>
        <w:rPr>
          <w:color w:val="1F497D"/>
        </w:rPr>
      </w:pPr>
    </w:p>
    <w:p w:rsidR="00C60B98" w:rsidRPr="00C60B98" w:rsidRDefault="00C60B98" w:rsidP="00C60B98">
      <w:r>
        <w:t xml:space="preserve">All district budgets and claims are submitted electronically in the web-based ESEA application.  The claims automatically populate with the last approved budget.  School districts have the ability to assign auditors user credentials to the ESEA application to review budgets and claims.  The following link will take you to the ESEA login screen: </w:t>
      </w:r>
      <w:r w:rsidRPr="00C60B98">
        <w:rPr>
          <w:rFonts w:ascii="Times New Roman" w:hAnsi="Times New Roman"/>
          <w:color w:val="1F497D"/>
        </w:rPr>
        <w:t xml:space="preserve"> </w:t>
      </w:r>
      <w:hyperlink r:id="rId29" w:history="1">
        <w:r w:rsidRPr="00C60B98">
          <w:rPr>
            <w:rStyle w:val="Hyperlink"/>
            <w:rFonts w:ascii="Times New Roman" w:hAnsi="Times New Roman"/>
          </w:rPr>
          <w:t>https://apps4.dpi.wi.gov/TPortal/Pages/SignIn.aspx</w:t>
        </w:r>
      </w:hyperlink>
    </w:p>
    <w:p w:rsidR="001B0609" w:rsidRDefault="001B0609" w:rsidP="000B1DD0">
      <w:pPr>
        <w:rPr>
          <w:b/>
          <w:bCs/>
        </w:rPr>
      </w:pPr>
    </w:p>
    <w:p w:rsidR="00C60B98" w:rsidRDefault="00C60B98" w:rsidP="000B1DD0">
      <w:pPr>
        <w:rPr>
          <w:b/>
          <w:bCs/>
          <w:highlight w:val="yellow"/>
        </w:rPr>
      </w:pPr>
      <w:bookmarkStart w:id="24" w:name="Link25"/>
    </w:p>
    <w:p w:rsidR="00C60B98" w:rsidRDefault="00C60B98" w:rsidP="000B1DD0">
      <w:pPr>
        <w:rPr>
          <w:b/>
          <w:bCs/>
          <w:highlight w:val="yellow"/>
        </w:rPr>
      </w:pPr>
    </w:p>
    <w:p w:rsidR="00BB7832" w:rsidRDefault="00BB7832" w:rsidP="000B1DD0">
      <w:pPr>
        <w:rPr>
          <w:b/>
          <w:bCs/>
        </w:rPr>
      </w:pPr>
    </w:p>
    <w:p w:rsidR="00BB7832" w:rsidRDefault="00BB7832" w:rsidP="000B1DD0">
      <w:pPr>
        <w:rPr>
          <w:b/>
          <w:bCs/>
        </w:rPr>
      </w:pPr>
    </w:p>
    <w:p w:rsidR="00BB7832" w:rsidRDefault="00BB7832" w:rsidP="000B1DD0">
      <w:pPr>
        <w:rPr>
          <w:b/>
          <w:bCs/>
        </w:rPr>
      </w:pPr>
    </w:p>
    <w:p w:rsidR="000B1DD0" w:rsidRPr="00BE51B4" w:rsidRDefault="003424F9" w:rsidP="000B1DD0">
      <w:pPr>
        <w:rPr>
          <w:b/>
          <w:bCs/>
        </w:rPr>
      </w:pPr>
      <w:r w:rsidRPr="00BE51B4">
        <w:rPr>
          <w:rFonts w:hint="cs"/>
          <w:b/>
          <w:bCs/>
        </w:rPr>
        <w:lastRenderedPageBreak/>
        <w:t>Important Dates/Timeline</w:t>
      </w:r>
    </w:p>
    <w:bookmarkEnd w:id="24"/>
    <w:p w:rsidR="000B1DD0" w:rsidRPr="00BE51B4" w:rsidRDefault="000B1DD0" w:rsidP="000B1DD0">
      <w:pP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2"/>
        <w:gridCol w:w="2268"/>
        <w:gridCol w:w="3625"/>
        <w:gridCol w:w="1523"/>
      </w:tblGrid>
      <w:tr w:rsidR="000B1DD0" w:rsidRPr="00BE51B4" w:rsidTr="00F01EF0">
        <w:trPr>
          <w:trHeight w:val="377"/>
        </w:trPr>
        <w:tc>
          <w:tcPr>
            <w:tcW w:w="2052" w:type="dxa"/>
            <w:tcBorders>
              <w:top w:val="single" w:sz="4" w:space="0" w:color="auto"/>
              <w:left w:val="single" w:sz="4" w:space="0" w:color="auto"/>
              <w:bottom w:val="single" w:sz="4" w:space="0" w:color="auto"/>
              <w:right w:val="single" w:sz="4" w:space="0" w:color="auto"/>
            </w:tcBorders>
            <w:shd w:val="clear" w:color="auto" w:fill="auto"/>
          </w:tcPr>
          <w:p w:rsidR="000B1DD0" w:rsidRPr="00BE51B4" w:rsidRDefault="000B1DD0" w:rsidP="0096515B">
            <w:pPr>
              <w:rPr>
                <w:b/>
                <w:bCs/>
              </w:rPr>
            </w:pPr>
            <w:r w:rsidRPr="00BE51B4">
              <w:rPr>
                <w:rFonts w:hint="cs"/>
                <w:b/>
                <w:bCs/>
              </w:rPr>
              <w:t>Status</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1DD0" w:rsidRPr="00BE51B4" w:rsidRDefault="000B1DD0" w:rsidP="0096515B">
            <w:pPr>
              <w:rPr>
                <w:b/>
                <w:bCs/>
              </w:rPr>
            </w:pPr>
            <w:r w:rsidRPr="00BE51B4">
              <w:rPr>
                <w:rFonts w:hint="cs"/>
                <w:b/>
                <w:bCs/>
              </w:rPr>
              <w:t>Due Date</w:t>
            </w:r>
          </w:p>
        </w:tc>
        <w:tc>
          <w:tcPr>
            <w:tcW w:w="3625" w:type="dxa"/>
            <w:tcBorders>
              <w:top w:val="single" w:sz="4" w:space="0" w:color="auto"/>
              <w:left w:val="single" w:sz="4" w:space="0" w:color="auto"/>
              <w:bottom w:val="single" w:sz="4" w:space="0" w:color="auto"/>
              <w:right w:val="single" w:sz="4" w:space="0" w:color="auto"/>
            </w:tcBorders>
            <w:shd w:val="clear" w:color="auto" w:fill="auto"/>
          </w:tcPr>
          <w:p w:rsidR="000B1DD0" w:rsidRPr="00BE51B4" w:rsidRDefault="000B1DD0" w:rsidP="0096515B">
            <w:pPr>
              <w:rPr>
                <w:b/>
                <w:bCs/>
              </w:rPr>
            </w:pPr>
            <w:r w:rsidRPr="00BE51B4">
              <w:rPr>
                <w:rFonts w:hint="cs"/>
                <w:b/>
                <w:bCs/>
              </w:rPr>
              <w:t>Data Collected</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0B1DD0" w:rsidRPr="00BE51B4" w:rsidRDefault="000B1DD0" w:rsidP="0096515B">
            <w:pPr>
              <w:rPr>
                <w:b/>
                <w:bCs/>
              </w:rPr>
            </w:pPr>
            <w:r w:rsidRPr="00BE51B4">
              <w:rPr>
                <w:rFonts w:hint="cs"/>
                <w:b/>
                <w:bCs/>
              </w:rPr>
              <w:t>Form</w:t>
            </w:r>
          </w:p>
        </w:tc>
      </w:tr>
      <w:tr w:rsidR="000B1DD0" w:rsidRPr="00BE51B4" w:rsidTr="00F01EF0">
        <w:tc>
          <w:tcPr>
            <w:tcW w:w="2052" w:type="dxa"/>
            <w:tcBorders>
              <w:top w:val="single" w:sz="4" w:space="0" w:color="auto"/>
              <w:left w:val="single" w:sz="4" w:space="0" w:color="auto"/>
              <w:bottom w:val="single" w:sz="4" w:space="0" w:color="auto"/>
              <w:right w:val="single" w:sz="4" w:space="0" w:color="auto"/>
            </w:tcBorders>
            <w:shd w:val="clear" w:color="auto" w:fill="auto"/>
          </w:tcPr>
          <w:p w:rsidR="000B1DD0" w:rsidRPr="00BE51B4" w:rsidRDefault="000B1DD0" w:rsidP="00F951DD">
            <w:pPr>
              <w:rPr>
                <w:b/>
                <w:bCs/>
              </w:rPr>
            </w:pPr>
            <w:r w:rsidRPr="00BE51B4">
              <w:rPr>
                <w:rFonts w:hint="cs"/>
                <w:b/>
                <w:bCs/>
              </w:rPr>
              <w:t xml:space="preserve">Opens </w:t>
            </w:r>
            <w:r w:rsidRPr="00BE51B4">
              <w:rPr>
                <w:b/>
                <w:bCs/>
              </w:rPr>
              <w:t>7</w:t>
            </w:r>
            <w:r w:rsidR="00F01EF0" w:rsidRPr="00BE51B4">
              <w:rPr>
                <w:rFonts w:hint="cs"/>
                <w:b/>
                <w:bCs/>
              </w:rPr>
              <w:t>/</w:t>
            </w:r>
            <w:r w:rsidR="00F951DD">
              <w:rPr>
                <w:b/>
                <w:bCs/>
              </w:rPr>
              <w:t>13</w:t>
            </w:r>
            <w:r w:rsidR="00F01EF0" w:rsidRPr="00BE51B4">
              <w:rPr>
                <w:b/>
                <w:bCs/>
              </w:rPr>
              <w:t>/1</w:t>
            </w:r>
            <w:r w:rsidR="00F951DD">
              <w:rPr>
                <w:b/>
                <w:bCs/>
              </w:rPr>
              <w:t>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1DD0" w:rsidRPr="00BE51B4" w:rsidRDefault="009B2633" w:rsidP="00F951DD">
            <w:pPr>
              <w:rPr>
                <w:b/>
                <w:bCs/>
              </w:rPr>
            </w:pPr>
            <w:r w:rsidRPr="00BE51B4">
              <w:rPr>
                <w:b/>
                <w:bCs/>
              </w:rPr>
              <w:t xml:space="preserve">September </w:t>
            </w:r>
            <w:r w:rsidR="005B25AA" w:rsidRPr="00BE51B4">
              <w:rPr>
                <w:b/>
                <w:bCs/>
              </w:rPr>
              <w:t>1</w:t>
            </w:r>
            <w:r w:rsidR="00F951DD">
              <w:rPr>
                <w:b/>
                <w:bCs/>
              </w:rPr>
              <w:t>8</w:t>
            </w:r>
            <w:r w:rsidR="000B1DD0" w:rsidRPr="00BE51B4">
              <w:rPr>
                <w:rFonts w:hint="cs"/>
                <w:b/>
                <w:bCs/>
              </w:rPr>
              <w:t>, 20</w:t>
            </w:r>
            <w:r w:rsidR="00E575C0" w:rsidRPr="00BE51B4">
              <w:rPr>
                <w:b/>
                <w:bCs/>
              </w:rPr>
              <w:t>1</w:t>
            </w:r>
            <w:r w:rsidR="00F951DD">
              <w:rPr>
                <w:b/>
                <w:bCs/>
              </w:rPr>
              <w:t>5</w:t>
            </w:r>
          </w:p>
        </w:tc>
        <w:tc>
          <w:tcPr>
            <w:tcW w:w="3625" w:type="dxa"/>
            <w:tcBorders>
              <w:top w:val="single" w:sz="4" w:space="0" w:color="auto"/>
              <w:left w:val="single" w:sz="4" w:space="0" w:color="auto"/>
              <w:bottom w:val="single" w:sz="4" w:space="0" w:color="auto"/>
              <w:right w:val="single" w:sz="4" w:space="0" w:color="auto"/>
            </w:tcBorders>
            <w:shd w:val="clear" w:color="auto" w:fill="auto"/>
          </w:tcPr>
          <w:p w:rsidR="000B1DD0" w:rsidRPr="00BE51B4" w:rsidRDefault="000B1DD0" w:rsidP="0096515B">
            <w:pPr>
              <w:rPr>
                <w:b/>
                <w:bCs/>
              </w:rPr>
            </w:pPr>
            <w:r w:rsidRPr="00BE51B4">
              <w:rPr>
                <w:rFonts w:hint="cs"/>
                <w:b/>
                <w:bCs/>
              </w:rPr>
              <w:t>Annual Report (online)</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0B1DD0" w:rsidRPr="00BE51B4" w:rsidRDefault="000B1DD0" w:rsidP="0096515B">
            <w:pPr>
              <w:rPr>
                <w:b/>
                <w:bCs/>
              </w:rPr>
            </w:pPr>
            <w:r w:rsidRPr="00BE51B4">
              <w:rPr>
                <w:rFonts w:hint="cs"/>
                <w:b/>
                <w:bCs/>
              </w:rPr>
              <w:t xml:space="preserve">PI 1505 </w:t>
            </w:r>
          </w:p>
        </w:tc>
      </w:tr>
      <w:tr w:rsidR="000B1DD0" w:rsidRPr="00BE51B4" w:rsidTr="00F01EF0">
        <w:tc>
          <w:tcPr>
            <w:tcW w:w="2052" w:type="dxa"/>
            <w:tcBorders>
              <w:top w:val="single" w:sz="4" w:space="0" w:color="auto"/>
              <w:left w:val="single" w:sz="4" w:space="0" w:color="auto"/>
              <w:bottom w:val="single" w:sz="4" w:space="0" w:color="auto"/>
              <w:right w:val="single" w:sz="4" w:space="0" w:color="auto"/>
            </w:tcBorders>
            <w:shd w:val="clear" w:color="auto" w:fill="auto"/>
          </w:tcPr>
          <w:p w:rsidR="000B1DD0" w:rsidRPr="00BE51B4" w:rsidRDefault="00F01EF0" w:rsidP="00F951DD">
            <w:pPr>
              <w:rPr>
                <w:b/>
                <w:bCs/>
              </w:rPr>
            </w:pPr>
            <w:r w:rsidRPr="00BE51B4">
              <w:rPr>
                <w:rFonts w:hint="cs"/>
                <w:b/>
                <w:bCs/>
              </w:rPr>
              <w:t>Opens 7/</w:t>
            </w:r>
            <w:r w:rsidR="00F951DD">
              <w:rPr>
                <w:b/>
                <w:bCs/>
              </w:rPr>
              <w:t>13</w:t>
            </w:r>
            <w:r w:rsidRPr="00BE51B4">
              <w:rPr>
                <w:b/>
                <w:bCs/>
              </w:rPr>
              <w:t>/1</w:t>
            </w:r>
            <w:r w:rsidR="00F951DD">
              <w:rPr>
                <w:b/>
                <w:bCs/>
              </w:rPr>
              <w:t>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1DD0" w:rsidRPr="00BE51B4" w:rsidRDefault="000B1DD0" w:rsidP="00F951DD">
            <w:pPr>
              <w:rPr>
                <w:b/>
                <w:bCs/>
              </w:rPr>
            </w:pPr>
            <w:r w:rsidRPr="00BE51B4">
              <w:rPr>
                <w:rFonts w:hint="cs"/>
                <w:b/>
                <w:bCs/>
              </w:rPr>
              <w:t>September 1</w:t>
            </w:r>
            <w:r w:rsidR="00F951DD">
              <w:rPr>
                <w:b/>
                <w:bCs/>
              </w:rPr>
              <w:t>1</w:t>
            </w:r>
            <w:r w:rsidRPr="00BE51B4">
              <w:rPr>
                <w:rFonts w:hint="cs"/>
                <w:b/>
                <w:bCs/>
              </w:rPr>
              <w:t>, 20</w:t>
            </w:r>
            <w:r w:rsidR="00E575C0" w:rsidRPr="00BE51B4">
              <w:rPr>
                <w:b/>
                <w:bCs/>
              </w:rPr>
              <w:t>1</w:t>
            </w:r>
            <w:r w:rsidR="00F951DD">
              <w:rPr>
                <w:b/>
                <w:bCs/>
              </w:rPr>
              <w:t>5</w:t>
            </w:r>
          </w:p>
        </w:tc>
        <w:tc>
          <w:tcPr>
            <w:tcW w:w="3625" w:type="dxa"/>
            <w:tcBorders>
              <w:top w:val="single" w:sz="4" w:space="0" w:color="auto"/>
              <w:left w:val="single" w:sz="4" w:space="0" w:color="auto"/>
              <w:bottom w:val="single" w:sz="4" w:space="0" w:color="auto"/>
              <w:right w:val="single" w:sz="4" w:space="0" w:color="auto"/>
            </w:tcBorders>
            <w:shd w:val="clear" w:color="auto" w:fill="auto"/>
          </w:tcPr>
          <w:p w:rsidR="000B1DD0" w:rsidRPr="00BE51B4" w:rsidRDefault="000B1DD0" w:rsidP="0096515B">
            <w:pPr>
              <w:rPr>
                <w:b/>
                <w:bCs/>
              </w:rPr>
            </w:pPr>
            <w:r w:rsidRPr="00BE51B4">
              <w:rPr>
                <w:rFonts w:hint="cs"/>
                <w:b/>
                <w:bCs/>
              </w:rPr>
              <w:t>Auditor Aid Certification (online)</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0B1DD0" w:rsidRPr="00BE51B4" w:rsidRDefault="000B1DD0" w:rsidP="0096515B">
            <w:pPr>
              <w:rPr>
                <w:b/>
                <w:bCs/>
              </w:rPr>
            </w:pPr>
            <w:r w:rsidRPr="00BE51B4">
              <w:rPr>
                <w:rFonts w:hint="cs"/>
                <w:b/>
                <w:bCs/>
              </w:rPr>
              <w:t>PI 1506 AC</w:t>
            </w:r>
          </w:p>
        </w:tc>
      </w:tr>
      <w:tr w:rsidR="000B1DD0" w:rsidRPr="00BE51B4" w:rsidTr="00F01EF0">
        <w:tc>
          <w:tcPr>
            <w:tcW w:w="2052" w:type="dxa"/>
            <w:tcBorders>
              <w:top w:val="single" w:sz="4" w:space="0" w:color="auto"/>
              <w:left w:val="single" w:sz="4" w:space="0" w:color="auto"/>
              <w:bottom w:val="single" w:sz="4" w:space="0" w:color="auto"/>
              <w:right w:val="single" w:sz="4" w:space="0" w:color="auto"/>
            </w:tcBorders>
            <w:shd w:val="clear" w:color="auto" w:fill="auto"/>
          </w:tcPr>
          <w:p w:rsidR="000B1DD0" w:rsidRPr="00BE51B4" w:rsidRDefault="00F01EF0" w:rsidP="00F951DD">
            <w:pPr>
              <w:rPr>
                <w:b/>
                <w:bCs/>
              </w:rPr>
            </w:pPr>
            <w:r w:rsidRPr="00BE51B4">
              <w:rPr>
                <w:b/>
                <w:bCs/>
              </w:rPr>
              <w:t>Opens 7/</w:t>
            </w:r>
            <w:r w:rsidR="00F951DD">
              <w:rPr>
                <w:b/>
                <w:bCs/>
              </w:rPr>
              <w:t>13</w:t>
            </w:r>
            <w:r w:rsidRPr="00BE51B4">
              <w:rPr>
                <w:b/>
                <w:bCs/>
              </w:rPr>
              <w:t>/1</w:t>
            </w:r>
            <w:r w:rsidR="00F951DD">
              <w:rPr>
                <w:b/>
                <w:bCs/>
              </w:rPr>
              <w:t>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1DD0" w:rsidRPr="00BE51B4" w:rsidRDefault="00F01EF0" w:rsidP="00F951DD">
            <w:pPr>
              <w:rPr>
                <w:b/>
                <w:bCs/>
              </w:rPr>
            </w:pPr>
            <w:r w:rsidRPr="00BE51B4">
              <w:rPr>
                <w:b/>
                <w:bCs/>
              </w:rPr>
              <w:t>September 1</w:t>
            </w:r>
            <w:r w:rsidR="00F951DD">
              <w:rPr>
                <w:b/>
                <w:bCs/>
              </w:rPr>
              <w:t>8</w:t>
            </w:r>
            <w:r w:rsidR="00035B24" w:rsidRPr="00BE51B4">
              <w:rPr>
                <w:b/>
                <w:bCs/>
              </w:rPr>
              <w:t xml:space="preserve">, </w:t>
            </w:r>
            <w:r w:rsidRPr="00BE51B4">
              <w:rPr>
                <w:b/>
                <w:bCs/>
              </w:rPr>
              <w:t>201</w:t>
            </w:r>
            <w:r w:rsidR="00F951DD">
              <w:rPr>
                <w:b/>
                <w:bCs/>
              </w:rPr>
              <w:t>5</w:t>
            </w:r>
            <w:r w:rsidR="00035B24" w:rsidRPr="00BE51B4">
              <w:rPr>
                <w:b/>
                <w:bCs/>
              </w:rPr>
              <w:t xml:space="preserve"> </w:t>
            </w:r>
          </w:p>
        </w:tc>
        <w:tc>
          <w:tcPr>
            <w:tcW w:w="3625" w:type="dxa"/>
            <w:tcBorders>
              <w:top w:val="single" w:sz="4" w:space="0" w:color="auto"/>
              <w:left w:val="single" w:sz="4" w:space="0" w:color="auto"/>
              <w:bottom w:val="single" w:sz="4" w:space="0" w:color="auto"/>
              <w:right w:val="single" w:sz="4" w:space="0" w:color="auto"/>
            </w:tcBorders>
            <w:shd w:val="clear" w:color="auto" w:fill="auto"/>
          </w:tcPr>
          <w:p w:rsidR="000B1DD0" w:rsidRPr="00BE51B4" w:rsidRDefault="00035B24" w:rsidP="0096515B">
            <w:pPr>
              <w:rPr>
                <w:b/>
                <w:bCs/>
              </w:rPr>
            </w:pPr>
            <w:r w:rsidRPr="00BE51B4">
              <w:rPr>
                <w:b/>
                <w:bCs/>
              </w:rPr>
              <w:t xml:space="preserve">Special Education Annual </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0B1DD0" w:rsidRPr="00BE51B4" w:rsidRDefault="00035B24" w:rsidP="0096515B">
            <w:pPr>
              <w:rPr>
                <w:b/>
                <w:bCs/>
              </w:rPr>
            </w:pPr>
            <w:r w:rsidRPr="00BE51B4">
              <w:rPr>
                <w:b/>
                <w:bCs/>
              </w:rPr>
              <w:t>PI 1505 SE</w:t>
            </w:r>
          </w:p>
        </w:tc>
      </w:tr>
      <w:tr w:rsidR="000B1DD0" w:rsidRPr="00BE51B4" w:rsidTr="00F01EF0">
        <w:tc>
          <w:tcPr>
            <w:tcW w:w="2052" w:type="dxa"/>
            <w:tcBorders>
              <w:top w:val="single" w:sz="4" w:space="0" w:color="auto"/>
              <w:left w:val="single" w:sz="4" w:space="0" w:color="auto"/>
              <w:bottom w:val="single" w:sz="4" w:space="0" w:color="auto"/>
              <w:right w:val="single" w:sz="4" w:space="0" w:color="auto"/>
            </w:tcBorders>
            <w:shd w:val="clear" w:color="auto" w:fill="auto"/>
          </w:tcPr>
          <w:p w:rsidR="000B1DD0" w:rsidRPr="00BE51B4" w:rsidRDefault="00BE51B4" w:rsidP="00EB215D">
            <w:pPr>
              <w:rPr>
                <w:b/>
                <w:bCs/>
              </w:rPr>
            </w:pPr>
            <w:r w:rsidRPr="00BE51B4">
              <w:rPr>
                <w:b/>
                <w:bCs/>
              </w:rPr>
              <w:t>Available now!</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1DD0" w:rsidRPr="00BE51B4" w:rsidRDefault="004132FD" w:rsidP="00F951DD">
            <w:pPr>
              <w:rPr>
                <w:b/>
                <w:bCs/>
              </w:rPr>
            </w:pPr>
            <w:r w:rsidRPr="00BE51B4">
              <w:rPr>
                <w:b/>
                <w:bCs/>
              </w:rPr>
              <w:t xml:space="preserve">September </w:t>
            </w:r>
            <w:r w:rsidR="00F01EF0" w:rsidRPr="00BE51B4">
              <w:rPr>
                <w:b/>
                <w:bCs/>
              </w:rPr>
              <w:t>1</w:t>
            </w:r>
            <w:r w:rsidR="00F951DD">
              <w:rPr>
                <w:b/>
                <w:bCs/>
              </w:rPr>
              <w:t>8</w:t>
            </w:r>
            <w:r w:rsidR="000B1DD0" w:rsidRPr="00BE51B4">
              <w:rPr>
                <w:b/>
                <w:bCs/>
              </w:rPr>
              <w:t>, 20</w:t>
            </w:r>
            <w:r w:rsidR="00E575C0" w:rsidRPr="00BE51B4">
              <w:rPr>
                <w:b/>
                <w:bCs/>
              </w:rPr>
              <w:t>1</w:t>
            </w:r>
            <w:r w:rsidR="00F951DD">
              <w:rPr>
                <w:b/>
                <w:bCs/>
              </w:rPr>
              <w:t>5</w:t>
            </w:r>
          </w:p>
        </w:tc>
        <w:tc>
          <w:tcPr>
            <w:tcW w:w="3625" w:type="dxa"/>
            <w:tcBorders>
              <w:top w:val="single" w:sz="4" w:space="0" w:color="auto"/>
              <w:left w:val="single" w:sz="4" w:space="0" w:color="auto"/>
              <w:bottom w:val="single" w:sz="4" w:space="0" w:color="auto"/>
              <w:right w:val="single" w:sz="4" w:space="0" w:color="auto"/>
            </w:tcBorders>
            <w:shd w:val="clear" w:color="auto" w:fill="auto"/>
          </w:tcPr>
          <w:p w:rsidR="000B1DD0" w:rsidRPr="00BE51B4" w:rsidRDefault="000B1DD0" w:rsidP="00F951DD">
            <w:pPr>
              <w:rPr>
                <w:b/>
                <w:bCs/>
              </w:rPr>
            </w:pPr>
            <w:r w:rsidRPr="00BE51B4">
              <w:rPr>
                <w:b/>
                <w:bCs/>
              </w:rPr>
              <w:t xml:space="preserve"> </w:t>
            </w:r>
            <w:r w:rsidR="00F951DD">
              <w:rPr>
                <w:b/>
                <w:bCs/>
              </w:rPr>
              <w:t xml:space="preserve">Special Education </w:t>
            </w:r>
            <w:r w:rsidRPr="00BE51B4">
              <w:rPr>
                <w:b/>
                <w:bCs/>
              </w:rPr>
              <w:t>additional questioned cost (EXCEL worksheet)</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0B1DD0" w:rsidRPr="00BE51B4" w:rsidRDefault="000B1DD0" w:rsidP="0096515B">
            <w:pPr>
              <w:rPr>
                <w:b/>
                <w:bCs/>
              </w:rPr>
            </w:pPr>
            <w:r w:rsidRPr="00BE51B4">
              <w:rPr>
                <w:b/>
                <w:bCs/>
              </w:rPr>
              <w:t>PI 1506</w:t>
            </w:r>
          </w:p>
        </w:tc>
      </w:tr>
      <w:tr w:rsidR="000B1DD0" w:rsidRPr="00BE51B4" w:rsidTr="00F01EF0">
        <w:tc>
          <w:tcPr>
            <w:tcW w:w="2052" w:type="dxa"/>
            <w:tcBorders>
              <w:top w:val="single" w:sz="4" w:space="0" w:color="auto"/>
              <w:left w:val="single" w:sz="4" w:space="0" w:color="auto"/>
              <w:bottom w:val="single" w:sz="4" w:space="0" w:color="auto"/>
              <w:right w:val="single" w:sz="4" w:space="0" w:color="auto"/>
            </w:tcBorders>
            <w:shd w:val="clear" w:color="auto" w:fill="auto"/>
          </w:tcPr>
          <w:p w:rsidR="000B1DD0" w:rsidRPr="00BE51B4" w:rsidRDefault="00F01EF0" w:rsidP="00F951DD">
            <w:pPr>
              <w:rPr>
                <w:b/>
                <w:bCs/>
              </w:rPr>
            </w:pPr>
            <w:r w:rsidRPr="00BE51B4">
              <w:rPr>
                <w:rFonts w:hint="cs"/>
                <w:b/>
                <w:bCs/>
              </w:rPr>
              <w:t>Opens 7/</w:t>
            </w:r>
            <w:r w:rsidR="00F951DD">
              <w:rPr>
                <w:b/>
                <w:bCs/>
              </w:rPr>
              <w:t>13</w:t>
            </w:r>
            <w:r w:rsidRPr="00BE51B4">
              <w:rPr>
                <w:b/>
                <w:bCs/>
              </w:rPr>
              <w:t>/1</w:t>
            </w:r>
            <w:r w:rsidR="00F951DD">
              <w:rPr>
                <w:b/>
                <w:bCs/>
              </w:rPr>
              <w:t>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1DD0" w:rsidRPr="00BE51B4" w:rsidRDefault="000B1DD0" w:rsidP="00F951DD">
            <w:pPr>
              <w:rPr>
                <w:b/>
                <w:bCs/>
              </w:rPr>
            </w:pPr>
            <w:r w:rsidRPr="00BE51B4">
              <w:rPr>
                <w:rFonts w:hint="cs"/>
                <w:b/>
                <w:bCs/>
              </w:rPr>
              <w:t>September 1</w:t>
            </w:r>
            <w:r w:rsidR="00F951DD">
              <w:rPr>
                <w:b/>
                <w:bCs/>
              </w:rPr>
              <w:t>1</w:t>
            </w:r>
            <w:r w:rsidRPr="00BE51B4">
              <w:rPr>
                <w:rFonts w:hint="cs"/>
                <w:b/>
                <w:bCs/>
              </w:rPr>
              <w:t>, 20</w:t>
            </w:r>
            <w:r w:rsidR="00E575C0" w:rsidRPr="00BE51B4">
              <w:rPr>
                <w:b/>
                <w:bCs/>
              </w:rPr>
              <w:t>1</w:t>
            </w:r>
            <w:r w:rsidR="00F951DD">
              <w:rPr>
                <w:b/>
                <w:bCs/>
              </w:rPr>
              <w:t>5</w:t>
            </w:r>
          </w:p>
        </w:tc>
        <w:tc>
          <w:tcPr>
            <w:tcW w:w="3625" w:type="dxa"/>
            <w:tcBorders>
              <w:top w:val="single" w:sz="4" w:space="0" w:color="auto"/>
              <w:left w:val="single" w:sz="4" w:space="0" w:color="auto"/>
              <w:bottom w:val="single" w:sz="4" w:space="0" w:color="auto"/>
              <w:right w:val="single" w:sz="4" w:space="0" w:color="auto"/>
            </w:tcBorders>
            <w:shd w:val="clear" w:color="auto" w:fill="auto"/>
          </w:tcPr>
          <w:p w:rsidR="000B1DD0" w:rsidRPr="00BE51B4" w:rsidRDefault="000B1DD0" w:rsidP="0096515B">
            <w:pPr>
              <w:rPr>
                <w:b/>
                <w:bCs/>
              </w:rPr>
            </w:pPr>
            <w:r w:rsidRPr="00BE51B4">
              <w:rPr>
                <w:rFonts w:hint="cs"/>
                <w:b/>
                <w:bCs/>
              </w:rPr>
              <w:t>Audited Fund Balances (online)</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0B1DD0" w:rsidRPr="00BE51B4" w:rsidRDefault="000B1DD0" w:rsidP="00C14273">
            <w:pPr>
              <w:rPr>
                <w:b/>
                <w:bCs/>
              </w:rPr>
            </w:pPr>
            <w:r w:rsidRPr="00BE51B4">
              <w:rPr>
                <w:rFonts w:hint="cs"/>
                <w:b/>
                <w:bCs/>
              </w:rPr>
              <w:t>PI 150</w:t>
            </w:r>
            <w:r w:rsidR="00C14273" w:rsidRPr="00BE51B4">
              <w:rPr>
                <w:b/>
                <w:bCs/>
              </w:rPr>
              <w:t>6</w:t>
            </w:r>
            <w:r w:rsidRPr="00BE51B4">
              <w:rPr>
                <w:rFonts w:hint="cs"/>
                <w:b/>
                <w:bCs/>
              </w:rPr>
              <w:t xml:space="preserve"> FB</w:t>
            </w:r>
          </w:p>
        </w:tc>
      </w:tr>
      <w:tr w:rsidR="000B1DD0" w:rsidRPr="00625ECD" w:rsidTr="00F01EF0">
        <w:tc>
          <w:tcPr>
            <w:tcW w:w="2052" w:type="dxa"/>
            <w:tcBorders>
              <w:top w:val="single" w:sz="4" w:space="0" w:color="auto"/>
              <w:left w:val="single" w:sz="4" w:space="0" w:color="auto"/>
              <w:bottom w:val="single" w:sz="4" w:space="0" w:color="auto"/>
              <w:right w:val="single" w:sz="4" w:space="0" w:color="auto"/>
            </w:tcBorders>
            <w:shd w:val="clear" w:color="auto" w:fill="auto"/>
          </w:tcPr>
          <w:p w:rsidR="000B1DD0" w:rsidRPr="00BE51B4" w:rsidRDefault="000B1DD0" w:rsidP="0096515B">
            <w:pPr>
              <w:rPr>
                <w:b/>
                <w:bCs/>
              </w:rPr>
            </w:pPr>
            <w:r w:rsidRPr="00BE51B4">
              <w:rPr>
                <w:rFonts w:hint="cs"/>
                <w:b/>
                <w:bCs/>
              </w:rPr>
              <w:t>N/A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1DD0" w:rsidRPr="00BE51B4" w:rsidRDefault="000B1DD0" w:rsidP="00F951DD">
            <w:pPr>
              <w:rPr>
                <w:b/>
                <w:bCs/>
              </w:rPr>
            </w:pPr>
            <w:r w:rsidRPr="00BE51B4">
              <w:rPr>
                <w:rFonts w:hint="cs"/>
                <w:b/>
                <w:bCs/>
              </w:rPr>
              <w:t xml:space="preserve">December </w:t>
            </w:r>
            <w:r w:rsidR="00F01EF0" w:rsidRPr="00BE51B4">
              <w:rPr>
                <w:b/>
                <w:bCs/>
              </w:rPr>
              <w:t>1</w:t>
            </w:r>
            <w:r w:rsidRPr="00BE51B4">
              <w:rPr>
                <w:rFonts w:hint="cs"/>
                <w:b/>
                <w:bCs/>
              </w:rPr>
              <w:t>, 20</w:t>
            </w:r>
            <w:r w:rsidR="00E575C0" w:rsidRPr="00BE51B4">
              <w:rPr>
                <w:b/>
                <w:bCs/>
              </w:rPr>
              <w:t>1</w:t>
            </w:r>
            <w:r w:rsidR="00F951DD">
              <w:rPr>
                <w:b/>
                <w:bCs/>
              </w:rPr>
              <w:t>5</w:t>
            </w:r>
          </w:p>
        </w:tc>
        <w:tc>
          <w:tcPr>
            <w:tcW w:w="3625" w:type="dxa"/>
            <w:tcBorders>
              <w:top w:val="single" w:sz="4" w:space="0" w:color="auto"/>
              <w:left w:val="single" w:sz="4" w:space="0" w:color="auto"/>
              <w:bottom w:val="single" w:sz="4" w:space="0" w:color="auto"/>
              <w:right w:val="single" w:sz="4" w:space="0" w:color="auto"/>
            </w:tcBorders>
            <w:shd w:val="clear" w:color="auto" w:fill="auto"/>
          </w:tcPr>
          <w:p w:rsidR="000B1DD0" w:rsidRPr="00BE51B4" w:rsidRDefault="000B1DD0" w:rsidP="0096515B">
            <w:pPr>
              <w:rPr>
                <w:b/>
                <w:bCs/>
              </w:rPr>
            </w:pPr>
            <w:r w:rsidRPr="00BE51B4">
              <w:rPr>
                <w:rFonts w:hint="cs"/>
                <w:b/>
                <w:bCs/>
              </w:rPr>
              <w:t>Audited Financial Statements (</w:t>
            </w:r>
            <w:proofErr w:type="spellStart"/>
            <w:r w:rsidRPr="00BE51B4">
              <w:rPr>
                <w:rFonts w:hint="cs"/>
                <w:b/>
                <w:bCs/>
              </w:rPr>
              <w:t>pdf</w:t>
            </w:r>
            <w:proofErr w:type="spellEnd"/>
            <w:r w:rsidRPr="00BE51B4">
              <w:rPr>
                <w:rFonts w:hint="cs"/>
                <w:b/>
                <w:bCs/>
              </w:rPr>
              <w:t xml:space="preserve"> copy</w:t>
            </w:r>
            <w:r w:rsidRPr="00BE51B4">
              <w:rPr>
                <w:b/>
                <w:bCs/>
              </w:rPr>
              <w:t xml:space="preserve"> sent to auditreports@dpi.state.wi.us</w:t>
            </w:r>
            <w:r w:rsidRPr="00BE51B4">
              <w:rPr>
                <w:rFonts w:hint="cs"/>
                <w:b/>
                <w:bCs/>
              </w:rPr>
              <w:t>)</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0B1DD0" w:rsidRPr="00BE51B4" w:rsidRDefault="000B1DD0" w:rsidP="0096515B">
            <w:pPr>
              <w:rPr>
                <w:b/>
                <w:bCs/>
              </w:rPr>
            </w:pPr>
            <w:r w:rsidRPr="00BE51B4">
              <w:rPr>
                <w:rFonts w:hint="cs"/>
                <w:b/>
                <w:bCs/>
              </w:rPr>
              <w:t>N/A</w:t>
            </w:r>
          </w:p>
        </w:tc>
      </w:tr>
    </w:tbl>
    <w:p w:rsidR="000B1DD0" w:rsidRPr="00625ECD" w:rsidRDefault="000B1DD0" w:rsidP="000B1DD0">
      <w:pPr>
        <w:rPr>
          <w:b/>
          <w:bCs/>
          <w:highlight w:val="yellow"/>
        </w:rPr>
      </w:pPr>
    </w:p>
    <w:p w:rsidR="000B1DD0" w:rsidRPr="008C16C7" w:rsidRDefault="003E2C2D" w:rsidP="000B1DD0">
      <w:pPr>
        <w:rPr>
          <w:bCs/>
        </w:rPr>
      </w:pPr>
      <w:r w:rsidRPr="00625ECD">
        <w:rPr>
          <w:bCs/>
        </w:rPr>
        <w:t>T</w:t>
      </w:r>
      <w:r w:rsidR="000B1DD0" w:rsidRPr="00625ECD">
        <w:rPr>
          <w:rFonts w:hint="cs"/>
          <w:bCs/>
        </w:rPr>
        <w:t xml:space="preserve">his letter is sent ONLY to </w:t>
      </w:r>
      <w:r w:rsidRPr="00625ECD">
        <w:rPr>
          <w:bCs/>
        </w:rPr>
        <w:t xml:space="preserve">Auditors who have signed up for </w:t>
      </w:r>
      <w:r w:rsidR="00B52329" w:rsidRPr="00625ECD">
        <w:rPr>
          <w:bCs/>
        </w:rPr>
        <w:t xml:space="preserve">DPI </w:t>
      </w:r>
      <w:r w:rsidRPr="00625ECD">
        <w:rPr>
          <w:bCs/>
        </w:rPr>
        <w:t xml:space="preserve">listserv messages.  </w:t>
      </w:r>
      <w:r w:rsidR="000B1DD0" w:rsidRPr="00625ECD">
        <w:rPr>
          <w:rFonts w:hint="cs"/>
          <w:bCs/>
        </w:rPr>
        <w:t>Please forward</w:t>
      </w:r>
      <w:r w:rsidR="000B1DD0" w:rsidRPr="008C16C7">
        <w:rPr>
          <w:rFonts w:hint="cs"/>
          <w:bCs/>
        </w:rPr>
        <w:t xml:space="preserve"> this information to all auditors within your firm currently performing school district audits.</w:t>
      </w:r>
    </w:p>
    <w:p w:rsidR="000B1DD0" w:rsidRPr="008C16C7" w:rsidRDefault="000B1DD0" w:rsidP="000B1DD0">
      <w:pPr>
        <w:rPr>
          <w:bCs/>
        </w:rPr>
      </w:pPr>
    </w:p>
    <w:p w:rsidR="000B1DD0" w:rsidRPr="008C16C7" w:rsidRDefault="000B1DD0" w:rsidP="000B1DD0">
      <w:pPr>
        <w:rPr>
          <w:bCs/>
        </w:rPr>
      </w:pPr>
      <w:r w:rsidRPr="008C16C7">
        <w:rPr>
          <w:rFonts w:hint="cs"/>
          <w:bCs/>
        </w:rPr>
        <w:t>Should you have any questions during the course of your audit please contact us via phone or email at:</w:t>
      </w:r>
    </w:p>
    <w:p w:rsidR="000B1DD0" w:rsidRPr="008C16C7" w:rsidRDefault="000B1DD0" w:rsidP="000B1DD0">
      <w:pPr>
        <w:rPr>
          <w:bCs/>
        </w:rPr>
      </w:pPr>
    </w:p>
    <w:p w:rsidR="000B1DD0" w:rsidRPr="008C16C7" w:rsidRDefault="000B1DD0" w:rsidP="000B1DD0">
      <w:pPr>
        <w:rPr>
          <w:bCs/>
        </w:rPr>
      </w:pPr>
      <w:r w:rsidRPr="008C16C7">
        <w:rPr>
          <w:rFonts w:hint="cs"/>
          <w:bCs/>
        </w:rPr>
        <w:t xml:space="preserve">Gene </w:t>
      </w:r>
      <w:r w:rsidR="00072405" w:rsidRPr="008C16C7">
        <w:rPr>
          <w:bCs/>
        </w:rPr>
        <w:t>Fornecker (</w:t>
      </w:r>
      <w:r w:rsidRPr="008C16C7">
        <w:rPr>
          <w:rFonts w:hint="cs"/>
          <w:bCs/>
        </w:rPr>
        <w:t xml:space="preserve">608) 267-7882  </w:t>
      </w:r>
      <w:r w:rsidRPr="008C16C7">
        <w:rPr>
          <w:bCs/>
        </w:rPr>
        <w:tab/>
      </w:r>
      <w:hyperlink r:id="rId30" w:history="1">
        <w:r w:rsidR="005E0FF3" w:rsidRPr="005B28FB">
          <w:rPr>
            <w:rStyle w:val="Hyperlink"/>
            <w:rFonts w:hint="cs"/>
            <w:bCs/>
          </w:rPr>
          <w:t>eugene.fornecker@dpi.wi.gov</w:t>
        </w:r>
      </w:hyperlink>
      <w:r w:rsidR="005E0FF3">
        <w:rPr>
          <w:bCs/>
          <w:u w:val="single"/>
        </w:rPr>
        <w:t xml:space="preserve"> </w:t>
      </w:r>
    </w:p>
    <w:p w:rsidR="00617E0C" w:rsidRDefault="003A1BD8" w:rsidP="00617E0C">
      <w:pPr>
        <w:rPr>
          <w:bCs/>
        </w:rPr>
      </w:pPr>
      <w:r>
        <w:rPr>
          <w:bCs/>
        </w:rPr>
        <w:t>Brian Kahl</w:t>
      </w:r>
      <w:r w:rsidR="000B1DD0" w:rsidRPr="008C16C7">
        <w:rPr>
          <w:bCs/>
        </w:rPr>
        <w:t xml:space="preserve"> </w:t>
      </w:r>
      <w:r w:rsidR="000B1DD0">
        <w:rPr>
          <w:rFonts w:hint="cs"/>
          <w:bCs/>
        </w:rPr>
        <w:t>(608) 26</w:t>
      </w:r>
      <w:r>
        <w:rPr>
          <w:bCs/>
        </w:rPr>
        <w:t>6</w:t>
      </w:r>
      <w:r w:rsidR="000B1DD0">
        <w:rPr>
          <w:rFonts w:hint="cs"/>
          <w:bCs/>
        </w:rPr>
        <w:t>-</w:t>
      </w:r>
      <w:r>
        <w:rPr>
          <w:bCs/>
        </w:rPr>
        <w:t>3862</w:t>
      </w:r>
      <w:r w:rsidR="000B1DD0" w:rsidRPr="008C16C7">
        <w:rPr>
          <w:rFonts w:hint="cs"/>
          <w:bCs/>
        </w:rPr>
        <w:t xml:space="preserve"> </w:t>
      </w:r>
      <w:r w:rsidR="000B1DD0" w:rsidRPr="008C16C7">
        <w:rPr>
          <w:bCs/>
        </w:rPr>
        <w:tab/>
      </w:r>
      <w:r>
        <w:rPr>
          <w:bCs/>
        </w:rPr>
        <w:tab/>
      </w:r>
      <w:hyperlink r:id="rId31" w:history="1">
        <w:r w:rsidR="0069253E" w:rsidRPr="002918F7">
          <w:rPr>
            <w:rStyle w:val="Hyperlink"/>
            <w:bCs/>
          </w:rPr>
          <w:t>brian.kahl@dpi.wi.gov</w:t>
        </w:r>
      </w:hyperlink>
      <w:r w:rsidR="0069253E">
        <w:rPr>
          <w:bCs/>
        </w:rPr>
        <w:t xml:space="preserve"> </w:t>
      </w:r>
    </w:p>
    <w:p w:rsidR="00313BD9" w:rsidRDefault="003320E6" w:rsidP="00617E0C">
      <w:pPr>
        <w:rPr>
          <w:bCs/>
        </w:rPr>
      </w:pPr>
      <w:r>
        <w:rPr>
          <w:bCs/>
        </w:rPr>
        <w:t xml:space="preserve">Derek Sliter </w:t>
      </w:r>
      <w:r w:rsidR="005E0FF3">
        <w:rPr>
          <w:bCs/>
        </w:rPr>
        <w:t>(608)267-9218</w:t>
      </w:r>
      <w:r w:rsidR="005E0FF3">
        <w:rPr>
          <w:bCs/>
        </w:rPr>
        <w:tab/>
      </w:r>
      <w:r w:rsidR="00313BD9">
        <w:rPr>
          <w:bCs/>
        </w:rPr>
        <w:tab/>
      </w:r>
      <w:hyperlink r:id="rId32" w:history="1">
        <w:r w:rsidR="00313BD9" w:rsidRPr="00C25F0D">
          <w:rPr>
            <w:rStyle w:val="Hyperlink"/>
            <w:bCs/>
          </w:rPr>
          <w:t>derek.sliter@dpi.wi.gov</w:t>
        </w:r>
      </w:hyperlink>
    </w:p>
    <w:p w:rsidR="00313BD9" w:rsidRDefault="00313BD9" w:rsidP="00617E0C">
      <w:pPr>
        <w:rPr>
          <w:bCs/>
        </w:rPr>
      </w:pPr>
    </w:p>
    <w:p w:rsidR="005E0FF3" w:rsidRPr="00617E0C" w:rsidRDefault="005E0FF3" w:rsidP="00617E0C">
      <w:r>
        <w:rPr>
          <w:bCs/>
        </w:rPr>
        <w:t xml:space="preserve"> </w:t>
      </w:r>
    </w:p>
    <w:sectPr w:rsidR="005E0FF3" w:rsidRPr="00617E0C" w:rsidSect="009B2633">
      <w:footerReference w:type="default" r:id="rId33"/>
      <w:headerReference w:type="first" r:id="rId34"/>
      <w:footerReference w:type="first" r:id="rId35"/>
      <w:type w:val="continuous"/>
      <w:pgSz w:w="12240" w:h="15840" w:code="1"/>
      <w:pgMar w:top="1440" w:right="1440" w:bottom="1152" w:left="1440" w:header="720" w:footer="432"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832" w:rsidRDefault="00BB7832" w:rsidP="00617E0C">
      <w:r>
        <w:separator/>
      </w:r>
    </w:p>
  </w:endnote>
  <w:endnote w:type="continuationSeparator" w:id="0">
    <w:p w:rsidR="00BB7832" w:rsidRDefault="00BB7832" w:rsidP="00617E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lbk">
    <w:altName w:val="Courier New"/>
    <w:charset w:val="00"/>
    <w:family w:val="auto"/>
    <w:pitch w:val="variable"/>
    <w:sig w:usb0="03000000" w:usb1="00000000" w:usb2="00000000" w:usb3="00000000" w:csb0="00000001" w:csb1="00000000"/>
  </w:font>
  <w:font w:name="NewCenturySchlbk">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66844"/>
      <w:docPartObj>
        <w:docPartGallery w:val="Page Numbers (Bottom of Page)"/>
        <w:docPartUnique/>
      </w:docPartObj>
    </w:sdtPr>
    <w:sdtContent>
      <w:p w:rsidR="00BB7832" w:rsidRDefault="00BB7832">
        <w:pPr>
          <w:pStyle w:val="Footer"/>
          <w:jc w:val="center"/>
        </w:pPr>
        <w:r>
          <w:t xml:space="preserve">Page </w:t>
        </w:r>
        <w:fldSimple w:instr=" PAGE   \* MERGEFORMAT ">
          <w:r w:rsidR="0047352F">
            <w:rPr>
              <w:noProof/>
            </w:rPr>
            <w:t>8</w:t>
          </w:r>
        </w:fldSimple>
      </w:p>
    </w:sdtContent>
  </w:sdt>
  <w:p w:rsidR="00BB7832" w:rsidRDefault="00BB78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832" w:rsidRPr="0082645C" w:rsidRDefault="00BB7832" w:rsidP="0082645C">
    <w:pPr>
      <w:pBdr>
        <w:top w:val="single" w:sz="4" w:space="1" w:color="auto"/>
      </w:pBdr>
      <w:ind w:left="-720" w:right="-720"/>
      <w:jc w:val="center"/>
      <w:rPr>
        <w:rFonts w:ascii="Tahoma" w:hAnsi="Tahoma" w:cs="Tahoma"/>
        <w:sz w:val="18"/>
        <w:szCs w:val="18"/>
      </w:rPr>
    </w:pPr>
    <w:r w:rsidRPr="0082645C">
      <w:rPr>
        <w:rFonts w:ascii="Tahoma" w:hAnsi="Tahoma" w:cs="Tahoma"/>
        <w:sz w:val="18"/>
        <w:szCs w:val="18"/>
      </w:rPr>
      <w:t xml:space="preserve">PO Box 7841, Madison, WI  53707-7841  </w:t>
    </w:r>
    <w:r w:rsidRPr="0082645C">
      <w:rPr>
        <w:rFonts w:ascii="Tahoma" w:hAnsi="Tahoma" w:cs="Tahoma"/>
        <w:position w:val="3"/>
        <w:sz w:val="10"/>
        <w:szCs w:val="10"/>
      </w:rPr>
      <w:sym w:font="Wingdings" w:char="F06E"/>
    </w:r>
    <w:r w:rsidRPr="0082645C">
      <w:rPr>
        <w:rFonts w:ascii="Tahoma" w:hAnsi="Tahoma" w:cs="Tahoma"/>
        <w:sz w:val="18"/>
        <w:szCs w:val="18"/>
      </w:rPr>
      <w:t xml:space="preserve">  125 South Webster Street, Madison, WI  53703</w:t>
    </w:r>
  </w:p>
  <w:p w:rsidR="00BB7832" w:rsidRPr="0082645C" w:rsidRDefault="00BB7832" w:rsidP="0082645C">
    <w:pPr>
      <w:pStyle w:val="Footer"/>
      <w:tabs>
        <w:tab w:val="clear" w:pos="4320"/>
        <w:tab w:val="clear" w:pos="8640"/>
      </w:tabs>
      <w:ind w:left="-720" w:right="-720"/>
      <w:jc w:val="center"/>
      <w:rPr>
        <w:rFonts w:cs="Tahoma"/>
        <w:szCs w:val="18"/>
      </w:rPr>
    </w:pPr>
    <w:r w:rsidRPr="0082645C">
      <w:rPr>
        <w:rFonts w:cs="Tahoma"/>
        <w:szCs w:val="18"/>
      </w:rPr>
      <w:t xml:space="preserve">(608) 266-3390  </w:t>
    </w:r>
    <w:r w:rsidRPr="0082645C">
      <w:rPr>
        <w:rFonts w:cs="Tahoma"/>
        <w:position w:val="3"/>
        <w:sz w:val="10"/>
        <w:szCs w:val="10"/>
      </w:rPr>
      <w:sym w:font="Wingdings" w:char="F06E"/>
    </w:r>
    <w:r w:rsidRPr="0082645C">
      <w:rPr>
        <w:rFonts w:cs="Tahoma"/>
        <w:szCs w:val="18"/>
      </w:rPr>
      <w:t xml:space="preserve">  (800) 441-4563 toll free  </w:t>
    </w:r>
    <w:r w:rsidRPr="0082645C">
      <w:rPr>
        <w:rFonts w:cs="Tahoma"/>
        <w:position w:val="3"/>
        <w:sz w:val="10"/>
        <w:szCs w:val="10"/>
      </w:rPr>
      <w:sym w:font="Wingdings" w:char="F06E"/>
    </w:r>
    <w:r w:rsidRPr="0082645C">
      <w:rPr>
        <w:rFonts w:cs="Tahoma"/>
        <w:szCs w:val="18"/>
      </w:rPr>
      <w:t xml:space="preserve">  (608) 267-1052 fax  </w:t>
    </w:r>
    <w:r w:rsidRPr="0082645C">
      <w:rPr>
        <w:rFonts w:cs="Tahoma"/>
        <w:position w:val="3"/>
        <w:sz w:val="10"/>
        <w:szCs w:val="10"/>
      </w:rPr>
      <w:sym w:font="Wingdings" w:char="F06E"/>
    </w:r>
    <w:r w:rsidRPr="0082645C">
      <w:rPr>
        <w:rFonts w:cs="Tahoma"/>
        <w:szCs w:val="18"/>
      </w:rPr>
      <w:t xml:space="preserve">  (608) 267-2427 </w:t>
    </w:r>
    <w:proofErr w:type="spellStart"/>
    <w:r w:rsidRPr="0082645C">
      <w:rPr>
        <w:rFonts w:cs="Tahoma"/>
        <w:szCs w:val="18"/>
      </w:rPr>
      <w:t>tdd</w:t>
    </w:r>
    <w:proofErr w:type="spellEnd"/>
    <w:r w:rsidRPr="0082645C">
      <w:rPr>
        <w:rFonts w:cs="Tahoma"/>
        <w:szCs w:val="18"/>
      </w:rPr>
      <w:t xml:space="preserve">  </w:t>
    </w:r>
    <w:r w:rsidRPr="0082645C">
      <w:rPr>
        <w:rFonts w:cs="Tahoma"/>
        <w:position w:val="3"/>
        <w:sz w:val="10"/>
        <w:szCs w:val="10"/>
      </w:rPr>
      <w:sym w:font="Wingdings" w:char="F06E"/>
    </w:r>
    <w:r w:rsidRPr="0082645C">
      <w:rPr>
        <w:rFonts w:cs="Tahoma"/>
        <w:szCs w:val="18"/>
      </w:rPr>
      <w:t xml:space="preserve">  dpi.wi.gov</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832" w:rsidRDefault="00BB7832" w:rsidP="00617E0C">
      <w:r>
        <w:separator/>
      </w:r>
    </w:p>
  </w:footnote>
  <w:footnote w:type="continuationSeparator" w:id="0">
    <w:p w:rsidR="00BB7832" w:rsidRDefault="00BB7832" w:rsidP="00617E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Ind w:w="-605" w:type="dxa"/>
      <w:tblBorders>
        <w:bottom w:val="single" w:sz="4" w:space="0" w:color="auto"/>
      </w:tblBorders>
      <w:tblLayout w:type="fixed"/>
      <w:tblCellMar>
        <w:left w:w="115" w:type="dxa"/>
        <w:right w:w="115" w:type="dxa"/>
      </w:tblCellMar>
      <w:tblLook w:val="01E0"/>
    </w:tblPr>
    <w:tblGrid>
      <w:gridCol w:w="2880"/>
      <w:gridCol w:w="7920"/>
    </w:tblGrid>
    <w:tr w:rsidR="00BB7832">
      <w:trPr>
        <w:trHeight w:hRule="exact" w:val="1411"/>
      </w:trPr>
      <w:tc>
        <w:tcPr>
          <w:tcW w:w="2880" w:type="dxa"/>
        </w:tcPr>
        <w:p w:rsidR="00BB7832" w:rsidRDefault="00BB7832" w:rsidP="00617E0C">
          <w:r>
            <w:rPr>
              <w:noProof/>
            </w:rPr>
            <w:drawing>
              <wp:inline distT="0" distB="0" distL="0" distR="0">
                <wp:extent cx="1676400" cy="869950"/>
                <wp:effectExtent l="19050" t="0" r="0" b="0"/>
                <wp:docPr id="1" name="Picture 1" descr="dpi_I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_Iogo_bw"/>
                        <pic:cNvPicPr>
                          <a:picLocks noChangeAspect="1" noChangeArrowheads="1"/>
                        </pic:cNvPicPr>
                      </pic:nvPicPr>
                      <pic:blipFill>
                        <a:blip r:embed="rId1"/>
                        <a:srcRect/>
                        <a:stretch>
                          <a:fillRect/>
                        </a:stretch>
                      </pic:blipFill>
                      <pic:spPr bwMode="auto">
                        <a:xfrm>
                          <a:off x="0" y="0"/>
                          <a:ext cx="1676400" cy="869950"/>
                        </a:xfrm>
                        <a:prstGeom prst="rect">
                          <a:avLst/>
                        </a:prstGeom>
                        <a:noFill/>
                        <a:ln w="9525">
                          <a:noFill/>
                          <a:miter lim="800000"/>
                          <a:headEnd/>
                          <a:tailEnd/>
                        </a:ln>
                      </pic:spPr>
                    </pic:pic>
                  </a:graphicData>
                </a:graphic>
              </wp:inline>
            </w:drawing>
          </w:r>
        </w:p>
      </w:tc>
      <w:tc>
        <w:tcPr>
          <w:tcW w:w="7920" w:type="dxa"/>
          <w:vAlign w:val="bottom"/>
        </w:tcPr>
        <w:p w:rsidR="00BB7832" w:rsidRPr="0082645C" w:rsidRDefault="00BB7832" w:rsidP="0082645C">
          <w:pPr>
            <w:spacing w:after="40"/>
            <w:jc w:val="right"/>
            <w:rPr>
              <w:rFonts w:ascii="Tahoma" w:hAnsi="Tahoma" w:cs="Tahoma"/>
              <w:sz w:val="22"/>
              <w:szCs w:val="22"/>
            </w:rPr>
          </w:pPr>
          <w:r w:rsidRPr="0082645C">
            <w:rPr>
              <w:rFonts w:ascii="Tahoma" w:hAnsi="Tahoma" w:cs="Tahoma"/>
              <w:sz w:val="22"/>
              <w:szCs w:val="22"/>
            </w:rPr>
            <w:t>Tony Evers, PhD, State Superintendent</w:t>
          </w:r>
        </w:p>
      </w:tc>
    </w:tr>
  </w:tbl>
  <w:p w:rsidR="00BB7832" w:rsidRPr="00617E0C" w:rsidRDefault="00BB7832" w:rsidP="00617E0C">
    <w:pPr>
      <w:pStyle w:val="Header"/>
      <w:tabs>
        <w:tab w:val="clear" w:pos="4320"/>
        <w:tab w:val="clear" w:pos="8640"/>
      </w:tabs>
      <w:rPr>
        <w:color w:val="FFFFF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E748AFE"/>
    <w:lvl w:ilvl="0" w:tplc="CB4CB2B0">
      <w:numFmt w:val="none"/>
      <w:lvlText w:val=""/>
      <w:lvlJc w:val="left"/>
      <w:pPr>
        <w:tabs>
          <w:tab w:val="num" w:pos="360"/>
        </w:tabs>
      </w:pPr>
    </w:lvl>
    <w:lvl w:ilvl="1" w:tplc="A2B207FC">
      <w:numFmt w:val="decimal"/>
      <w:lvlText w:val=""/>
      <w:lvlJc w:val="left"/>
    </w:lvl>
    <w:lvl w:ilvl="2" w:tplc="88A0F94C">
      <w:numFmt w:val="decimal"/>
      <w:lvlText w:val=""/>
      <w:lvlJc w:val="left"/>
    </w:lvl>
    <w:lvl w:ilvl="3" w:tplc="8D1A86A0">
      <w:numFmt w:val="decimal"/>
      <w:lvlText w:val=""/>
      <w:lvlJc w:val="left"/>
    </w:lvl>
    <w:lvl w:ilvl="4" w:tplc="1E3C438C">
      <w:numFmt w:val="decimal"/>
      <w:lvlText w:val=""/>
      <w:lvlJc w:val="left"/>
    </w:lvl>
    <w:lvl w:ilvl="5" w:tplc="E5A69224">
      <w:numFmt w:val="decimal"/>
      <w:lvlText w:val=""/>
      <w:lvlJc w:val="left"/>
    </w:lvl>
    <w:lvl w:ilvl="6" w:tplc="FEFEEA14">
      <w:numFmt w:val="decimal"/>
      <w:lvlText w:val=""/>
      <w:lvlJc w:val="left"/>
    </w:lvl>
    <w:lvl w:ilvl="7" w:tplc="A7946546">
      <w:numFmt w:val="decimal"/>
      <w:lvlText w:val=""/>
      <w:lvlJc w:val="left"/>
    </w:lvl>
    <w:lvl w:ilvl="8" w:tplc="9A2038B2">
      <w:numFmt w:val="decimal"/>
      <w:lvlText w:val=""/>
      <w:lvlJc w:val="left"/>
    </w:lvl>
  </w:abstractNum>
  <w:abstractNum w:abstractNumId="1">
    <w:nsid w:val="0B7C38AC"/>
    <w:multiLevelType w:val="hybridMultilevel"/>
    <w:tmpl w:val="A93CD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8F6E40"/>
    <w:multiLevelType w:val="hybridMultilevel"/>
    <w:tmpl w:val="A9C0AABA"/>
    <w:lvl w:ilvl="0" w:tplc="40AC621A">
      <w:start w:val="1"/>
      <w:numFmt w:val="bullet"/>
      <w:lvlText w:val=""/>
      <w:lvlJc w:val="left"/>
      <w:pPr>
        <w:tabs>
          <w:tab w:val="num" w:pos="720"/>
        </w:tabs>
        <w:ind w:left="720" w:hanging="360"/>
      </w:pPr>
      <w:rPr>
        <w:rFonts w:ascii="Wingdings 3" w:hAnsi="Wingdings 3" w:hint="default"/>
      </w:rPr>
    </w:lvl>
    <w:lvl w:ilvl="1" w:tplc="16BC6F84" w:tentative="1">
      <w:start w:val="1"/>
      <w:numFmt w:val="bullet"/>
      <w:lvlText w:val=""/>
      <w:lvlJc w:val="left"/>
      <w:pPr>
        <w:tabs>
          <w:tab w:val="num" w:pos="1440"/>
        </w:tabs>
        <w:ind w:left="1440" w:hanging="360"/>
      </w:pPr>
      <w:rPr>
        <w:rFonts w:ascii="Wingdings 3" w:hAnsi="Wingdings 3" w:hint="default"/>
      </w:rPr>
    </w:lvl>
    <w:lvl w:ilvl="2" w:tplc="78A4952E" w:tentative="1">
      <w:start w:val="1"/>
      <w:numFmt w:val="bullet"/>
      <w:lvlText w:val=""/>
      <w:lvlJc w:val="left"/>
      <w:pPr>
        <w:tabs>
          <w:tab w:val="num" w:pos="2160"/>
        </w:tabs>
        <w:ind w:left="2160" w:hanging="360"/>
      </w:pPr>
      <w:rPr>
        <w:rFonts w:ascii="Wingdings 3" w:hAnsi="Wingdings 3" w:hint="default"/>
      </w:rPr>
    </w:lvl>
    <w:lvl w:ilvl="3" w:tplc="98B61506" w:tentative="1">
      <w:start w:val="1"/>
      <w:numFmt w:val="bullet"/>
      <w:lvlText w:val=""/>
      <w:lvlJc w:val="left"/>
      <w:pPr>
        <w:tabs>
          <w:tab w:val="num" w:pos="2880"/>
        </w:tabs>
        <w:ind w:left="2880" w:hanging="360"/>
      </w:pPr>
      <w:rPr>
        <w:rFonts w:ascii="Wingdings 3" w:hAnsi="Wingdings 3" w:hint="default"/>
      </w:rPr>
    </w:lvl>
    <w:lvl w:ilvl="4" w:tplc="F6CCAD4C" w:tentative="1">
      <w:start w:val="1"/>
      <w:numFmt w:val="bullet"/>
      <w:lvlText w:val=""/>
      <w:lvlJc w:val="left"/>
      <w:pPr>
        <w:tabs>
          <w:tab w:val="num" w:pos="3600"/>
        </w:tabs>
        <w:ind w:left="3600" w:hanging="360"/>
      </w:pPr>
      <w:rPr>
        <w:rFonts w:ascii="Wingdings 3" w:hAnsi="Wingdings 3" w:hint="default"/>
      </w:rPr>
    </w:lvl>
    <w:lvl w:ilvl="5" w:tplc="F2EE40FE" w:tentative="1">
      <w:start w:val="1"/>
      <w:numFmt w:val="bullet"/>
      <w:lvlText w:val=""/>
      <w:lvlJc w:val="left"/>
      <w:pPr>
        <w:tabs>
          <w:tab w:val="num" w:pos="4320"/>
        </w:tabs>
        <w:ind w:left="4320" w:hanging="360"/>
      </w:pPr>
      <w:rPr>
        <w:rFonts w:ascii="Wingdings 3" w:hAnsi="Wingdings 3" w:hint="default"/>
      </w:rPr>
    </w:lvl>
    <w:lvl w:ilvl="6" w:tplc="A61A9C4E" w:tentative="1">
      <w:start w:val="1"/>
      <w:numFmt w:val="bullet"/>
      <w:lvlText w:val=""/>
      <w:lvlJc w:val="left"/>
      <w:pPr>
        <w:tabs>
          <w:tab w:val="num" w:pos="5040"/>
        </w:tabs>
        <w:ind w:left="5040" w:hanging="360"/>
      </w:pPr>
      <w:rPr>
        <w:rFonts w:ascii="Wingdings 3" w:hAnsi="Wingdings 3" w:hint="default"/>
      </w:rPr>
    </w:lvl>
    <w:lvl w:ilvl="7" w:tplc="EECCA732" w:tentative="1">
      <w:start w:val="1"/>
      <w:numFmt w:val="bullet"/>
      <w:lvlText w:val=""/>
      <w:lvlJc w:val="left"/>
      <w:pPr>
        <w:tabs>
          <w:tab w:val="num" w:pos="5760"/>
        </w:tabs>
        <w:ind w:left="5760" w:hanging="360"/>
      </w:pPr>
      <w:rPr>
        <w:rFonts w:ascii="Wingdings 3" w:hAnsi="Wingdings 3" w:hint="default"/>
      </w:rPr>
    </w:lvl>
    <w:lvl w:ilvl="8" w:tplc="C1CE72D8" w:tentative="1">
      <w:start w:val="1"/>
      <w:numFmt w:val="bullet"/>
      <w:lvlText w:val=""/>
      <w:lvlJc w:val="left"/>
      <w:pPr>
        <w:tabs>
          <w:tab w:val="num" w:pos="6480"/>
        </w:tabs>
        <w:ind w:left="6480" w:hanging="360"/>
      </w:pPr>
      <w:rPr>
        <w:rFonts w:ascii="Wingdings 3" w:hAnsi="Wingdings 3" w:hint="default"/>
      </w:rPr>
    </w:lvl>
  </w:abstractNum>
  <w:abstractNum w:abstractNumId="3">
    <w:nsid w:val="2043536D"/>
    <w:multiLevelType w:val="hybridMultilevel"/>
    <w:tmpl w:val="AB1CC6AA"/>
    <w:lvl w:ilvl="0" w:tplc="233075CE">
      <w:start w:val="1"/>
      <w:numFmt w:val="bullet"/>
      <w:lvlText w:val=""/>
      <w:lvlJc w:val="left"/>
      <w:pPr>
        <w:tabs>
          <w:tab w:val="num" w:pos="720"/>
        </w:tabs>
        <w:ind w:left="720" w:hanging="360"/>
      </w:pPr>
      <w:rPr>
        <w:rFonts w:ascii="Wingdings 3" w:hAnsi="Wingdings 3" w:hint="default"/>
      </w:rPr>
    </w:lvl>
    <w:lvl w:ilvl="1" w:tplc="CAC4485E" w:tentative="1">
      <w:start w:val="1"/>
      <w:numFmt w:val="bullet"/>
      <w:lvlText w:val=""/>
      <w:lvlJc w:val="left"/>
      <w:pPr>
        <w:tabs>
          <w:tab w:val="num" w:pos="1440"/>
        </w:tabs>
        <w:ind w:left="1440" w:hanging="360"/>
      </w:pPr>
      <w:rPr>
        <w:rFonts w:ascii="Wingdings 3" w:hAnsi="Wingdings 3" w:hint="default"/>
      </w:rPr>
    </w:lvl>
    <w:lvl w:ilvl="2" w:tplc="D2E8A892" w:tentative="1">
      <w:start w:val="1"/>
      <w:numFmt w:val="bullet"/>
      <w:lvlText w:val=""/>
      <w:lvlJc w:val="left"/>
      <w:pPr>
        <w:tabs>
          <w:tab w:val="num" w:pos="2160"/>
        </w:tabs>
        <w:ind w:left="2160" w:hanging="360"/>
      </w:pPr>
      <w:rPr>
        <w:rFonts w:ascii="Wingdings 3" w:hAnsi="Wingdings 3" w:hint="default"/>
      </w:rPr>
    </w:lvl>
    <w:lvl w:ilvl="3" w:tplc="97F2B378" w:tentative="1">
      <w:start w:val="1"/>
      <w:numFmt w:val="bullet"/>
      <w:lvlText w:val=""/>
      <w:lvlJc w:val="left"/>
      <w:pPr>
        <w:tabs>
          <w:tab w:val="num" w:pos="2880"/>
        </w:tabs>
        <w:ind w:left="2880" w:hanging="360"/>
      </w:pPr>
      <w:rPr>
        <w:rFonts w:ascii="Wingdings 3" w:hAnsi="Wingdings 3" w:hint="default"/>
      </w:rPr>
    </w:lvl>
    <w:lvl w:ilvl="4" w:tplc="AF68A49C" w:tentative="1">
      <w:start w:val="1"/>
      <w:numFmt w:val="bullet"/>
      <w:lvlText w:val=""/>
      <w:lvlJc w:val="left"/>
      <w:pPr>
        <w:tabs>
          <w:tab w:val="num" w:pos="3600"/>
        </w:tabs>
        <w:ind w:left="3600" w:hanging="360"/>
      </w:pPr>
      <w:rPr>
        <w:rFonts w:ascii="Wingdings 3" w:hAnsi="Wingdings 3" w:hint="default"/>
      </w:rPr>
    </w:lvl>
    <w:lvl w:ilvl="5" w:tplc="97BEBC3E" w:tentative="1">
      <w:start w:val="1"/>
      <w:numFmt w:val="bullet"/>
      <w:lvlText w:val=""/>
      <w:lvlJc w:val="left"/>
      <w:pPr>
        <w:tabs>
          <w:tab w:val="num" w:pos="4320"/>
        </w:tabs>
        <w:ind w:left="4320" w:hanging="360"/>
      </w:pPr>
      <w:rPr>
        <w:rFonts w:ascii="Wingdings 3" w:hAnsi="Wingdings 3" w:hint="default"/>
      </w:rPr>
    </w:lvl>
    <w:lvl w:ilvl="6" w:tplc="13CCD5B4" w:tentative="1">
      <w:start w:val="1"/>
      <w:numFmt w:val="bullet"/>
      <w:lvlText w:val=""/>
      <w:lvlJc w:val="left"/>
      <w:pPr>
        <w:tabs>
          <w:tab w:val="num" w:pos="5040"/>
        </w:tabs>
        <w:ind w:left="5040" w:hanging="360"/>
      </w:pPr>
      <w:rPr>
        <w:rFonts w:ascii="Wingdings 3" w:hAnsi="Wingdings 3" w:hint="default"/>
      </w:rPr>
    </w:lvl>
    <w:lvl w:ilvl="7" w:tplc="F490FED8" w:tentative="1">
      <w:start w:val="1"/>
      <w:numFmt w:val="bullet"/>
      <w:lvlText w:val=""/>
      <w:lvlJc w:val="left"/>
      <w:pPr>
        <w:tabs>
          <w:tab w:val="num" w:pos="5760"/>
        </w:tabs>
        <w:ind w:left="5760" w:hanging="360"/>
      </w:pPr>
      <w:rPr>
        <w:rFonts w:ascii="Wingdings 3" w:hAnsi="Wingdings 3" w:hint="default"/>
      </w:rPr>
    </w:lvl>
    <w:lvl w:ilvl="8" w:tplc="37CE5FBE" w:tentative="1">
      <w:start w:val="1"/>
      <w:numFmt w:val="bullet"/>
      <w:lvlText w:val=""/>
      <w:lvlJc w:val="left"/>
      <w:pPr>
        <w:tabs>
          <w:tab w:val="num" w:pos="6480"/>
        </w:tabs>
        <w:ind w:left="6480" w:hanging="360"/>
      </w:pPr>
      <w:rPr>
        <w:rFonts w:ascii="Wingdings 3" w:hAnsi="Wingdings 3" w:hint="default"/>
      </w:rPr>
    </w:lvl>
  </w:abstractNum>
  <w:abstractNum w:abstractNumId="4">
    <w:nsid w:val="223B7369"/>
    <w:multiLevelType w:val="hybridMultilevel"/>
    <w:tmpl w:val="A1D4AE64"/>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5">
    <w:nsid w:val="23286486"/>
    <w:multiLevelType w:val="hybridMultilevel"/>
    <w:tmpl w:val="899000F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E8D1453"/>
    <w:multiLevelType w:val="hybridMultilevel"/>
    <w:tmpl w:val="ED30C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A10325"/>
    <w:multiLevelType w:val="hybridMultilevel"/>
    <w:tmpl w:val="A4ACD2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9357403"/>
    <w:multiLevelType w:val="hybridMultilevel"/>
    <w:tmpl w:val="CE76135C"/>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num w:numId="1">
    <w:abstractNumId w:val="4"/>
  </w:num>
  <w:num w:numId="2">
    <w:abstractNumId w:val="8"/>
  </w:num>
  <w:num w:numId="3">
    <w:abstractNumId w:val="0"/>
  </w:num>
  <w:num w:numId="4">
    <w:abstractNumId w:val="7"/>
  </w:num>
  <w:num w:numId="5">
    <w:abstractNumId w:val="2"/>
  </w:num>
  <w:num w:numId="6">
    <w:abstractNumId w:val="3"/>
  </w:num>
  <w:num w:numId="7">
    <w:abstractNumId w:val="1"/>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noPunctuationKerning/>
  <w:characterSpacingControl w:val="doNotCompress"/>
  <w:hdrShapeDefaults>
    <o:shapedefaults v:ext="edit" spidmax="178177"/>
  </w:hdrShapeDefaults>
  <w:footnotePr>
    <w:footnote w:id="-1"/>
    <w:footnote w:id="0"/>
  </w:footnotePr>
  <w:endnotePr>
    <w:endnote w:id="-1"/>
    <w:endnote w:id="0"/>
  </w:endnotePr>
  <w:compat/>
  <w:docVars>
    <w:docVar w:name="LigatureDocument" w:val="0"/>
  </w:docVars>
  <w:rsids>
    <w:rsidRoot w:val="00584EB6"/>
    <w:rsid w:val="00002469"/>
    <w:rsid w:val="000038AC"/>
    <w:rsid w:val="00005600"/>
    <w:rsid w:val="00007FEE"/>
    <w:rsid w:val="000117D5"/>
    <w:rsid w:val="000148B4"/>
    <w:rsid w:val="00016855"/>
    <w:rsid w:val="00027C8E"/>
    <w:rsid w:val="00033336"/>
    <w:rsid w:val="00035B24"/>
    <w:rsid w:val="00037E3F"/>
    <w:rsid w:val="000444CF"/>
    <w:rsid w:val="000514DB"/>
    <w:rsid w:val="000533F3"/>
    <w:rsid w:val="00057136"/>
    <w:rsid w:val="0006101A"/>
    <w:rsid w:val="0006401B"/>
    <w:rsid w:val="000643FB"/>
    <w:rsid w:val="000646A5"/>
    <w:rsid w:val="00072405"/>
    <w:rsid w:val="000732B2"/>
    <w:rsid w:val="00074C5D"/>
    <w:rsid w:val="00075E82"/>
    <w:rsid w:val="000806F5"/>
    <w:rsid w:val="00086450"/>
    <w:rsid w:val="00094CB9"/>
    <w:rsid w:val="00095D83"/>
    <w:rsid w:val="000A2D1D"/>
    <w:rsid w:val="000A310D"/>
    <w:rsid w:val="000A5F23"/>
    <w:rsid w:val="000A69AC"/>
    <w:rsid w:val="000B1DD0"/>
    <w:rsid w:val="000B5CFA"/>
    <w:rsid w:val="000D162F"/>
    <w:rsid w:val="000D5B9E"/>
    <w:rsid w:val="000D636B"/>
    <w:rsid w:val="000D7BA3"/>
    <w:rsid w:val="000E3179"/>
    <w:rsid w:val="000E3674"/>
    <w:rsid w:val="000E53B1"/>
    <w:rsid w:val="000E76C5"/>
    <w:rsid w:val="000F4636"/>
    <w:rsid w:val="000F74BE"/>
    <w:rsid w:val="00101CB5"/>
    <w:rsid w:val="00103AD8"/>
    <w:rsid w:val="001054C3"/>
    <w:rsid w:val="00113F47"/>
    <w:rsid w:val="0011577F"/>
    <w:rsid w:val="001208FC"/>
    <w:rsid w:val="00122D18"/>
    <w:rsid w:val="001233E0"/>
    <w:rsid w:val="00124492"/>
    <w:rsid w:val="001260C5"/>
    <w:rsid w:val="0013539D"/>
    <w:rsid w:val="001423D3"/>
    <w:rsid w:val="00142442"/>
    <w:rsid w:val="001576CD"/>
    <w:rsid w:val="001607EF"/>
    <w:rsid w:val="00162E64"/>
    <w:rsid w:val="00164D71"/>
    <w:rsid w:val="001655A1"/>
    <w:rsid w:val="00166627"/>
    <w:rsid w:val="001678AD"/>
    <w:rsid w:val="00180C73"/>
    <w:rsid w:val="00185F36"/>
    <w:rsid w:val="001930D5"/>
    <w:rsid w:val="00195D62"/>
    <w:rsid w:val="001971A4"/>
    <w:rsid w:val="001A1557"/>
    <w:rsid w:val="001A3378"/>
    <w:rsid w:val="001A61F0"/>
    <w:rsid w:val="001B0190"/>
    <w:rsid w:val="001B0609"/>
    <w:rsid w:val="001B4F40"/>
    <w:rsid w:val="001B771E"/>
    <w:rsid w:val="001C1A1A"/>
    <w:rsid w:val="001D53DE"/>
    <w:rsid w:val="001F07F9"/>
    <w:rsid w:val="001F093A"/>
    <w:rsid w:val="001F5AB7"/>
    <w:rsid w:val="001F5D97"/>
    <w:rsid w:val="001F68C5"/>
    <w:rsid w:val="00202BD6"/>
    <w:rsid w:val="002137BD"/>
    <w:rsid w:val="00214DC3"/>
    <w:rsid w:val="00222D4A"/>
    <w:rsid w:val="00226B9F"/>
    <w:rsid w:val="002341E7"/>
    <w:rsid w:val="00235517"/>
    <w:rsid w:val="00236ACE"/>
    <w:rsid w:val="00237EDF"/>
    <w:rsid w:val="00242C5D"/>
    <w:rsid w:val="00253BC3"/>
    <w:rsid w:val="00266FDE"/>
    <w:rsid w:val="002670D7"/>
    <w:rsid w:val="002671A0"/>
    <w:rsid w:val="002709B0"/>
    <w:rsid w:val="00274242"/>
    <w:rsid w:val="002752DF"/>
    <w:rsid w:val="00276340"/>
    <w:rsid w:val="002778AF"/>
    <w:rsid w:val="00280348"/>
    <w:rsid w:val="0028708A"/>
    <w:rsid w:val="00293C9F"/>
    <w:rsid w:val="00295B24"/>
    <w:rsid w:val="002969AD"/>
    <w:rsid w:val="00297DC4"/>
    <w:rsid w:val="002A1A83"/>
    <w:rsid w:val="002A4F21"/>
    <w:rsid w:val="002B3807"/>
    <w:rsid w:val="002C4A81"/>
    <w:rsid w:val="002E5386"/>
    <w:rsid w:val="002F13D2"/>
    <w:rsid w:val="002F19F4"/>
    <w:rsid w:val="002F56ED"/>
    <w:rsid w:val="00300067"/>
    <w:rsid w:val="00311A7B"/>
    <w:rsid w:val="00313BD9"/>
    <w:rsid w:val="00313D66"/>
    <w:rsid w:val="00320BF4"/>
    <w:rsid w:val="00327613"/>
    <w:rsid w:val="003320E6"/>
    <w:rsid w:val="0033291F"/>
    <w:rsid w:val="00336DCD"/>
    <w:rsid w:val="0034201B"/>
    <w:rsid w:val="003424F9"/>
    <w:rsid w:val="00350D7A"/>
    <w:rsid w:val="00352B04"/>
    <w:rsid w:val="003620E7"/>
    <w:rsid w:val="00365445"/>
    <w:rsid w:val="003665EE"/>
    <w:rsid w:val="00367801"/>
    <w:rsid w:val="0037080B"/>
    <w:rsid w:val="0037602E"/>
    <w:rsid w:val="00376EDB"/>
    <w:rsid w:val="003802AC"/>
    <w:rsid w:val="003834B0"/>
    <w:rsid w:val="0038466F"/>
    <w:rsid w:val="00385619"/>
    <w:rsid w:val="00385C83"/>
    <w:rsid w:val="00397B8B"/>
    <w:rsid w:val="003A1BD8"/>
    <w:rsid w:val="003A7DF8"/>
    <w:rsid w:val="003B515B"/>
    <w:rsid w:val="003B79F8"/>
    <w:rsid w:val="003C16A3"/>
    <w:rsid w:val="003C2FAE"/>
    <w:rsid w:val="003C3D7F"/>
    <w:rsid w:val="003D0224"/>
    <w:rsid w:val="003D0EA6"/>
    <w:rsid w:val="003D1606"/>
    <w:rsid w:val="003D2AA4"/>
    <w:rsid w:val="003D2E01"/>
    <w:rsid w:val="003D3DE7"/>
    <w:rsid w:val="003D6513"/>
    <w:rsid w:val="003D6AAE"/>
    <w:rsid w:val="003E2C2D"/>
    <w:rsid w:val="003E4661"/>
    <w:rsid w:val="003E5378"/>
    <w:rsid w:val="003E58E9"/>
    <w:rsid w:val="003E74B5"/>
    <w:rsid w:val="003F7B38"/>
    <w:rsid w:val="003F7CDB"/>
    <w:rsid w:val="00402070"/>
    <w:rsid w:val="00410AB2"/>
    <w:rsid w:val="004132FD"/>
    <w:rsid w:val="0041601E"/>
    <w:rsid w:val="004169EE"/>
    <w:rsid w:val="00422FE5"/>
    <w:rsid w:val="0042355D"/>
    <w:rsid w:val="004262A9"/>
    <w:rsid w:val="00441575"/>
    <w:rsid w:val="0044613F"/>
    <w:rsid w:val="00451A79"/>
    <w:rsid w:val="00465DF5"/>
    <w:rsid w:val="0047352F"/>
    <w:rsid w:val="00475B2A"/>
    <w:rsid w:val="004763E4"/>
    <w:rsid w:val="00480681"/>
    <w:rsid w:val="004868E2"/>
    <w:rsid w:val="00486B61"/>
    <w:rsid w:val="0049715C"/>
    <w:rsid w:val="004B2CD0"/>
    <w:rsid w:val="004C156C"/>
    <w:rsid w:val="004C7757"/>
    <w:rsid w:val="004C7FAF"/>
    <w:rsid w:val="004D1DF2"/>
    <w:rsid w:val="004D6D40"/>
    <w:rsid w:val="004E56C1"/>
    <w:rsid w:val="004E6779"/>
    <w:rsid w:val="004F031A"/>
    <w:rsid w:val="004F40D9"/>
    <w:rsid w:val="004F634E"/>
    <w:rsid w:val="004F7F10"/>
    <w:rsid w:val="005009F1"/>
    <w:rsid w:val="005033D1"/>
    <w:rsid w:val="005074BD"/>
    <w:rsid w:val="0051013D"/>
    <w:rsid w:val="00523F5F"/>
    <w:rsid w:val="00527604"/>
    <w:rsid w:val="00527FB8"/>
    <w:rsid w:val="00531A7C"/>
    <w:rsid w:val="00554624"/>
    <w:rsid w:val="00560B6A"/>
    <w:rsid w:val="005656A9"/>
    <w:rsid w:val="0056738D"/>
    <w:rsid w:val="00570DFD"/>
    <w:rsid w:val="0057222B"/>
    <w:rsid w:val="00573739"/>
    <w:rsid w:val="00574F5A"/>
    <w:rsid w:val="00576349"/>
    <w:rsid w:val="00580C5E"/>
    <w:rsid w:val="00582D5D"/>
    <w:rsid w:val="0058369A"/>
    <w:rsid w:val="00584EB6"/>
    <w:rsid w:val="0058753E"/>
    <w:rsid w:val="00590E50"/>
    <w:rsid w:val="00592CFB"/>
    <w:rsid w:val="00592FE8"/>
    <w:rsid w:val="0059321A"/>
    <w:rsid w:val="00595217"/>
    <w:rsid w:val="005A0D83"/>
    <w:rsid w:val="005A310B"/>
    <w:rsid w:val="005A3C12"/>
    <w:rsid w:val="005A4CBD"/>
    <w:rsid w:val="005A5B6D"/>
    <w:rsid w:val="005A71A9"/>
    <w:rsid w:val="005B0969"/>
    <w:rsid w:val="005B1533"/>
    <w:rsid w:val="005B25AA"/>
    <w:rsid w:val="005B3158"/>
    <w:rsid w:val="005B5595"/>
    <w:rsid w:val="005B5D3F"/>
    <w:rsid w:val="005C1537"/>
    <w:rsid w:val="005E0FF3"/>
    <w:rsid w:val="005E4823"/>
    <w:rsid w:val="005E6EF1"/>
    <w:rsid w:val="005E74DA"/>
    <w:rsid w:val="005F0150"/>
    <w:rsid w:val="005F0284"/>
    <w:rsid w:val="005F15A6"/>
    <w:rsid w:val="005F414B"/>
    <w:rsid w:val="006000A2"/>
    <w:rsid w:val="00603A2A"/>
    <w:rsid w:val="00604F8B"/>
    <w:rsid w:val="006053FE"/>
    <w:rsid w:val="00610B0F"/>
    <w:rsid w:val="00612098"/>
    <w:rsid w:val="0061547C"/>
    <w:rsid w:val="00617650"/>
    <w:rsid w:val="00617E0C"/>
    <w:rsid w:val="00625ECD"/>
    <w:rsid w:val="006309B2"/>
    <w:rsid w:val="00642B8E"/>
    <w:rsid w:val="00645A3A"/>
    <w:rsid w:val="0065258D"/>
    <w:rsid w:val="00653EA2"/>
    <w:rsid w:val="00654A85"/>
    <w:rsid w:val="00663624"/>
    <w:rsid w:val="00666940"/>
    <w:rsid w:val="00670D44"/>
    <w:rsid w:val="00671684"/>
    <w:rsid w:val="00673CF1"/>
    <w:rsid w:val="006817B7"/>
    <w:rsid w:val="0069253E"/>
    <w:rsid w:val="006954FB"/>
    <w:rsid w:val="006A429D"/>
    <w:rsid w:val="006A43D6"/>
    <w:rsid w:val="006B3B68"/>
    <w:rsid w:val="006B4793"/>
    <w:rsid w:val="006B5E25"/>
    <w:rsid w:val="006B7195"/>
    <w:rsid w:val="006C1545"/>
    <w:rsid w:val="006D3BA2"/>
    <w:rsid w:val="006D72D5"/>
    <w:rsid w:val="006E05C7"/>
    <w:rsid w:val="006E2C42"/>
    <w:rsid w:val="006F1E4B"/>
    <w:rsid w:val="006F2B2C"/>
    <w:rsid w:val="007031B5"/>
    <w:rsid w:val="007138F7"/>
    <w:rsid w:val="0072088B"/>
    <w:rsid w:val="007248F1"/>
    <w:rsid w:val="007308F5"/>
    <w:rsid w:val="00733B3B"/>
    <w:rsid w:val="00737257"/>
    <w:rsid w:val="007400C3"/>
    <w:rsid w:val="00747FCE"/>
    <w:rsid w:val="0075175F"/>
    <w:rsid w:val="00753AF2"/>
    <w:rsid w:val="00756993"/>
    <w:rsid w:val="0076515B"/>
    <w:rsid w:val="00771820"/>
    <w:rsid w:val="00771C1E"/>
    <w:rsid w:val="007738AB"/>
    <w:rsid w:val="00774FA9"/>
    <w:rsid w:val="0077541C"/>
    <w:rsid w:val="00790379"/>
    <w:rsid w:val="007A0B91"/>
    <w:rsid w:val="007A6144"/>
    <w:rsid w:val="007B50D4"/>
    <w:rsid w:val="007B5E88"/>
    <w:rsid w:val="007B70C7"/>
    <w:rsid w:val="007B7E1A"/>
    <w:rsid w:val="007C512C"/>
    <w:rsid w:val="007C5CBC"/>
    <w:rsid w:val="007D2439"/>
    <w:rsid w:val="007E2EBC"/>
    <w:rsid w:val="007F1443"/>
    <w:rsid w:val="007F1ECF"/>
    <w:rsid w:val="007F32A1"/>
    <w:rsid w:val="007F4CC5"/>
    <w:rsid w:val="00802608"/>
    <w:rsid w:val="00806C9E"/>
    <w:rsid w:val="0081072A"/>
    <w:rsid w:val="0081123D"/>
    <w:rsid w:val="008141E3"/>
    <w:rsid w:val="00823100"/>
    <w:rsid w:val="0082645C"/>
    <w:rsid w:val="008370D0"/>
    <w:rsid w:val="00840CC5"/>
    <w:rsid w:val="0084333B"/>
    <w:rsid w:val="00845941"/>
    <w:rsid w:val="00847B21"/>
    <w:rsid w:val="00862563"/>
    <w:rsid w:val="0086320F"/>
    <w:rsid w:val="00865077"/>
    <w:rsid w:val="00865769"/>
    <w:rsid w:val="00870DF1"/>
    <w:rsid w:val="0087159F"/>
    <w:rsid w:val="00872209"/>
    <w:rsid w:val="00872C8F"/>
    <w:rsid w:val="0087429D"/>
    <w:rsid w:val="0088462C"/>
    <w:rsid w:val="00892D7C"/>
    <w:rsid w:val="008954DF"/>
    <w:rsid w:val="008967C0"/>
    <w:rsid w:val="008A2F8A"/>
    <w:rsid w:val="008B08F2"/>
    <w:rsid w:val="008B0F9E"/>
    <w:rsid w:val="008B14F7"/>
    <w:rsid w:val="008B5058"/>
    <w:rsid w:val="008D4937"/>
    <w:rsid w:val="008D4F9E"/>
    <w:rsid w:val="008D6B22"/>
    <w:rsid w:val="008E1136"/>
    <w:rsid w:val="008E33D5"/>
    <w:rsid w:val="008E676A"/>
    <w:rsid w:val="008F200A"/>
    <w:rsid w:val="008F3028"/>
    <w:rsid w:val="009046A8"/>
    <w:rsid w:val="00904805"/>
    <w:rsid w:val="00906C32"/>
    <w:rsid w:val="00907E06"/>
    <w:rsid w:val="00907FCE"/>
    <w:rsid w:val="009174A1"/>
    <w:rsid w:val="009177DC"/>
    <w:rsid w:val="00923EEE"/>
    <w:rsid w:val="0092430E"/>
    <w:rsid w:val="00924474"/>
    <w:rsid w:val="00926514"/>
    <w:rsid w:val="00930CD1"/>
    <w:rsid w:val="009312EF"/>
    <w:rsid w:val="0093798F"/>
    <w:rsid w:val="009429A8"/>
    <w:rsid w:val="00946658"/>
    <w:rsid w:val="00950AD9"/>
    <w:rsid w:val="00954EA7"/>
    <w:rsid w:val="00963109"/>
    <w:rsid w:val="0096371D"/>
    <w:rsid w:val="0096515B"/>
    <w:rsid w:val="00965782"/>
    <w:rsid w:val="009667AB"/>
    <w:rsid w:val="00970C82"/>
    <w:rsid w:val="009807AB"/>
    <w:rsid w:val="00983EE7"/>
    <w:rsid w:val="009864F0"/>
    <w:rsid w:val="009874F0"/>
    <w:rsid w:val="0099399F"/>
    <w:rsid w:val="009975DB"/>
    <w:rsid w:val="009A4C92"/>
    <w:rsid w:val="009B14B3"/>
    <w:rsid w:val="009B2633"/>
    <w:rsid w:val="009B34A3"/>
    <w:rsid w:val="009B3501"/>
    <w:rsid w:val="009B46B8"/>
    <w:rsid w:val="009B6EE0"/>
    <w:rsid w:val="009D5299"/>
    <w:rsid w:val="009D7C77"/>
    <w:rsid w:val="009E362E"/>
    <w:rsid w:val="009E5132"/>
    <w:rsid w:val="009E72A3"/>
    <w:rsid w:val="009E7841"/>
    <w:rsid w:val="009F10C2"/>
    <w:rsid w:val="00A05E26"/>
    <w:rsid w:val="00A063B5"/>
    <w:rsid w:val="00A138ED"/>
    <w:rsid w:val="00A21B29"/>
    <w:rsid w:val="00A23C2F"/>
    <w:rsid w:val="00A34375"/>
    <w:rsid w:val="00A408B0"/>
    <w:rsid w:val="00A55CF0"/>
    <w:rsid w:val="00A55EAB"/>
    <w:rsid w:val="00A62DE2"/>
    <w:rsid w:val="00A656C1"/>
    <w:rsid w:val="00A65B91"/>
    <w:rsid w:val="00A67804"/>
    <w:rsid w:val="00A67857"/>
    <w:rsid w:val="00A74BDB"/>
    <w:rsid w:val="00A74DBF"/>
    <w:rsid w:val="00A819C3"/>
    <w:rsid w:val="00A83C61"/>
    <w:rsid w:val="00A90824"/>
    <w:rsid w:val="00A96666"/>
    <w:rsid w:val="00A9668E"/>
    <w:rsid w:val="00AA05EB"/>
    <w:rsid w:val="00AA4557"/>
    <w:rsid w:val="00AA6995"/>
    <w:rsid w:val="00AB5340"/>
    <w:rsid w:val="00AC066A"/>
    <w:rsid w:val="00AC1696"/>
    <w:rsid w:val="00AC76F2"/>
    <w:rsid w:val="00AD0A2B"/>
    <w:rsid w:val="00AD617F"/>
    <w:rsid w:val="00AE1A4E"/>
    <w:rsid w:val="00AF6A1D"/>
    <w:rsid w:val="00B00574"/>
    <w:rsid w:val="00B01DE0"/>
    <w:rsid w:val="00B029FE"/>
    <w:rsid w:val="00B06281"/>
    <w:rsid w:val="00B06A1F"/>
    <w:rsid w:val="00B1156C"/>
    <w:rsid w:val="00B16652"/>
    <w:rsid w:val="00B169FB"/>
    <w:rsid w:val="00B20A1B"/>
    <w:rsid w:val="00B21E5D"/>
    <w:rsid w:val="00B22E3D"/>
    <w:rsid w:val="00B24523"/>
    <w:rsid w:val="00B30E35"/>
    <w:rsid w:val="00B324C4"/>
    <w:rsid w:val="00B33C74"/>
    <w:rsid w:val="00B43C1C"/>
    <w:rsid w:val="00B4536E"/>
    <w:rsid w:val="00B46060"/>
    <w:rsid w:val="00B47AC7"/>
    <w:rsid w:val="00B52329"/>
    <w:rsid w:val="00B55841"/>
    <w:rsid w:val="00B622ED"/>
    <w:rsid w:val="00B64B63"/>
    <w:rsid w:val="00B65CB4"/>
    <w:rsid w:val="00B703C0"/>
    <w:rsid w:val="00B75990"/>
    <w:rsid w:val="00B819FB"/>
    <w:rsid w:val="00B8207C"/>
    <w:rsid w:val="00B844D0"/>
    <w:rsid w:val="00B85718"/>
    <w:rsid w:val="00B87EDF"/>
    <w:rsid w:val="00B9041F"/>
    <w:rsid w:val="00B90E2A"/>
    <w:rsid w:val="00B9255D"/>
    <w:rsid w:val="00B93F6C"/>
    <w:rsid w:val="00B96D16"/>
    <w:rsid w:val="00BA6EFC"/>
    <w:rsid w:val="00BB5D5A"/>
    <w:rsid w:val="00BB64F5"/>
    <w:rsid w:val="00BB7832"/>
    <w:rsid w:val="00BB7EEF"/>
    <w:rsid w:val="00BC1149"/>
    <w:rsid w:val="00BC2D5A"/>
    <w:rsid w:val="00BC522D"/>
    <w:rsid w:val="00BD2738"/>
    <w:rsid w:val="00BD7563"/>
    <w:rsid w:val="00BE0342"/>
    <w:rsid w:val="00BE06F0"/>
    <w:rsid w:val="00BE17D6"/>
    <w:rsid w:val="00BE1FC3"/>
    <w:rsid w:val="00BE3686"/>
    <w:rsid w:val="00BE3C01"/>
    <w:rsid w:val="00BE51B4"/>
    <w:rsid w:val="00BE6BB3"/>
    <w:rsid w:val="00BF11F5"/>
    <w:rsid w:val="00C01903"/>
    <w:rsid w:val="00C01C6C"/>
    <w:rsid w:val="00C0260E"/>
    <w:rsid w:val="00C0397C"/>
    <w:rsid w:val="00C067B2"/>
    <w:rsid w:val="00C07068"/>
    <w:rsid w:val="00C14273"/>
    <w:rsid w:val="00C14861"/>
    <w:rsid w:val="00C1515F"/>
    <w:rsid w:val="00C16219"/>
    <w:rsid w:val="00C211CD"/>
    <w:rsid w:val="00C22706"/>
    <w:rsid w:val="00C27AD5"/>
    <w:rsid w:val="00C32F34"/>
    <w:rsid w:val="00C45996"/>
    <w:rsid w:val="00C56ED9"/>
    <w:rsid w:val="00C60B98"/>
    <w:rsid w:val="00C61F0D"/>
    <w:rsid w:val="00C62433"/>
    <w:rsid w:val="00C62618"/>
    <w:rsid w:val="00C62F00"/>
    <w:rsid w:val="00C63209"/>
    <w:rsid w:val="00C634A9"/>
    <w:rsid w:val="00C6379E"/>
    <w:rsid w:val="00C655E0"/>
    <w:rsid w:val="00C73DE7"/>
    <w:rsid w:val="00C90ECA"/>
    <w:rsid w:val="00C94F3A"/>
    <w:rsid w:val="00C974B9"/>
    <w:rsid w:val="00CA65D5"/>
    <w:rsid w:val="00CB1648"/>
    <w:rsid w:val="00CB4367"/>
    <w:rsid w:val="00CB5389"/>
    <w:rsid w:val="00CB7051"/>
    <w:rsid w:val="00CC6094"/>
    <w:rsid w:val="00CD5510"/>
    <w:rsid w:val="00CD64AB"/>
    <w:rsid w:val="00CE1B60"/>
    <w:rsid w:val="00CE34B3"/>
    <w:rsid w:val="00CE3C73"/>
    <w:rsid w:val="00CE5174"/>
    <w:rsid w:val="00CE53E1"/>
    <w:rsid w:val="00CF19C1"/>
    <w:rsid w:val="00D01C45"/>
    <w:rsid w:val="00D067F9"/>
    <w:rsid w:val="00D120C0"/>
    <w:rsid w:val="00D13C4A"/>
    <w:rsid w:val="00D21FC9"/>
    <w:rsid w:val="00D2229B"/>
    <w:rsid w:val="00D32C4C"/>
    <w:rsid w:val="00D36AAA"/>
    <w:rsid w:val="00D436CD"/>
    <w:rsid w:val="00D43D6D"/>
    <w:rsid w:val="00D52555"/>
    <w:rsid w:val="00D550CF"/>
    <w:rsid w:val="00D56704"/>
    <w:rsid w:val="00D6418E"/>
    <w:rsid w:val="00D72BB8"/>
    <w:rsid w:val="00D73C4D"/>
    <w:rsid w:val="00D74F01"/>
    <w:rsid w:val="00D765E5"/>
    <w:rsid w:val="00D80B90"/>
    <w:rsid w:val="00D960B2"/>
    <w:rsid w:val="00DA2E2D"/>
    <w:rsid w:val="00DA63F6"/>
    <w:rsid w:val="00DB1DA2"/>
    <w:rsid w:val="00DB1E06"/>
    <w:rsid w:val="00DB6B42"/>
    <w:rsid w:val="00DC0CB2"/>
    <w:rsid w:val="00DC514F"/>
    <w:rsid w:val="00DC64C2"/>
    <w:rsid w:val="00DD143E"/>
    <w:rsid w:val="00DD7EF2"/>
    <w:rsid w:val="00DE3F94"/>
    <w:rsid w:val="00DE67C7"/>
    <w:rsid w:val="00DF4C5A"/>
    <w:rsid w:val="00E113A5"/>
    <w:rsid w:val="00E16BE3"/>
    <w:rsid w:val="00E23110"/>
    <w:rsid w:val="00E279AE"/>
    <w:rsid w:val="00E30D07"/>
    <w:rsid w:val="00E31184"/>
    <w:rsid w:val="00E35082"/>
    <w:rsid w:val="00E41853"/>
    <w:rsid w:val="00E457E7"/>
    <w:rsid w:val="00E50802"/>
    <w:rsid w:val="00E575C0"/>
    <w:rsid w:val="00E607BF"/>
    <w:rsid w:val="00E60B00"/>
    <w:rsid w:val="00E73171"/>
    <w:rsid w:val="00E764E8"/>
    <w:rsid w:val="00E83741"/>
    <w:rsid w:val="00E924C0"/>
    <w:rsid w:val="00E96664"/>
    <w:rsid w:val="00EA171F"/>
    <w:rsid w:val="00EA31E2"/>
    <w:rsid w:val="00EA5ADF"/>
    <w:rsid w:val="00EA5E8E"/>
    <w:rsid w:val="00EB215D"/>
    <w:rsid w:val="00EB2C69"/>
    <w:rsid w:val="00EB426B"/>
    <w:rsid w:val="00EB5875"/>
    <w:rsid w:val="00EC023B"/>
    <w:rsid w:val="00EC2487"/>
    <w:rsid w:val="00EC6F76"/>
    <w:rsid w:val="00ED4F26"/>
    <w:rsid w:val="00EE1B20"/>
    <w:rsid w:val="00EF1E13"/>
    <w:rsid w:val="00EF3B13"/>
    <w:rsid w:val="00F01EF0"/>
    <w:rsid w:val="00F0254B"/>
    <w:rsid w:val="00F03784"/>
    <w:rsid w:val="00F0467D"/>
    <w:rsid w:val="00F10A3B"/>
    <w:rsid w:val="00F11449"/>
    <w:rsid w:val="00F116F0"/>
    <w:rsid w:val="00F14024"/>
    <w:rsid w:val="00F1653D"/>
    <w:rsid w:val="00F2173F"/>
    <w:rsid w:val="00F22226"/>
    <w:rsid w:val="00F24B40"/>
    <w:rsid w:val="00F30F18"/>
    <w:rsid w:val="00F31BC8"/>
    <w:rsid w:val="00F32718"/>
    <w:rsid w:val="00F36193"/>
    <w:rsid w:val="00F4143B"/>
    <w:rsid w:val="00F42D2C"/>
    <w:rsid w:val="00F44117"/>
    <w:rsid w:val="00F44361"/>
    <w:rsid w:val="00F47B4C"/>
    <w:rsid w:val="00F52DEA"/>
    <w:rsid w:val="00F5324B"/>
    <w:rsid w:val="00F5684A"/>
    <w:rsid w:val="00F61591"/>
    <w:rsid w:val="00F64E4C"/>
    <w:rsid w:val="00F65471"/>
    <w:rsid w:val="00F71EE0"/>
    <w:rsid w:val="00F810CF"/>
    <w:rsid w:val="00F83569"/>
    <w:rsid w:val="00F90172"/>
    <w:rsid w:val="00F951DD"/>
    <w:rsid w:val="00F971CD"/>
    <w:rsid w:val="00FA2F16"/>
    <w:rsid w:val="00FB07A8"/>
    <w:rsid w:val="00FB1170"/>
    <w:rsid w:val="00FC35B4"/>
    <w:rsid w:val="00FC401B"/>
    <w:rsid w:val="00FC5255"/>
    <w:rsid w:val="00FC789E"/>
    <w:rsid w:val="00FD6035"/>
    <w:rsid w:val="00FE77DF"/>
    <w:rsid w:val="00FF0D08"/>
    <w:rsid w:val="00FF3B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E0C"/>
    <w:pPr>
      <w:widowControl w:val="0"/>
      <w:autoSpaceDE w:val="0"/>
      <w:autoSpaceDN w:val="0"/>
      <w:adjustRightInd w:val="0"/>
    </w:pPr>
    <w:rPr>
      <w:rFonts w:ascii="Times" w:hAnsi="Time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5D5A"/>
    <w:pPr>
      <w:tabs>
        <w:tab w:val="center" w:pos="4320"/>
        <w:tab w:val="right" w:pos="8640"/>
      </w:tabs>
    </w:pPr>
  </w:style>
  <w:style w:type="paragraph" w:styleId="Footer">
    <w:name w:val="footer"/>
    <w:basedOn w:val="Normal"/>
    <w:link w:val="FooterChar"/>
    <w:uiPriority w:val="99"/>
    <w:rsid w:val="004673EF"/>
    <w:pPr>
      <w:tabs>
        <w:tab w:val="center" w:pos="4320"/>
        <w:tab w:val="right" w:pos="8640"/>
      </w:tabs>
    </w:pPr>
    <w:rPr>
      <w:rFonts w:ascii="Tahoma" w:hAnsi="Tahoma"/>
      <w:sz w:val="18"/>
    </w:rPr>
  </w:style>
  <w:style w:type="character" w:styleId="Hyperlink">
    <w:name w:val="Hyperlink"/>
    <w:basedOn w:val="DefaultParagraphFont"/>
    <w:rsid w:val="00BB5D5A"/>
    <w:rPr>
      <w:color w:val="0000FF"/>
      <w:u w:val="single"/>
    </w:rPr>
  </w:style>
  <w:style w:type="paragraph" w:styleId="BalloonText">
    <w:name w:val="Balloon Text"/>
    <w:basedOn w:val="Normal"/>
    <w:link w:val="BalloonTextChar"/>
    <w:uiPriority w:val="99"/>
    <w:semiHidden/>
    <w:unhideWhenUsed/>
    <w:rsid w:val="00226B9F"/>
    <w:rPr>
      <w:rFonts w:ascii="Tahoma" w:hAnsi="Tahoma" w:cs="Tahoma"/>
      <w:sz w:val="16"/>
      <w:szCs w:val="16"/>
    </w:rPr>
  </w:style>
  <w:style w:type="character" w:customStyle="1" w:styleId="BalloonTextChar">
    <w:name w:val="Balloon Text Char"/>
    <w:basedOn w:val="DefaultParagraphFont"/>
    <w:link w:val="BalloonText"/>
    <w:uiPriority w:val="99"/>
    <w:semiHidden/>
    <w:rsid w:val="00226B9F"/>
    <w:rPr>
      <w:rFonts w:ascii="Tahoma" w:hAnsi="Tahoma" w:cs="Tahoma"/>
      <w:color w:val="000000"/>
      <w:sz w:val="16"/>
      <w:szCs w:val="16"/>
    </w:rPr>
  </w:style>
  <w:style w:type="character" w:customStyle="1" w:styleId="Fill-inChar">
    <w:name w:val="Fill-in Char"/>
    <w:basedOn w:val="DefaultParagraphFont"/>
    <w:link w:val="Fill-in"/>
    <w:rsid w:val="000B1DD0"/>
    <w:rPr>
      <w:rFonts w:ascii="New Century Schlbk" w:hAnsi="New Century Schlbk"/>
      <w:color w:val="000000"/>
      <w:sz w:val="24"/>
    </w:rPr>
  </w:style>
  <w:style w:type="paragraph" w:customStyle="1" w:styleId="Fill-in">
    <w:name w:val="Fill-in"/>
    <w:basedOn w:val="Normal"/>
    <w:link w:val="Fill-inChar"/>
    <w:rsid w:val="000B1DD0"/>
    <w:pPr>
      <w:widowControl/>
      <w:overflowPunct w:val="0"/>
      <w:ind w:left="1080" w:hanging="1080"/>
    </w:pPr>
    <w:rPr>
      <w:rFonts w:ascii="New Century Schlbk" w:hAnsi="New Century Schlbk"/>
      <w:szCs w:val="20"/>
    </w:rPr>
  </w:style>
  <w:style w:type="paragraph" w:styleId="BodyText">
    <w:name w:val="Body Text"/>
    <w:basedOn w:val="Normal"/>
    <w:link w:val="BodyTextChar"/>
    <w:uiPriority w:val="99"/>
    <w:rsid w:val="000B1DD0"/>
    <w:pPr>
      <w:widowControl/>
      <w:autoSpaceDE/>
      <w:autoSpaceDN/>
      <w:adjustRightInd/>
    </w:pPr>
    <w:rPr>
      <w:rFonts w:ascii="NewCenturySchlbk" w:hAnsi="NewCenturySchlbk"/>
      <w:sz w:val="22"/>
      <w:szCs w:val="22"/>
    </w:rPr>
  </w:style>
  <w:style w:type="character" w:customStyle="1" w:styleId="BodyTextChar">
    <w:name w:val="Body Text Char"/>
    <w:basedOn w:val="DefaultParagraphFont"/>
    <w:link w:val="BodyText"/>
    <w:uiPriority w:val="99"/>
    <w:rsid w:val="000B1DD0"/>
    <w:rPr>
      <w:rFonts w:ascii="NewCenturySchlbk" w:hAnsi="NewCenturySchlbk"/>
      <w:color w:val="000000"/>
      <w:sz w:val="22"/>
      <w:szCs w:val="22"/>
    </w:rPr>
  </w:style>
  <w:style w:type="character" w:styleId="FollowedHyperlink">
    <w:name w:val="FollowedHyperlink"/>
    <w:basedOn w:val="DefaultParagraphFont"/>
    <w:uiPriority w:val="99"/>
    <w:semiHidden/>
    <w:unhideWhenUsed/>
    <w:rsid w:val="000B1DD0"/>
    <w:rPr>
      <w:color w:val="800080"/>
      <w:u w:val="single"/>
    </w:rPr>
  </w:style>
  <w:style w:type="paragraph" w:styleId="ListParagraph">
    <w:name w:val="List Paragraph"/>
    <w:basedOn w:val="Normal"/>
    <w:uiPriority w:val="34"/>
    <w:qFormat/>
    <w:rsid w:val="00CB5389"/>
    <w:pPr>
      <w:widowControl/>
      <w:autoSpaceDE/>
      <w:autoSpaceDN/>
      <w:adjustRightInd/>
      <w:ind w:left="720"/>
      <w:contextualSpacing/>
    </w:pPr>
    <w:rPr>
      <w:rFonts w:ascii="Times New Roman" w:hAnsi="Times New Roman"/>
      <w:color w:val="auto"/>
    </w:rPr>
  </w:style>
  <w:style w:type="character" w:customStyle="1" w:styleId="FooterChar">
    <w:name w:val="Footer Char"/>
    <w:basedOn w:val="DefaultParagraphFont"/>
    <w:link w:val="Footer"/>
    <w:uiPriority w:val="99"/>
    <w:rsid w:val="004D6D40"/>
    <w:rPr>
      <w:rFonts w:ascii="Tahoma" w:hAnsi="Tahoma"/>
      <w:color w:val="000000"/>
      <w:sz w:val="18"/>
      <w:szCs w:val="24"/>
    </w:rPr>
  </w:style>
  <w:style w:type="paragraph" w:styleId="NormalWeb">
    <w:name w:val="Normal (Web)"/>
    <w:basedOn w:val="Normal"/>
    <w:uiPriority w:val="99"/>
    <w:semiHidden/>
    <w:unhideWhenUsed/>
    <w:rsid w:val="00D2229B"/>
    <w:pPr>
      <w:widowControl/>
      <w:autoSpaceDE/>
      <w:autoSpaceDN/>
      <w:adjustRightInd/>
    </w:pPr>
    <w:rPr>
      <w:rFonts w:ascii="Times New Roman" w:hAnsi="Times New Roman"/>
      <w:color w:val="auto"/>
    </w:rPr>
  </w:style>
  <w:style w:type="character" w:styleId="Emphasis">
    <w:name w:val="Emphasis"/>
    <w:basedOn w:val="DefaultParagraphFont"/>
    <w:uiPriority w:val="20"/>
    <w:qFormat/>
    <w:rsid w:val="00B96D16"/>
    <w:rPr>
      <w:i/>
      <w:iCs/>
    </w:rPr>
  </w:style>
  <w:style w:type="paragraph" w:customStyle="1" w:styleId="Default">
    <w:name w:val="Default"/>
    <w:rsid w:val="00202BD6"/>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278536850">
      <w:bodyDiv w:val="1"/>
      <w:marLeft w:val="0"/>
      <w:marRight w:val="0"/>
      <w:marTop w:val="0"/>
      <w:marBottom w:val="0"/>
      <w:divBdr>
        <w:top w:val="none" w:sz="0" w:space="0" w:color="auto"/>
        <w:left w:val="none" w:sz="0" w:space="0" w:color="auto"/>
        <w:bottom w:val="none" w:sz="0" w:space="0" w:color="auto"/>
        <w:right w:val="none" w:sz="0" w:space="0" w:color="auto"/>
      </w:divBdr>
    </w:div>
    <w:div w:id="668875833">
      <w:bodyDiv w:val="1"/>
      <w:marLeft w:val="0"/>
      <w:marRight w:val="0"/>
      <w:marTop w:val="0"/>
      <w:marBottom w:val="0"/>
      <w:divBdr>
        <w:top w:val="none" w:sz="0" w:space="0" w:color="auto"/>
        <w:left w:val="none" w:sz="0" w:space="0" w:color="auto"/>
        <w:bottom w:val="none" w:sz="0" w:space="0" w:color="auto"/>
        <w:right w:val="none" w:sz="0" w:space="0" w:color="auto"/>
      </w:divBdr>
    </w:div>
    <w:div w:id="744450379">
      <w:bodyDiv w:val="1"/>
      <w:marLeft w:val="0"/>
      <w:marRight w:val="0"/>
      <w:marTop w:val="0"/>
      <w:marBottom w:val="0"/>
      <w:divBdr>
        <w:top w:val="none" w:sz="0" w:space="0" w:color="auto"/>
        <w:left w:val="none" w:sz="0" w:space="0" w:color="auto"/>
        <w:bottom w:val="none" w:sz="0" w:space="0" w:color="auto"/>
        <w:right w:val="none" w:sz="0" w:space="0" w:color="auto"/>
      </w:divBdr>
    </w:div>
    <w:div w:id="823471139">
      <w:bodyDiv w:val="1"/>
      <w:marLeft w:val="0"/>
      <w:marRight w:val="0"/>
      <w:marTop w:val="0"/>
      <w:marBottom w:val="0"/>
      <w:divBdr>
        <w:top w:val="none" w:sz="0" w:space="0" w:color="auto"/>
        <w:left w:val="none" w:sz="0" w:space="0" w:color="auto"/>
        <w:bottom w:val="none" w:sz="0" w:space="0" w:color="auto"/>
        <w:right w:val="none" w:sz="0" w:space="0" w:color="auto"/>
      </w:divBdr>
    </w:div>
    <w:div w:id="929044922">
      <w:bodyDiv w:val="1"/>
      <w:marLeft w:val="0"/>
      <w:marRight w:val="0"/>
      <w:marTop w:val="0"/>
      <w:marBottom w:val="0"/>
      <w:divBdr>
        <w:top w:val="none" w:sz="0" w:space="0" w:color="auto"/>
        <w:left w:val="none" w:sz="0" w:space="0" w:color="auto"/>
        <w:bottom w:val="none" w:sz="0" w:space="0" w:color="auto"/>
        <w:right w:val="none" w:sz="0" w:space="0" w:color="auto"/>
      </w:divBdr>
    </w:div>
    <w:div w:id="948510134">
      <w:bodyDiv w:val="1"/>
      <w:marLeft w:val="0"/>
      <w:marRight w:val="0"/>
      <w:marTop w:val="0"/>
      <w:marBottom w:val="0"/>
      <w:divBdr>
        <w:top w:val="none" w:sz="0" w:space="0" w:color="auto"/>
        <w:left w:val="none" w:sz="0" w:space="0" w:color="auto"/>
        <w:bottom w:val="none" w:sz="0" w:space="0" w:color="auto"/>
        <w:right w:val="none" w:sz="0" w:space="0" w:color="auto"/>
      </w:divBdr>
    </w:div>
    <w:div w:id="1240366216">
      <w:bodyDiv w:val="1"/>
      <w:marLeft w:val="0"/>
      <w:marRight w:val="0"/>
      <w:marTop w:val="0"/>
      <w:marBottom w:val="0"/>
      <w:divBdr>
        <w:top w:val="none" w:sz="0" w:space="0" w:color="auto"/>
        <w:left w:val="none" w:sz="0" w:space="0" w:color="auto"/>
        <w:bottom w:val="none" w:sz="0" w:space="0" w:color="auto"/>
        <w:right w:val="none" w:sz="0" w:space="0" w:color="auto"/>
      </w:divBdr>
    </w:div>
    <w:div w:id="1298606201">
      <w:bodyDiv w:val="1"/>
      <w:marLeft w:val="0"/>
      <w:marRight w:val="0"/>
      <w:marTop w:val="0"/>
      <w:marBottom w:val="0"/>
      <w:divBdr>
        <w:top w:val="none" w:sz="0" w:space="0" w:color="auto"/>
        <w:left w:val="none" w:sz="0" w:space="0" w:color="auto"/>
        <w:bottom w:val="none" w:sz="0" w:space="0" w:color="auto"/>
        <w:right w:val="none" w:sz="0" w:space="0" w:color="auto"/>
      </w:divBdr>
      <w:divsChild>
        <w:div w:id="421611681">
          <w:marLeft w:val="576"/>
          <w:marRight w:val="0"/>
          <w:marTop w:val="80"/>
          <w:marBottom w:val="0"/>
          <w:divBdr>
            <w:top w:val="none" w:sz="0" w:space="0" w:color="auto"/>
            <w:left w:val="none" w:sz="0" w:space="0" w:color="auto"/>
            <w:bottom w:val="none" w:sz="0" w:space="0" w:color="auto"/>
            <w:right w:val="none" w:sz="0" w:space="0" w:color="auto"/>
          </w:divBdr>
        </w:div>
        <w:div w:id="1632400503">
          <w:marLeft w:val="576"/>
          <w:marRight w:val="0"/>
          <w:marTop w:val="80"/>
          <w:marBottom w:val="0"/>
          <w:divBdr>
            <w:top w:val="none" w:sz="0" w:space="0" w:color="auto"/>
            <w:left w:val="none" w:sz="0" w:space="0" w:color="auto"/>
            <w:bottom w:val="none" w:sz="0" w:space="0" w:color="auto"/>
            <w:right w:val="none" w:sz="0" w:space="0" w:color="auto"/>
          </w:divBdr>
        </w:div>
        <w:div w:id="841235502">
          <w:marLeft w:val="576"/>
          <w:marRight w:val="0"/>
          <w:marTop w:val="80"/>
          <w:marBottom w:val="0"/>
          <w:divBdr>
            <w:top w:val="none" w:sz="0" w:space="0" w:color="auto"/>
            <w:left w:val="none" w:sz="0" w:space="0" w:color="auto"/>
            <w:bottom w:val="none" w:sz="0" w:space="0" w:color="auto"/>
            <w:right w:val="none" w:sz="0" w:space="0" w:color="auto"/>
          </w:divBdr>
        </w:div>
      </w:divsChild>
    </w:div>
    <w:div w:id="1535117604">
      <w:bodyDiv w:val="1"/>
      <w:marLeft w:val="0"/>
      <w:marRight w:val="0"/>
      <w:marTop w:val="0"/>
      <w:marBottom w:val="0"/>
      <w:divBdr>
        <w:top w:val="none" w:sz="0" w:space="0" w:color="auto"/>
        <w:left w:val="none" w:sz="0" w:space="0" w:color="auto"/>
        <w:bottom w:val="none" w:sz="0" w:space="0" w:color="auto"/>
        <w:right w:val="none" w:sz="0" w:space="0" w:color="auto"/>
      </w:divBdr>
    </w:div>
    <w:div w:id="1672682601">
      <w:bodyDiv w:val="1"/>
      <w:marLeft w:val="0"/>
      <w:marRight w:val="0"/>
      <w:marTop w:val="0"/>
      <w:marBottom w:val="0"/>
      <w:divBdr>
        <w:top w:val="none" w:sz="0" w:space="0" w:color="auto"/>
        <w:left w:val="none" w:sz="0" w:space="0" w:color="auto"/>
        <w:bottom w:val="none" w:sz="0" w:space="0" w:color="auto"/>
        <w:right w:val="none" w:sz="0" w:space="0" w:color="auto"/>
      </w:divBdr>
      <w:divsChild>
        <w:div w:id="1250431501">
          <w:marLeft w:val="576"/>
          <w:marRight w:val="0"/>
          <w:marTop w:val="80"/>
          <w:marBottom w:val="0"/>
          <w:divBdr>
            <w:top w:val="none" w:sz="0" w:space="0" w:color="auto"/>
            <w:left w:val="none" w:sz="0" w:space="0" w:color="auto"/>
            <w:bottom w:val="none" w:sz="0" w:space="0" w:color="auto"/>
            <w:right w:val="none" w:sz="0" w:space="0" w:color="auto"/>
          </w:divBdr>
        </w:div>
        <w:div w:id="342169487">
          <w:marLeft w:val="576"/>
          <w:marRight w:val="0"/>
          <w:marTop w:val="80"/>
          <w:marBottom w:val="0"/>
          <w:divBdr>
            <w:top w:val="none" w:sz="0" w:space="0" w:color="auto"/>
            <w:left w:val="none" w:sz="0" w:space="0" w:color="auto"/>
            <w:bottom w:val="none" w:sz="0" w:space="0" w:color="auto"/>
            <w:right w:val="none" w:sz="0" w:space="0" w:color="auto"/>
          </w:divBdr>
        </w:div>
      </w:divsChild>
    </w:div>
    <w:div w:id="1703896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s.dpi.wi.gov/sfs_auditor_break" TargetMode="External"/><Relationship Id="rId13" Type="http://schemas.openxmlformats.org/officeDocument/2006/relationships/hyperlink" Target="http://sfs.dpi.wi.gov/sfs_steqaidexp" TargetMode="External"/><Relationship Id="rId18" Type="http://schemas.openxmlformats.org/officeDocument/2006/relationships/hyperlink" Target="http://sfs.dpi.wi.gov/sfs_comm_serv" TargetMode="External"/><Relationship Id="rId26" Type="http://schemas.openxmlformats.org/officeDocument/2006/relationships/hyperlink" Target="mailto:rachel.zellmer@dpi.wi.gov" TargetMode="External"/><Relationship Id="rId3" Type="http://schemas.openxmlformats.org/officeDocument/2006/relationships/styles" Target="styles.xml"/><Relationship Id="rId21" Type="http://schemas.openxmlformats.org/officeDocument/2006/relationships/hyperlink" Target="http://sfs.dpi.wi.gov/sfs_emp_benefit_trust_fund"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fs.dpi.wi.gov/sfs_fin_audit" TargetMode="External"/><Relationship Id="rId17" Type="http://schemas.openxmlformats.org/officeDocument/2006/relationships/hyperlink" Target="http://sfs.dpi.wi.gov/sfs_aud_list" TargetMode="External"/><Relationship Id="rId25" Type="http://schemas.openxmlformats.org/officeDocument/2006/relationships/hyperlink" Target="http://sped.dpi.wi.gov/files/sped/pdf/moe-pocket-guide.pdf"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fs.dpi.wi.gov/sfs_safrlinks" TargetMode="External"/><Relationship Id="rId20" Type="http://schemas.openxmlformats.org/officeDocument/2006/relationships/hyperlink" Target="http://sfs.dpi.wi.gov/sites/default/files/imce/sfs/pdf/Letter_to_LEAs_with_Fund73_6-25-15.pdf" TargetMode="External"/><Relationship Id="rId29" Type="http://schemas.openxmlformats.org/officeDocument/2006/relationships/hyperlink" Target="https://apps4.dpi.wi.gov/TPortal/Pages/SignIn.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s.dpi.wi.gov/sfs_aid_info_all_types" TargetMode="External"/><Relationship Id="rId24" Type="http://schemas.openxmlformats.org/officeDocument/2006/relationships/hyperlink" Target="http://www.aicpa.org/interestareas/governmentalauditquality/resources/ombcirculara133/pages/2015draftombcspart4cfdas.aspx" TargetMode="External"/><Relationship Id="rId32" Type="http://schemas.openxmlformats.org/officeDocument/2006/relationships/hyperlink" Target="mailto:derek.sliter@dpi.wi.gov"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s.dpi.wi.gov/sfs_pay_aid_info" TargetMode="External"/><Relationship Id="rId23" Type="http://schemas.openxmlformats.org/officeDocument/2006/relationships/hyperlink" Target="http://sfs.dpi.wi.gov/sfs_wufaracct_code_ex" TargetMode="External"/><Relationship Id="rId28" Type="http://schemas.openxmlformats.org/officeDocument/2006/relationships/hyperlink" Target="http://sped.dpi.wi.gov/sped_grt_pren" TargetMode="External"/><Relationship Id="rId36" Type="http://schemas.openxmlformats.org/officeDocument/2006/relationships/fontTable" Target="fontTable.xml"/><Relationship Id="rId10" Type="http://schemas.openxmlformats.org/officeDocument/2006/relationships/hyperlink" Target="http://sfs.dpi.wi.gov/sfs_aud_list" TargetMode="External"/><Relationship Id="rId19" Type="http://schemas.openxmlformats.org/officeDocument/2006/relationships/hyperlink" Target="http://sfs.dpi.wi.gov/sfs_wufaracct_code_ex" TargetMode="External"/><Relationship Id="rId31" Type="http://schemas.openxmlformats.org/officeDocument/2006/relationships/hyperlink" Target="mailto:brian.kahl@dpi.wi.gov" TargetMode="External"/><Relationship Id="rId4" Type="http://schemas.openxmlformats.org/officeDocument/2006/relationships/settings" Target="settings.xml"/><Relationship Id="rId9" Type="http://schemas.openxmlformats.org/officeDocument/2006/relationships/hyperlink" Target="http://sfs.dpi.wi.gov/sfs_fin_audit" TargetMode="External"/><Relationship Id="rId14" Type="http://schemas.openxmlformats.org/officeDocument/2006/relationships/hyperlink" Target="http://sfs.dpi.wi.gov/perpupil" TargetMode="External"/><Relationship Id="rId22" Type="http://schemas.openxmlformats.org/officeDocument/2006/relationships/hyperlink" Target="mailto:michele.gundrum@dpi.wi.gov" TargetMode="External"/><Relationship Id="rId27" Type="http://schemas.openxmlformats.org/officeDocument/2006/relationships/hyperlink" Target="http://sped.dpi.wi.gov/sped_grt_flow" TargetMode="External"/><Relationship Id="rId30" Type="http://schemas.openxmlformats.org/officeDocument/2006/relationships/hyperlink" Target="mailto:eugene.fornecker@dpi.wi.gov" TargetMode="External"/><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9BF9F-4BFC-48FF-B38B-445A94E68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3370</Words>
  <Characters>19214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22539</CharactersWithSpaces>
  <SharedDoc>false</SharedDoc>
  <HLinks>
    <vt:vector size="54" baseType="variant">
      <vt:variant>
        <vt:i4>6946826</vt:i4>
      </vt:variant>
      <vt:variant>
        <vt:i4>30</vt:i4>
      </vt:variant>
      <vt:variant>
        <vt:i4>0</vt:i4>
      </vt:variant>
      <vt:variant>
        <vt:i4>5</vt:i4>
      </vt:variant>
      <vt:variant>
        <vt:lpwstr>http://www.dpi.wi.gov/sfs/fin_audit.html</vt:lpwstr>
      </vt:variant>
      <vt:variant>
        <vt:lpwstr/>
      </vt:variant>
      <vt:variant>
        <vt:i4>458794</vt:i4>
      </vt:variant>
      <vt:variant>
        <vt:i4>27</vt:i4>
      </vt:variant>
      <vt:variant>
        <vt:i4>0</vt:i4>
      </vt:variant>
      <vt:variant>
        <vt:i4>5</vt:i4>
      </vt:variant>
      <vt:variant>
        <vt:lpwstr>http://www.dpi.state.wi.us/sfs/fin_audit.html</vt:lpwstr>
      </vt:variant>
      <vt:variant>
        <vt:lpwstr/>
      </vt:variant>
      <vt:variant>
        <vt:i4>4980842</vt:i4>
      </vt:variant>
      <vt:variant>
        <vt:i4>24</vt:i4>
      </vt:variant>
      <vt:variant>
        <vt:i4>0</vt:i4>
      </vt:variant>
      <vt:variant>
        <vt:i4>5</vt:i4>
      </vt:variant>
      <vt:variant>
        <vt:lpwstr>mailto:Michele.tessner@dpi.wi.gov</vt:lpwstr>
      </vt:variant>
      <vt:variant>
        <vt:lpwstr/>
      </vt:variant>
      <vt:variant>
        <vt:i4>7995439</vt:i4>
      </vt:variant>
      <vt:variant>
        <vt:i4>21</vt:i4>
      </vt:variant>
      <vt:variant>
        <vt:i4>0</vt:i4>
      </vt:variant>
      <vt:variant>
        <vt:i4>5</vt:i4>
      </vt:variant>
      <vt:variant>
        <vt:lpwstr>http://www.dpi.wi.gov/sfs/pay_aid_info.html</vt:lpwstr>
      </vt:variant>
      <vt:variant>
        <vt:lpwstr/>
      </vt:variant>
      <vt:variant>
        <vt:i4>262256</vt:i4>
      </vt:variant>
      <vt:variant>
        <vt:i4>18</vt:i4>
      </vt:variant>
      <vt:variant>
        <vt:i4>0</vt:i4>
      </vt:variant>
      <vt:variant>
        <vt:i4>5</vt:i4>
      </vt:variant>
      <vt:variant>
        <vt:lpwstr>http://www.dpi.state.wi.us/sfs/pdf/genaid_audit.pdf</vt:lpwstr>
      </vt:variant>
      <vt:variant>
        <vt:lpwstr/>
      </vt:variant>
      <vt:variant>
        <vt:i4>720907</vt:i4>
      </vt:variant>
      <vt:variant>
        <vt:i4>15</vt:i4>
      </vt:variant>
      <vt:variant>
        <vt:i4>0</vt:i4>
      </vt:variant>
      <vt:variant>
        <vt:i4>5</vt:i4>
      </vt:variant>
      <vt:variant>
        <vt:lpwstr>http://www.dpi.state.wi.us/sfs/index.html</vt:lpwstr>
      </vt:variant>
      <vt:variant>
        <vt:lpwstr/>
      </vt:variant>
      <vt:variant>
        <vt:i4>5046367</vt:i4>
      </vt:variant>
      <vt:variant>
        <vt:i4>12</vt:i4>
      </vt:variant>
      <vt:variant>
        <vt:i4>0</vt:i4>
      </vt:variant>
      <vt:variant>
        <vt:i4>5</vt:i4>
      </vt:variant>
      <vt:variant>
        <vt:lpwstr>http://www.dpi.state.wi.us/sfs/sfsf.html</vt:lpwstr>
      </vt:variant>
      <vt:variant>
        <vt:lpwstr/>
      </vt:variant>
      <vt:variant>
        <vt:i4>458794</vt:i4>
      </vt:variant>
      <vt:variant>
        <vt:i4>9</vt:i4>
      </vt:variant>
      <vt:variant>
        <vt:i4>0</vt:i4>
      </vt:variant>
      <vt:variant>
        <vt:i4>5</vt:i4>
      </vt:variant>
      <vt:variant>
        <vt:lpwstr>http://www.dpi.state.wi.us/sfs/fin_audit.html</vt:lpwstr>
      </vt:variant>
      <vt:variant>
        <vt:lpwstr/>
      </vt:variant>
      <vt:variant>
        <vt:i4>1114175</vt:i4>
      </vt:variant>
      <vt:variant>
        <vt:i4>6</vt:i4>
      </vt:variant>
      <vt:variant>
        <vt:i4>0</vt:i4>
      </vt:variant>
      <vt:variant>
        <vt:i4>5</vt:i4>
      </vt:variant>
      <vt:variant>
        <vt:lpwstr>http://www.dpi.state.wi.us/sfs/auditor_break.html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forneel</dc:creator>
  <cp:lastModifiedBy>Department of Public Instruction</cp:lastModifiedBy>
  <cp:revision>3</cp:revision>
  <cp:lastPrinted>2015-07-02T14:23:00Z</cp:lastPrinted>
  <dcterms:created xsi:type="dcterms:W3CDTF">2015-07-02T14:30:00Z</dcterms:created>
  <dcterms:modified xsi:type="dcterms:W3CDTF">2015-07-02T14:39:00Z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453626232</vt:i4>
  </property>
  <property fmtid="{D5CDD505-2E9C-101B-9397-08002B2CF9AE}" pid="3" name="_NewReviewCycle">
    <vt:lpwstr/>
  </property>
  <property fmtid="{D5CDD505-2E9C-101B-9397-08002B2CF9AE}" pid="4" name="_EmailSubject">
    <vt:lpwstr/>
  </property>
  <property fmtid="{D5CDD505-2E9C-101B-9397-08002B2CF9AE}" pid="5" name="_AuthorEmail">
    <vt:lpwstr>Rachel.Zellmer@dpi.wi.gov</vt:lpwstr>
  </property>
  <property fmtid="{D5CDD505-2E9C-101B-9397-08002B2CF9AE}" pid="6" name="_AuthorEmailDisplayName">
    <vt:lpwstr>Zellmer, Rachel D.  DPI</vt:lpwstr>
  </property>
  <property fmtid="{D5CDD505-2E9C-101B-9397-08002B2CF9AE}" pid="7" name="_PreviousAdHocReviewCycleID">
    <vt:i4>143809419</vt:i4>
  </property>
  <property fmtid="{D5CDD505-2E9C-101B-9397-08002B2CF9AE}" pid="8" name="_ReviewingToolsShownOnce">
    <vt:lpwstr/>
  </property>
</Properties>
</file>