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4789" w14:textId="0B8C0D35" w:rsidR="00936AEA" w:rsidRPr="00C13DA8" w:rsidRDefault="00C13DA8" w:rsidP="00936AEA">
      <w:pPr>
        <w:spacing w:before="300" w:after="450"/>
        <w:outlineLvl w:val="0"/>
        <w:rPr>
          <w:rFonts w:ascii="Lato" w:eastAsia="Times New Roman" w:hAnsi="Lato"/>
          <w:color w:val="444444"/>
          <w:kern w:val="36"/>
          <w:sz w:val="44"/>
          <w:szCs w:val="44"/>
        </w:rPr>
      </w:pPr>
      <w:r w:rsidRPr="00C13DA8">
        <w:rPr>
          <w:rFonts w:ascii="Lato" w:eastAsia="Times New Roman" w:hAnsi="Lato"/>
          <w:color w:val="444444"/>
          <w:kern w:val="36"/>
          <w:sz w:val="44"/>
          <w:szCs w:val="44"/>
        </w:rPr>
        <w:t>Auditor Access to WISEdata Finance/WiSFiP</w:t>
      </w:r>
    </w:p>
    <w:p w14:paraId="53C55185" w14:textId="7AAB5538" w:rsidR="00936AEA" w:rsidRDefault="00C13DA8" w:rsidP="00936AEA">
      <w:pPr>
        <w:rPr>
          <w:rFonts w:ascii="Source Sans Pro" w:eastAsia="Times New Roman" w:hAnsi="Source Sans Pro"/>
          <w:color w:val="292F33"/>
          <w:sz w:val="26"/>
          <w:szCs w:val="26"/>
        </w:rPr>
      </w:pPr>
      <w:r>
        <w:rPr>
          <w:rFonts w:ascii="Source Sans Pro" w:eastAsia="Times New Roman" w:hAnsi="Source Sans Pro"/>
          <w:color w:val="292F33"/>
          <w:sz w:val="26"/>
          <w:szCs w:val="26"/>
        </w:rPr>
        <w:t>Friday</w:t>
      </w:r>
      <w:r w:rsidR="00936AEA">
        <w:rPr>
          <w:rFonts w:ascii="Source Sans Pro" w:eastAsia="Times New Roman" w:hAnsi="Source Sans Pro"/>
          <w:color w:val="292F33"/>
          <w:sz w:val="26"/>
          <w:szCs w:val="26"/>
        </w:rPr>
        <w:t xml:space="preserve">, </w:t>
      </w:r>
      <w:r>
        <w:rPr>
          <w:rFonts w:ascii="Source Sans Pro" w:eastAsia="Times New Roman" w:hAnsi="Source Sans Pro"/>
          <w:color w:val="292F33"/>
          <w:sz w:val="26"/>
          <w:szCs w:val="26"/>
        </w:rPr>
        <w:t>June 3</w:t>
      </w:r>
      <w:r w:rsidR="00936AEA">
        <w:rPr>
          <w:rFonts w:ascii="Source Sans Pro" w:eastAsia="Times New Roman" w:hAnsi="Source Sans Pro"/>
          <w:color w:val="292F33"/>
          <w:sz w:val="26"/>
          <w:szCs w:val="26"/>
        </w:rPr>
        <w:t>, 2022</w:t>
      </w:r>
    </w:p>
    <w:p w14:paraId="19F14D7E" w14:textId="77777777" w:rsidR="00C13DA8" w:rsidRDefault="00C13DA8" w:rsidP="00936AEA">
      <w:pPr>
        <w:rPr>
          <w:rFonts w:ascii="Source Sans Pro" w:eastAsia="Times New Roman" w:hAnsi="Source Sans Pro"/>
          <w:color w:val="292F33"/>
          <w:sz w:val="26"/>
          <w:szCs w:val="26"/>
        </w:rPr>
      </w:pPr>
    </w:p>
    <w:p w14:paraId="2D19D774" w14:textId="28FF8777" w:rsidR="00A52B1C" w:rsidRDefault="00C13DA8" w:rsidP="00936AEA">
      <w:pPr>
        <w:rPr>
          <w:rFonts w:ascii="Source Sans Pro" w:eastAsia="Times New Roman" w:hAnsi="Source Sans Pro"/>
          <w:color w:val="292F33"/>
          <w:sz w:val="26"/>
          <w:szCs w:val="26"/>
        </w:rPr>
      </w:pPr>
      <w:r>
        <w:rPr>
          <w:rFonts w:ascii="Source Sans Pro" w:eastAsia="Times New Roman" w:hAnsi="Source Sans Pro"/>
          <w:color w:val="292F33"/>
          <w:sz w:val="26"/>
          <w:szCs w:val="26"/>
        </w:rPr>
        <w:t xml:space="preserve">At the WICPA School District Auditor Conference, we received a question about auditor access to WISEdata Finance/WiSFiP. </w:t>
      </w:r>
      <w:r w:rsidRPr="00C13DA8">
        <w:rPr>
          <w:rFonts w:ascii="Source Sans Pro" w:eastAsia="Times New Roman" w:hAnsi="Source Sans Pro"/>
          <w:color w:val="292F33"/>
          <w:sz w:val="26"/>
          <w:szCs w:val="26"/>
        </w:rPr>
        <w:t xml:space="preserve">Auditors needing access to view an LEA’s financial data submitted to DPI will need to be added by the LEA as a user for WISEdata Finance (WDF) and the Wisconsin School Finance Portal (WiSFiP), similar to other WISE applications.  Requests for access can be submitted through a link within </w:t>
      </w:r>
      <w:proofErr w:type="spellStart"/>
      <w:r w:rsidRPr="00C13DA8">
        <w:rPr>
          <w:rFonts w:ascii="Source Sans Pro" w:eastAsia="Times New Roman" w:hAnsi="Source Sans Pro"/>
          <w:color w:val="292F33"/>
          <w:sz w:val="26"/>
          <w:szCs w:val="26"/>
        </w:rPr>
        <w:t>WISEhome</w:t>
      </w:r>
      <w:proofErr w:type="spellEnd"/>
      <w:r w:rsidRPr="00C13DA8">
        <w:rPr>
          <w:rFonts w:ascii="Source Sans Pro" w:eastAsia="Times New Roman" w:hAnsi="Source Sans Pro"/>
          <w:color w:val="292F33"/>
          <w:sz w:val="26"/>
          <w:szCs w:val="26"/>
        </w:rPr>
        <w:t>, DPI’s secure application platform.</w:t>
      </w:r>
    </w:p>
    <w:p w14:paraId="51740939" w14:textId="6B929F94" w:rsidR="00C13DA8" w:rsidRDefault="00C13DA8" w:rsidP="00936AEA">
      <w:pPr>
        <w:rPr>
          <w:rFonts w:ascii="Source Sans Pro" w:eastAsia="Times New Roman" w:hAnsi="Source Sans Pro"/>
          <w:color w:val="292F33"/>
          <w:sz w:val="26"/>
          <w:szCs w:val="26"/>
        </w:rPr>
      </w:pPr>
    </w:p>
    <w:p w14:paraId="7300E2BB" w14:textId="3FA1C0C0" w:rsidR="00C13DA8" w:rsidRPr="00C13DA8" w:rsidRDefault="00C13DA8" w:rsidP="00936AEA">
      <w:pPr>
        <w:rPr>
          <w:rFonts w:ascii="Source Sans Pro" w:eastAsia="Times New Roman" w:hAnsi="Source Sans Pro"/>
          <w:color w:val="292F33"/>
          <w:sz w:val="26"/>
          <w:szCs w:val="26"/>
        </w:rPr>
      </w:pPr>
      <w:r>
        <w:rPr>
          <w:rFonts w:ascii="Source Sans Pro" w:eastAsia="Times New Roman" w:hAnsi="Source Sans Pro"/>
          <w:color w:val="292F33"/>
          <w:sz w:val="26"/>
          <w:szCs w:val="26"/>
        </w:rPr>
        <w:t xml:space="preserve">A School Financial Services Team Bulletin sent out June 2, </w:t>
      </w:r>
      <w:r w:rsidR="00D3371C">
        <w:rPr>
          <w:rFonts w:ascii="Source Sans Pro" w:eastAsia="Times New Roman" w:hAnsi="Source Sans Pro"/>
          <w:color w:val="292F33"/>
          <w:sz w:val="26"/>
          <w:szCs w:val="26"/>
        </w:rPr>
        <w:t>2022,</w:t>
      </w:r>
      <w:r>
        <w:rPr>
          <w:rFonts w:ascii="Source Sans Pro" w:eastAsia="Times New Roman" w:hAnsi="Source Sans Pro"/>
          <w:color w:val="292F33"/>
          <w:sz w:val="26"/>
          <w:szCs w:val="26"/>
        </w:rPr>
        <w:t xml:space="preserve"> provides additional details on setting up a WAMS ID and requesting access to WISEdata Finance. </w:t>
      </w:r>
      <w:r w:rsidR="00D3371C">
        <w:rPr>
          <w:rFonts w:ascii="Source Sans Pro" w:eastAsia="Times New Roman" w:hAnsi="Source Sans Pro"/>
          <w:color w:val="292F33"/>
          <w:sz w:val="26"/>
          <w:szCs w:val="26"/>
        </w:rPr>
        <w:t xml:space="preserve">Please review the </w:t>
      </w:r>
      <w:hyperlink r:id="rId5" w:anchor="msdynttrid=7NeoZ6YSwULkIM5V3Om4e_RrkthuvSFlKqmQhw8Va10" w:history="1">
        <w:r w:rsidR="00D3371C">
          <w:rPr>
            <w:rStyle w:val="Hyperlink"/>
            <w:rFonts w:ascii="Source Sans Pro" w:eastAsia="Times New Roman" w:hAnsi="Source Sans Pro"/>
            <w:sz w:val="26"/>
            <w:szCs w:val="26"/>
          </w:rPr>
          <w:t>SFS Bulletin</w:t>
        </w:r>
      </w:hyperlink>
      <w:r w:rsidR="00D3371C">
        <w:rPr>
          <w:rFonts w:ascii="Source Sans Pro" w:eastAsia="Times New Roman" w:hAnsi="Source Sans Pro"/>
          <w:color w:val="292F33"/>
          <w:sz w:val="26"/>
          <w:szCs w:val="26"/>
        </w:rPr>
        <w:t xml:space="preserve"> for additional assistance with getting access to your district’s WISEdata Finance/WiSFiP.  </w:t>
      </w:r>
    </w:p>
    <w:sectPr w:rsidR="00C13DA8" w:rsidRPr="00C1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16C2"/>
    <w:multiLevelType w:val="hybridMultilevel"/>
    <w:tmpl w:val="A8B2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031B9"/>
    <w:multiLevelType w:val="hybridMultilevel"/>
    <w:tmpl w:val="8BAC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175913">
    <w:abstractNumId w:val="1"/>
  </w:num>
  <w:num w:numId="2" w16cid:durableId="211813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3E"/>
    <w:rsid w:val="00010E8B"/>
    <w:rsid w:val="00077BA3"/>
    <w:rsid w:val="00126E7F"/>
    <w:rsid w:val="00246E21"/>
    <w:rsid w:val="00253127"/>
    <w:rsid w:val="0028430C"/>
    <w:rsid w:val="003364B0"/>
    <w:rsid w:val="004351DB"/>
    <w:rsid w:val="004B645E"/>
    <w:rsid w:val="00593FA2"/>
    <w:rsid w:val="005D6533"/>
    <w:rsid w:val="006519FC"/>
    <w:rsid w:val="00652CCC"/>
    <w:rsid w:val="00842D2E"/>
    <w:rsid w:val="00936AEA"/>
    <w:rsid w:val="00940289"/>
    <w:rsid w:val="00996817"/>
    <w:rsid w:val="009E53CB"/>
    <w:rsid w:val="009E7B3E"/>
    <w:rsid w:val="00A52B1C"/>
    <w:rsid w:val="00AB6981"/>
    <w:rsid w:val="00AD6233"/>
    <w:rsid w:val="00B14519"/>
    <w:rsid w:val="00B27F69"/>
    <w:rsid w:val="00BA6F99"/>
    <w:rsid w:val="00BE644B"/>
    <w:rsid w:val="00C13DA8"/>
    <w:rsid w:val="00D3371C"/>
    <w:rsid w:val="00E92B3B"/>
    <w:rsid w:val="00ED5265"/>
    <w:rsid w:val="00F2769E"/>
    <w:rsid w:val="00F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1AA3"/>
  <w15:chartTrackingRefBased/>
  <w15:docId w15:val="{7E9F1018-A6C8-49FC-8820-3FCA8888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9E53CB"/>
    <w:rPr>
      <w:rFonts w:ascii="Arial" w:hAnsi="Arial"/>
      <w:sz w:val="20"/>
    </w:rPr>
  </w:style>
  <w:style w:type="paragraph" w:styleId="NoSpacing">
    <w:name w:val="No Spacing"/>
    <w:uiPriority w:val="1"/>
    <w:qFormat/>
    <w:rsid w:val="009E53CB"/>
    <w:pPr>
      <w:spacing w:after="0" w:line="240" w:lineRule="auto"/>
    </w:pPr>
  </w:style>
  <w:style w:type="character" w:styleId="Hyperlink">
    <w:name w:val="Hyperlink"/>
    <w:uiPriority w:val="99"/>
    <w:rsid w:val="00A52B1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1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6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23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233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6F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2B3B"/>
    <w:pPr>
      <w:ind w:left="720"/>
      <w:contextualSpacing/>
    </w:pPr>
  </w:style>
  <w:style w:type="paragraph" w:customStyle="1" w:styleId="xmsonormal">
    <w:name w:val="x_msonormal"/>
    <w:basedOn w:val="Normal"/>
    <w:rsid w:val="00B14519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1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i.wi.gov/sfs/auditor-access-wisedata-financewisf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Bernitt, Olivia L. DPI</dc:creator>
  <cp:keywords/>
  <dc:description/>
  <cp:lastModifiedBy>Bernitt, Olivia L. DPI</cp:lastModifiedBy>
  <cp:revision>13</cp:revision>
  <dcterms:created xsi:type="dcterms:W3CDTF">2021-01-12T15:51:00Z</dcterms:created>
  <dcterms:modified xsi:type="dcterms:W3CDTF">2022-06-03T13:51:00Z</dcterms:modified>
</cp:coreProperties>
</file>