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ACA0" w14:textId="41C7A45B" w:rsidR="00940289" w:rsidRPr="00BA6F99" w:rsidRDefault="00237826" w:rsidP="0094028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Special Education No Valid License (NVL)/Questioned Cost Process for FY 2021-2022</w:t>
      </w:r>
      <w:r w:rsidR="00CA3F52">
        <w:rPr>
          <w:b/>
          <w:bCs/>
          <w:color w:val="000000"/>
        </w:rPr>
        <w:t>:</w:t>
      </w:r>
    </w:p>
    <w:p w14:paraId="7692811D" w14:textId="77777777" w:rsidR="00940289" w:rsidRPr="00BA6F99" w:rsidRDefault="00940289" w:rsidP="00940289">
      <w:pPr>
        <w:jc w:val="both"/>
        <w:rPr>
          <w:b/>
          <w:bCs/>
          <w:color w:val="000000"/>
        </w:rPr>
      </w:pPr>
    </w:p>
    <w:p w14:paraId="52448A70" w14:textId="136C670A" w:rsidR="00CA3F52" w:rsidRPr="00BA6F99" w:rsidRDefault="00237826" w:rsidP="00CA3F52">
      <w:pPr>
        <w:rPr>
          <w:rFonts w:eastAsia="Times New Roman"/>
        </w:rPr>
      </w:pPr>
      <w:r>
        <w:rPr>
          <w:bCs/>
        </w:rPr>
        <w:t>An SFS Bulletin was sent out on July 29, 2022, in regard to the Special Education No Valid License/Questioned Cost Process for FY 2021-2022. For additional information on the NVL/QC process, please review the following SFS Bulletin.</w:t>
      </w:r>
    </w:p>
    <w:p w14:paraId="2D19D774" w14:textId="626C7DF6" w:rsidR="00A52B1C" w:rsidRPr="00237826" w:rsidRDefault="000C3A4D" w:rsidP="000C3A4D">
      <w:pPr>
        <w:rPr>
          <w:rFonts w:eastAsia="Times New Roman"/>
        </w:rPr>
      </w:pPr>
      <w:hyperlink r:id="rId4" w:history="1">
        <w:r w:rsidRPr="006673C8">
          <w:rPr>
            <w:rStyle w:val="Hyperlink"/>
          </w:rPr>
          <w:t>https://dpi.wi.gov/sfs/special-education-no-valid-license-nvlquestioned-cost-process-fy-2021-2022</w:t>
        </w:r>
      </w:hyperlink>
      <w:r>
        <w:t xml:space="preserve"> </w:t>
      </w:r>
    </w:p>
    <w:sectPr w:rsidR="00A52B1C" w:rsidRPr="0023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3E"/>
    <w:rsid w:val="00010E8B"/>
    <w:rsid w:val="000C3A4D"/>
    <w:rsid w:val="00126E7F"/>
    <w:rsid w:val="00237826"/>
    <w:rsid w:val="00246E21"/>
    <w:rsid w:val="00253127"/>
    <w:rsid w:val="004351DB"/>
    <w:rsid w:val="004B645E"/>
    <w:rsid w:val="00593FA2"/>
    <w:rsid w:val="006519FC"/>
    <w:rsid w:val="00652CCC"/>
    <w:rsid w:val="00842D2E"/>
    <w:rsid w:val="00940289"/>
    <w:rsid w:val="00996817"/>
    <w:rsid w:val="009E53CB"/>
    <w:rsid w:val="009E7B3E"/>
    <w:rsid w:val="00A52B1C"/>
    <w:rsid w:val="00AD6233"/>
    <w:rsid w:val="00BA6F99"/>
    <w:rsid w:val="00CA3F52"/>
    <w:rsid w:val="00D457AC"/>
    <w:rsid w:val="00F2769E"/>
    <w:rsid w:val="00F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AA3"/>
  <w15:chartTrackingRefBased/>
  <w15:docId w15:val="{7E9F1018-A6C8-49FC-8820-3FCA8888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9E53CB"/>
    <w:rPr>
      <w:rFonts w:ascii="Arial" w:hAnsi="Arial"/>
      <w:sz w:val="20"/>
    </w:rPr>
  </w:style>
  <w:style w:type="paragraph" w:styleId="NoSpacing">
    <w:name w:val="No Spacing"/>
    <w:uiPriority w:val="1"/>
    <w:qFormat/>
    <w:rsid w:val="009E53CB"/>
    <w:pPr>
      <w:spacing w:after="0" w:line="240" w:lineRule="auto"/>
    </w:pPr>
  </w:style>
  <w:style w:type="character" w:styleId="Hyperlink">
    <w:name w:val="Hyperlink"/>
    <w:uiPriority w:val="99"/>
    <w:rsid w:val="00A52B1C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2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23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6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i.wi.gov/sfs/special-education-no-valid-license-nvlquestioned-cost-process-fy-2021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Bernitt, Olivia L. DPI</dc:creator>
  <cp:keywords/>
  <dc:description/>
  <cp:lastModifiedBy>Bernitt, Olivia L. DPI</cp:lastModifiedBy>
  <cp:revision>10</cp:revision>
  <dcterms:created xsi:type="dcterms:W3CDTF">2021-01-12T15:51:00Z</dcterms:created>
  <dcterms:modified xsi:type="dcterms:W3CDTF">2022-07-29T17:49:00Z</dcterms:modified>
</cp:coreProperties>
</file>