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01" w:rsidRPr="00755FFD" w:rsidRDefault="00A95A01" w:rsidP="00235B1B">
      <w:pPr>
        <w:spacing w:before="0" w:beforeAutospacing="0" w:after="0" w:afterAutospacing="0" w:line="240" w:lineRule="atLeast"/>
        <w:jc w:val="center"/>
        <w:rPr>
          <w:rFonts w:ascii="Arial" w:hAnsi="Arial" w:cs="Arial"/>
          <w:b/>
          <w:sz w:val="28"/>
          <w:szCs w:val="23"/>
          <w:u w:val="single"/>
        </w:rPr>
      </w:pPr>
      <w:r w:rsidRPr="00755FFD">
        <w:rPr>
          <w:rFonts w:ascii="Arial" w:hAnsi="Arial" w:cs="Arial"/>
          <w:b/>
          <w:sz w:val="28"/>
          <w:szCs w:val="23"/>
          <w:u w:val="single"/>
        </w:rPr>
        <w:t>Private School Voucher Financial Impacts</w:t>
      </w:r>
    </w:p>
    <w:p w:rsidR="006A4D1D" w:rsidRPr="00755FFD" w:rsidRDefault="00235B1B" w:rsidP="00235B1B">
      <w:pPr>
        <w:contextualSpacing/>
        <w:jc w:val="center"/>
        <w:rPr>
          <w:rFonts w:ascii="Arial" w:hAnsi="Arial" w:cs="Arial"/>
          <w:b/>
          <w:sz w:val="23"/>
          <w:szCs w:val="23"/>
          <w:u w:val="single"/>
        </w:rPr>
      </w:pPr>
      <w:r>
        <w:rPr>
          <w:rFonts w:ascii="Arial" w:hAnsi="Arial" w:cs="Arial"/>
          <w:b/>
          <w:sz w:val="23"/>
          <w:szCs w:val="23"/>
        </w:rPr>
        <w:t xml:space="preserve">(Website links </w:t>
      </w:r>
      <w:r w:rsidRPr="00755FFD">
        <w:rPr>
          <w:rFonts w:ascii="Arial" w:hAnsi="Arial" w:cs="Arial"/>
          <w:b/>
          <w:sz w:val="23"/>
          <w:szCs w:val="23"/>
        </w:rPr>
        <w:t>updated</w:t>
      </w:r>
      <w:r>
        <w:rPr>
          <w:rFonts w:ascii="Arial" w:hAnsi="Arial" w:cs="Arial"/>
          <w:b/>
          <w:sz w:val="23"/>
          <w:szCs w:val="23"/>
        </w:rPr>
        <w:t xml:space="preserve"> on </w:t>
      </w:r>
      <w:r w:rsidR="00DF4F60">
        <w:rPr>
          <w:rFonts w:ascii="Arial" w:hAnsi="Arial" w:cs="Arial"/>
          <w:b/>
          <w:sz w:val="23"/>
          <w:szCs w:val="23"/>
        </w:rPr>
        <w:t>June 30, 2016</w:t>
      </w:r>
      <w:r w:rsidRPr="00755FFD">
        <w:rPr>
          <w:rFonts w:ascii="Arial" w:hAnsi="Arial" w:cs="Arial"/>
          <w:b/>
          <w:sz w:val="23"/>
          <w:szCs w:val="23"/>
        </w:rPr>
        <w:t>)</w:t>
      </w:r>
    </w:p>
    <w:p w:rsidR="00A16871" w:rsidRPr="00755FFD" w:rsidRDefault="00A16871" w:rsidP="002D2168">
      <w:pPr>
        <w:contextualSpacing/>
        <w:rPr>
          <w:rFonts w:ascii="Arial" w:hAnsi="Arial" w:cs="Arial"/>
          <w:b/>
          <w:sz w:val="23"/>
          <w:szCs w:val="23"/>
        </w:rPr>
      </w:pPr>
      <w:r w:rsidRPr="00755FFD">
        <w:rPr>
          <w:rFonts w:ascii="Arial" w:hAnsi="Arial" w:cs="Arial"/>
          <w:b/>
          <w:sz w:val="23"/>
          <w:szCs w:val="23"/>
          <w:u w:val="single"/>
        </w:rPr>
        <w:t>2015-16</w:t>
      </w:r>
      <w:r w:rsidR="001F4B22" w:rsidRPr="00755FFD">
        <w:rPr>
          <w:rFonts w:ascii="Arial" w:hAnsi="Arial" w:cs="Arial"/>
          <w:b/>
          <w:sz w:val="23"/>
          <w:szCs w:val="23"/>
        </w:rPr>
        <w:t xml:space="preserve"> </w:t>
      </w:r>
    </w:p>
    <w:p w:rsidR="006E27D1" w:rsidRPr="00755FFD" w:rsidRDefault="006E27D1" w:rsidP="002D2168">
      <w:pPr>
        <w:contextualSpacing/>
        <w:rPr>
          <w:rFonts w:ascii="Arial" w:hAnsi="Arial" w:cs="Arial"/>
          <w:sz w:val="23"/>
          <w:szCs w:val="23"/>
        </w:rPr>
      </w:pPr>
    </w:p>
    <w:p w:rsidR="000861C1" w:rsidRPr="00755FFD" w:rsidRDefault="002D2168" w:rsidP="00846C60">
      <w:pPr>
        <w:contextualSpacing/>
        <w:rPr>
          <w:rFonts w:ascii="Arial" w:hAnsi="Arial" w:cs="Arial"/>
          <w:sz w:val="23"/>
          <w:szCs w:val="23"/>
        </w:rPr>
      </w:pPr>
      <w:r w:rsidRPr="00755FFD">
        <w:rPr>
          <w:rFonts w:ascii="Arial" w:hAnsi="Arial" w:cs="Arial"/>
          <w:sz w:val="23"/>
          <w:szCs w:val="23"/>
        </w:rPr>
        <w:t xml:space="preserve">Beginning in 2015-16, state law directs DPI to include </w:t>
      </w:r>
      <w:r w:rsidRPr="00755FFD">
        <w:rPr>
          <w:rFonts w:ascii="Arial" w:hAnsi="Arial" w:cs="Arial"/>
          <w:i/>
          <w:sz w:val="23"/>
          <w:szCs w:val="23"/>
        </w:rPr>
        <w:t>NEW</w:t>
      </w:r>
      <w:r w:rsidRPr="00755FFD">
        <w:rPr>
          <w:rFonts w:ascii="Arial" w:hAnsi="Arial" w:cs="Arial"/>
          <w:sz w:val="23"/>
          <w:szCs w:val="23"/>
        </w:rPr>
        <w:t xml:space="preserve"> students attending a private school with a state funded voucher for the purpose of:  (a) determining a new non-recurring revenue limit exemption (Line 10.H.); (b) reducing a district’s state aids payment in June 2016; and (c) increasing a district’s 2015-16 membership used for state aid purposes in 2016-17.  </w:t>
      </w:r>
    </w:p>
    <w:p w:rsidR="000861C1" w:rsidRPr="00755FFD" w:rsidRDefault="000861C1" w:rsidP="00846C60">
      <w:pPr>
        <w:contextualSpacing/>
        <w:rPr>
          <w:rFonts w:ascii="Arial" w:hAnsi="Arial" w:cs="Arial"/>
          <w:sz w:val="23"/>
          <w:szCs w:val="23"/>
        </w:rPr>
      </w:pPr>
    </w:p>
    <w:p w:rsidR="00846C60" w:rsidRPr="00755FFD" w:rsidRDefault="002D2168" w:rsidP="00846C60">
      <w:pPr>
        <w:contextualSpacing/>
        <w:rPr>
          <w:rFonts w:ascii="Arial" w:hAnsi="Arial" w:cs="Arial"/>
          <w:sz w:val="23"/>
          <w:szCs w:val="23"/>
        </w:rPr>
      </w:pPr>
      <w:r w:rsidRPr="00755FFD">
        <w:rPr>
          <w:rFonts w:ascii="Arial" w:hAnsi="Arial" w:cs="Arial"/>
          <w:sz w:val="23"/>
          <w:szCs w:val="23"/>
        </w:rPr>
        <w:t>The private school voucher fun</w:t>
      </w:r>
      <w:r w:rsidR="00865E77" w:rsidRPr="00755FFD">
        <w:rPr>
          <w:rFonts w:ascii="Arial" w:hAnsi="Arial" w:cs="Arial"/>
          <w:sz w:val="23"/>
          <w:szCs w:val="23"/>
        </w:rPr>
        <w:t>ding mechanism is complicated. D</w:t>
      </w:r>
      <w:r w:rsidRPr="00755FFD">
        <w:rPr>
          <w:rFonts w:ascii="Arial" w:hAnsi="Arial" w:cs="Arial"/>
          <w:sz w:val="23"/>
          <w:szCs w:val="23"/>
        </w:rPr>
        <w:t xml:space="preserve">PI will make the membership adjustments and calculate the revenue limit and state aid impacts.  Districts do </w:t>
      </w:r>
      <w:r w:rsidRPr="00755FFD">
        <w:rPr>
          <w:rFonts w:ascii="Arial" w:hAnsi="Arial" w:cs="Arial"/>
          <w:i/>
          <w:iCs/>
          <w:sz w:val="23"/>
          <w:szCs w:val="23"/>
        </w:rPr>
        <w:t>NOT</w:t>
      </w:r>
      <w:r w:rsidRPr="00755FFD">
        <w:rPr>
          <w:rFonts w:ascii="Arial" w:hAnsi="Arial" w:cs="Arial"/>
          <w:sz w:val="23"/>
          <w:szCs w:val="23"/>
        </w:rPr>
        <w:t xml:space="preserve"> report the private school voucher student counts to DPI.  Districts do </w:t>
      </w:r>
      <w:r w:rsidRPr="00755FFD">
        <w:rPr>
          <w:rFonts w:ascii="Arial" w:hAnsi="Arial" w:cs="Arial"/>
          <w:i/>
          <w:iCs/>
          <w:sz w:val="23"/>
          <w:szCs w:val="23"/>
        </w:rPr>
        <w:t>NOT</w:t>
      </w:r>
      <w:r w:rsidRPr="00755FFD">
        <w:rPr>
          <w:rFonts w:ascii="Arial" w:hAnsi="Arial" w:cs="Arial"/>
          <w:sz w:val="23"/>
          <w:szCs w:val="23"/>
        </w:rPr>
        <w:t xml:space="preserve"> calculate the financial impacts related to the private school voucher students.  DPI will provide both the membership and financial details to the school districts.</w:t>
      </w:r>
    </w:p>
    <w:p w:rsidR="000861C1" w:rsidRPr="00755FFD" w:rsidRDefault="000861C1" w:rsidP="00846C60">
      <w:pPr>
        <w:contextualSpacing/>
        <w:rPr>
          <w:rFonts w:ascii="Arial" w:hAnsi="Arial" w:cs="Arial"/>
          <w:sz w:val="23"/>
          <w:szCs w:val="23"/>
        </w:rPr>
      </w:pPr>
    </w:p>
    <w:p w:rsidR="008F5F3E" w:rsidRPr="002C2F28" w:rsidRDefault="006E27D1" w:rsidP="001F4B22">
      <w:pPr>
        <w:rPr>
          <w:rFonts w:ascii="Arial" w:hAnsi="Arial" w:cs="Arial"/>
          <w:sz w:val="23"/>
          <w:szCs w:val="23"/>
        </w:rPr>
      </w:pPr>
      <w:r w:rsidRPr="002C2F28">
        <w:rPr>
          <w:rFonts w:ascii="Arial" w:hAnsi="Arial" w:cs="Arial"/>
          <w:sz w:val="23"/>
          <w:szCs w:val="23"/>
        </w:rPr>
        <w:t>The 2015-16 financial impacts can be viewed by going to the SFS Team page at</w:t>
      </w:r>
      <w:r w:rsidR="001F4B22" w:rsidRPr="002C2F28">
        <w:rPr>
          <w:rFonts w:ascii="Arial" w:hAnsi="Arial" w:cs="Arial"/>
          <w:sz w:val="23"/>
          <w:szCs w:val="23"/>
        </w:rPr>
        <w:t xml:space="preserve"> </w:t>
      </w:r>
      <w:hyperlink r:id="rId7" w:history="1">
        <w:r w:rsidR="001F4B22" w:rsidRPr="005418D7">
          <w:rPr>
            <w:rStyle w:val="Hyperlink"/>
            <w:rFonts w:ascii="Arial" w:hAnsi="Arial" w:cs="Arial"/>
            <w:b/>
            <w:color w:val="0070C0"/>
            <w:sz w:val="23"/>
            <w:szCs w:val="23"/>
          </w:rPr>
          <w:t>http://d</w:t>
        </w:r>
        <w:r w:rsidR="001F4B22" w:rsidRPr="005418D7">
          <w:rPr>
            <w:rStyle w:val="Hyperlink"/>
            <w:rFonts w:ascii="Arial" w:hAnsi="Arial" w:cs="Arial"/>
            <w:b/>
            <w:color w:val="0070C0"/>
            <w:sz w:val="23"/>
            <w:szCs w:val="23"/>
          </w:rPr>
          <w:t>p</w:t>
        </w:r>
        <w:r w:rsidR="001F4B22" w:rsidRPr="005418D7">
          <w:rPr>
            <w:rStyle w:val="Hyperlink"/>
            <w:rFonts w:ascii="Arial" w:hAnsi="Arial" w:cs="Arial"/>
            <w:b/>
            <w:color w:val="0070C0"/>
            <w:sz w:val="23"/>
            <w:szCs w:val="23"/>
          </w:rPr>
          <w:t>i.wi.gov/sfs</w:t>
        </w:r>
      </w:hyperlink>
      <w:r w:rsidR="001F4B22" w:rsidRPr="002C2F28">
        <w:rPr>
          <w:rFonts w:ascii="Arial" w:hAnsi="Arial" w:cs="Arial"/>
          <w:sz w:val="23"/>
          <w:szCs w:val="23"/>
        </w:rPr>
        <w:t xml:space="preserve"> </w:t>
      </w:r>
      <w:r w:rsidRPr="002C2F28">
        <w:rPr>
          <w:rFonts w:ascii="Arial" w:hAnsi="Arial" w:cs="Arial"/>
          <w:sz w:val="23"/>
          <w:szCs w:val="23"/>
        </w:rPr>
        <w:t xml:space="preserve">and </w:t>
      </w:r>
      <w:r w:rsidR="00440FEE">
        <w:rPr>
          <w:rFonts w:ascii="Arial" w:hAnsi="Arial" w:cs="Arial"/>
          <w:sz w:val="23"/>
          <w:szCs w:val="23"/>
        </w:rPr>
        <w:t xml:space="preserve">going to the </w:t>
      </w:r>
      <w:r w:rsidRPr="002C2F28">
        <w:rPr>
          <w:rFonts w:ascii="Arial" w:hAnsi="Arial" w:cs="Arial"/>
          <w:sz w:val="23"/>
          <w:szCs w:val="23"/>
        </w:rPr>
        <w:t>“</w:t>
      </w:r>
      <w:r w:rsidR="00440FEE">
        <w:rPr>
          <w:rFonts w:ascii="Arial" w:hAnsi="Arial" w:cs="Arial"/>
          <w:sz w:val="23"/>
          <w:szCs w:val="23"/>
        </w:rPr>
        <w:t xml:space="preserve">Latest Information” section </w:t>
      </w:r>
      <w:r w:rsidRPr="002C2F28">
        <w:rPr>
          <w:rFonts w:ascii="Arial" w:hAnsi="Arial" w:cs="Arial"/>
          <w:sz w:val="23"/>
          <w:szCs w:val="23"/>
        </w:rPr>
        <w:t xml:space="preserve">on the </w:t>
      </w:r>
      <w:r w:rsidR="00440FEE">
        <w:rPr>
          <w:rFonts w:ascii="Arial" w:hAnsi="Arial" w:cs="Arial"/>
          <w:sz w:val="23"/>
          <w:szCs w:val="23"/>
        </w:rPr>
        <w:t xml:space="preserve">right </w:t>
      </w:r>
      <w:r w:rsidRPr="002C2F28">
        <w:rPr>
          <w:rFonts w:ascii="Arial" w:hAnsi="Arial" w:cs="Arial"/>
          <w:sz w:val="23"/>
          <w:szCs w:val="23"/>
        </w:rPr>
        <w:t xml:space="preserve">side.  Once at that </w:t>
      </w:r>
      <w:r w:rsidR="00440FEE">
        <w:rPr>
          <w:rFonts w:ascii="Arial" w:hAnsi="Arial" w:cs="Arial"/>
          <w:sz w:val="23"/>
          <w:szCs w:val="23"/>
        </w:rPr>
        <w:t>location</w:t>
      </w:r>
      <w:r w:rsidRPr="002C2F28">
        <w:rPr>
          <w:rFonts w:ascii="Arial" w:hAnsi="Arial" w:cs="Arial"/>
          <w:sz w:val="23"/>
          <w:szCs w:val="23"/>
        </w:rPr>
        <w:t>, select “</w:t>
      </w:r>
      <w:hyperlink r:id="rId8" w:history="1">
        <w:r w:rsidRPr="002C2F28">
          <w:rPr>
            <w:rStyle w:val="Hyperlink"/>
            <w:rFonts w:ascii="Arial" w:hAnsi="Arial" w:cs="Arial"/>
            <w:color w:val="auto"/>
            <w:sz w:val="23"/>
            <w:szCs w:val="23"/>
          </w:rPr>
          <w:t>Private Voucher School Financial Impacts</w:t>
        </w:r>
      </w:hyperlink>
      <w:r w:rsidRPr="002C2F28">
        <w:rPr>
          <w:rFonts w:ascii="Arial" w:hAnsi="Arial" w:cs="Arial"/>
          <w:sz w:val="23"/>
          <w:szCs w:val="23"/>
        </w:rPr>
        <w:t xml:space="preserve">”.  The </w:t>
      </w:r>
      <w:r w:rsidR="005418D7">
        <w:rPr>
          <w:rFonts w:ascii="Arial" w:hAnsi="Arial" w:cs="Arial"/>
          <w:sz w:val="23"/>
          <w:szCs w:val="23"/>
        </w:rPr>
        <w:t xml:space="preserve">district details can be </w:t>
      </w:r>
      <w:r w:rsidRPr="002C2F28">
        <w:rPr>
          <w:rFonts w:ascii="Arial" w:hAnsi="Arial" w:cs="Arial"/>
          <w:sz w:val="23"/>
          <w:szCs w:val="23"/>
        </w:rPr>
        <w:t xml:space="preserve">viewed </w:t>
      </w:r>
      <w:hyperlink r:id="rId9" w:history="1">
        <w:r w:rsidR="00E52B93" w:rsidRPr="005418D7">
          <w:rPr>
            <w:rStyle w:val="Hyperlink"/>
            <w:rFonts w:ascii="Arial" w:hAnsi="Arial" w:cs="Arial"/>
            <w:b/>
            <w:sz w:val="23"/>
            <w:szCs w:val="23"/>
          </w:rPr>
          <w:t>h</w:t>
        </w:r>
        <w:r w:rsidR="00E52B93" w:rsidRPr="005418D7">
          <w:rPr>
            <w:rStyle w:val="Hyperlink"/>
            <w:rFonts w:ascii="Arial" w:hAnsi="Arial" w:cs="Arial"/>
            <w:b/>
            <w:sz w:val="23"/>
            <w:szCs w:val="23"/>
          </w:rPr>
          <w:t>e</w:t>
        </w:r>
        <w:r w:rsidR="00E52B93" w:rsidRPr="005418D7">
          <w:rPr>
            <w:rStyle w:val="Hyperlink"/>
            <w:rFonts w:ascii="Arial" w:hAnsi="Arial" w:cs="Arial"/>
            <w:b/>
            <w:sz w:val="23"/>
            <w:szCs w:val="23"/>
          </w:rPr>
          <w:t>r</w:t>
        </w:r>
        <w:r w:rsidR="00E52B93" w:rsidRPr="005418D7">
          <w:rPr>
            <w:rStyle w:val="Hyperlink"/>
            <w:rFonts w:ascii="Arial" w:hAnsi="Arial" w:cs="Arial"/>
            <w:b/>
            <w:sz w:val="23"/>
            <w:szCs w:val="23"/>
          </w:rPr>
          <w:t>e</w:t>
        </w:r>
      </w:hyperlink>
      <w:r w:rsidR="00E52B93">
        <w:rPr>
          <w:rFonts w:ascii="Arial" w:hAnsi="Arial" w:cs="Arial"/>
          <w:sz w:val="23"/>
          <w:szCs w:val="23"/>
        </w:rPr>
        <w:t xml:space="preserve">.  </w:t>
      </w:r>
      <w:r w:rsidRPr="002C2F28">
        <w:rPr>
          <w:rFonts w:ascii="Arial" w:hAnsi="Arial" w:cs="Arial"/>
          <w:sz w:val="23"/>
          <w:szCs w:val="23"/>
        </w:rPr>
        <w:t xml:space="preserve">This information lists each school district alphabetically by district name and contains both the </w:t>
      </w:r>
      <w:r w:rsidR="005418D7">
        <w:rPr>
          <w:rFonts w:ascii="Arial" w:hAnsi="Arial" w:cs="Arial"/>
          <w:sz w:val="23"/>
          <w:szCs w:val="23"/>
        </w:rPr>
        <w:t>final 20</w:t>
      </w:r>
      <w:r w:rsidRPr="002C2F28">
        <w:rPr>
          <w:rFonts w:ascii="Arial" w:hAnsi="Arial" w:cs="Arial"/>
          <w:sz w:val="23"/>
          <w:szCs w:val="23"/>
        </w:rPr>
        <w:t>15-16 equalization aid reduction and the non-recurring revenue limit exemption amount included on Line 10.H. of the 2015-16 revenue limit worksheet.</w:t>
      </w:r>
    </w:p>
    <w:p w:rsidR="008F5F3E" w:rsidRPr="00755FFD" w:rsidRDefault="008F5F3E" w:rsidP="00665A1A">
      <w:pPr>
        <w:spacing w:line="262" w:lineRule="atLeast"/>
        <w:contextualSpacing/>
        <w:rPr>
          <w:rFonts w:ascii="Arial" w:hAnsi="Arial" w:cs="Arial"/>
          <w:sz w:val="23"/>
          <w:szCs w:val="23"/>
        </w:rPr>
      </w:pPr>
      <w:r w:rsidRPr="00755FFD">
        <w:rPr>
          <w:rFonts w:ascii="Arial" w:hAnsi="Arial" w:cs="Arial"/>
          <w:sz w:val="23"/>
          <w:szCs w:val="23"/>
        </w:rPr>
        <w:t xml:space="preserve">State law requires private schools to receive </w:t>
      </w:r>
      <w:r w:rsidR="002D247D" w:rsidRPr="00755FFD">
        <w:rPr>
          <w:rFonts w:ascii="Arial" w:hAnsi="Arial" w:cs="Arial"/>
          <w:sz w:val="23"/>
          <w:szCs w:val="23"/>
        </w:rPr>
        <w:t xml:space="preserve">voucher </w:t>
      </w:r>
      <w:r w:rsidRPr="00755FFD">
        <w:rPr>
          <w:rFonts w:ascii="Arial" w:hAnsi="Arial" w:cs="Arial"/>
          <w:sz w:val="23"/>
          <w:szCs w:val="23"/>
        </w:rPr>
        <w:t>payments</w:t>
      </w:r>
      <w:r w:rsidR="00665A1A" w:rsidRPr="00755FFD">
        <w:rPr>
          <w:rFonts w:ascii="Arial" w:hAnsi="Arial" w:cs="Arial"/>
          <w:sz w:val="23"/>
          <w:szCs w:val="23"/>
        </w:rPr>
        <w:t xml:space="preserve"> ($7,214 for students in grades K-8 and $7,86</w:t>
      </w:r>
      <w:r w:rsidR="008775A9" w:rsidRPr="00755FFD">
        <w:rPr>
          <w:rFonts w:ascii="Arial" w:hAnsi="Arial" w:cs="Arial"/>
          <w:sz w:val="23"/>
          <w:szCs w:val="23"/>
        </w:rPr>
        <w:t>0</w:t>
      </w:r>
      <w:r w:rsidR="00665A1A" w:rsidRPr="00755FFD">
        <w:rPr>
          <w:rFonts w:ascii="Arial" w:hAnsi="Arial" w:cs="Arial"/>
          <w:sz w:val="23"/>
          <w:szCs w:val="23"/>
        </w:rPr>
        <w:t xml:space="preserve"> for students in grades 9-12) </w:t>
      </w:r>
      <w:r w:rsidRPr="00755FFD">
        <w:rPr>
          <w:rFonts w:ascii="Arial" w:hAnsi="Arial" w:cs="Arial"/>
          <w:sz w:val="23"/>
          <w:szCs w:val="23"/>
        </w:rPr>
        <w:t>based on current year information.  For 2015-16 payments, the 3</w:t>
      </w:r>
      <w:r w:rsidRPr="00755FFD">
        <w:rPr>
          <w:rFonts w:ascii="Arial" w:hAnsi="Arial" w:cs="Arial"/>
          <w:sz w:val="23"/>
          <w:szCs w:val="23"/>
          <w:vertAlign w:val="superscript"/>
        </w:rPr>
        <w:t>rd</w:t>
      </w:r>
      <w:r w:rsidRPr="00755FFD">
        <w:rPr>
          <w:rFonts w:ascii="Arial" w:hAnsi="Arial" w:cs="Arial"/>
          <w:sz w:val="23"/>
          <w:szCs w:val="23"/>
        </w:rPr>
        <w:t xml:space="preserve"> Friday in September 2015 and the 2</w:t>
      </w:r>
      <w:r w:rsidRPr="00755FFD">
        <w:rPr>
          <w:rFonts w:ascii="Arial" w:hAnsi="Arial" w:cs="Arial"/>
          <w:sz w:val="23"/>
          <w:szCs w:val="23"/>
          <w:vertAlign w:val="superscript"/>
        </w:rPr>
        <w:t>nd</w:t>
      </w:r>
      <w:r w:rsidRPr="00755FFD">
        <w:rPr>
          <w:rFonts w:ascii="Arial" w:hAnsi="Arial" w:cs="Arial"/>
          <w:sz w:val="23"/>
          <w:szCs w:val="23"/>
        </w:rPr>
        <w:t xml:space="preserve"> Friday in January 2016 are the student count dates used to calculate the payment</w:t>
      </w:r>
      <w:r w:rsidR="00F800F6" w:rsidRPr="00755FFD">
        <w:rPr>
          <w:rFonts w:ascii="Arial" w:hAnsi="Arial" w:cs="Arial"/>
          <w:sz w:val="23"/>
          <w:szCs w:val="23"/>
        </w:rPr>
        <w:t xml:space="preserve"> for NEW or “incoming” pupils</w:t>
      </w:r>
      <w:r w:rsidRPr="00755FFD">
        <w:rPr>
          <w:rFonts w:ascii="Arial" w:hAnsi="Arial" w:cs="Arial"/>
          <w:sz w:val="23"/>
          <w:szCs w:val="23"/>
        </w:rPr>
        <w:t xml:space="preserve">.  </w:t>
      </w:r>
      <w:r w:rsidR="00665A1A" w:rsidRPr="00755FFD">
        <w:rPr>
          <w:rFonts w:ascii="Arial" w:hAnsi="Arial" w:cs="Arial"/>
          <w:sz w:val="23"/>
          <w:szCs w:val="23"/>
        </w:rPr>
        <w:t xml:space="preserve">The voucher schools are paid 1/2 the annual payment based on the 3rd Friday in September student count and 1/2 the annual payment based on the 2nd Friday in January student count.  </w:t>
      </w:r>
      <w:r w:rsidRPr="00755FFD">
        <w:rPr>
          <w:rFonts w:ascii="Arial" w:hAnsi="Arial" w:cs="Arial"/>
          <w:sz w:val="23"/>
          <w:szCs w:val="23"/>
        </w:rPr>
        <w:t>Private schools have annual student membership audits and DPI will adjust the payments based on audited information.</w:t>
      </w:r>
    </w:p>
    <w:p w:rsidR="0028221B" w:rsidRDefault="0028221B" w:rsidP="002D2168">
      <w:pPr>
        <w:contextualSpacing/>
        <w:rPr>
          <w:rFonts w:ascii="Arial" w:hAnsi="Arial" w:cs="Arial"/>
          <w:b/>
          <w:sz w:val="23"/>
          <w:szCs w:val="23"/>
          <w:u w:val="single"/>
        </w:rPr>
      </w:pPr>
    </w:p>
    <w:p w:rsidR="00235B1B" w:rsidRPr="00755FFD" w:rsidRDefault="00235B1B" w:rsidP="002D2168">
      <w:pPr>
        <w:contextualSpacing/>
        <w:rPr>
          <w:rFonts w:ascii="Arial" w:hAnsi="Arial" w:cs="Arial"/>
          <w:b/>
          <w:sz w:val="23"/>
          <w:szCs w:val="23"/>
          <w:u w:val="single"/>
        </w:rPr>
      </w:pPr>
    </w:p>
    <w:p w:rsidR="004A0C14" w:rsidRPr="00755FFD" w:rsidRDefault="004A0C14" w:rsidP="002D2168">
      <w:pPr>
        <w:contextualSpacing/>
        <w:rPr>
          <w:rFonts w:ascii="Arial" w:hAnsi="Arial" w:cs="Arial"/>
          <w:b/>
          <w:sz w:val="23"/>
          <w:szCs w:val="23"/>
          <w:u w:val="single"/>
        </w:rPr>
      </w:pPr>
      <w:r w:rsidRPr="00755FFD">
        <w:rPr>
          <w:rFonts w:ascii="Arial" w:hAnsi="Arial" w:cs="Arial"/>
          <w:b/>
          <w:sz w:val="23"/>
          <w:szCs w:val="23"/>
          <w:u w:val="single"/>
        </w:rPr>
        <w:t>Student Privacy</w:t>
      </w:r>
    </w:p>
    <w:p w:rsidR="00431130" w:rsidRPr="00755FFD" w:rsidRDefault="00431130" w:rsidP="002D2168">
      <w:pPr>
        <w:contextualSpacing/>
        <w:rPr>
          <w:rFonts w:ascii="Arial" w:hAnsi="Arial" w:cs="Arial"/>
          <w:b/>
          <w:sz w:val="23"/>
          <w:szCs w:val="23"/>
          <w:u w:val="single"/>
        </w:rPr>
      </w:pPr>
    </w:p>
    <w:p w:rsidR="00431130" w:rsidRPr="00235B1B" w:rsidRDefault="001E0BBB" w:rsidP="002D2168">
      <w:pPr>
        <w:rPr>
          <w:rFonts w:ascii="Arial" w:hAnsi="Arial" w:cs="Arial"/>
          <w:sz w:val="23"/>
          <w:szCs w:val="23"/>
        </w:rPr>
      </w:pPr>
      <w:r w:rsidRPr="00235B1B">
        <w:rPr>
          <w:rFonts w:ascii="Arial" w:hAnsi="Arial" w:cs="Arial"/>
          <w:sz w:val="23"/>
          <w:szCs w:val="23"/>
        </w:rPr>
        <w:t>DPI will not be providing school districts with the names of students that are receiving a private school voucher.  In many cases, the</w:t>
      </w:r>
      <w:r w:rsidR="005B069C" w:rsidRPr="00235B1B">
        <w:rPr>
          <w:rFonts w:ascii="Arial" w:hAnsi="Arial" w:cs="Arial"/>
          <w:sz w:val="23"/>
          <w:szCs w:val="23"/>
        </w:rPr>
        <w:t xml:space="preserve">re are too few students receiving a voucher from each school district </w:t>
      </w:r>
      <w:r w:rsidRPr="00235B1B">
        <w:rPr>
          <w:rFonts w:ascii="Arial" w:hAnsi="Arial" w:cs="Arial"/>
          <w:sz w:val="23"/>
          <w:szCs w:val="23"/>
        </w:rPr>
        <w:t xml:space="preserve">and to release the name would compromise student confidentiality.  </w:t>
      </w:r>
      <w:r w:rsidR="005B069C" w:rsidRPr="00235B1B">
        <w:rPr>
          <w:rFonts w:ascii="Arial" w:hAnsi="Arial" w:cs="Arial"/>
          <w:sz w:val="23"/>
          <w:szCs w:val="23"/>
        </w:rPr>
        <w:t xml:space="preserve">DPI </w:t>
      </w:r>
      <w:r w:rsidR="00846C60" w:rsidRPr="00235B1B">
        <w:rPr>
          <w:rFonts w:ascii="Arial" w:hAnsi="Arial" w:cs="Arial"/>
          <w:sz w:val="23"/>
          <w:szCs w:val="23"/>
        </w:rPr>
        <w:t>h</w:t>
      </w:r>
      <w:r w:rsidR="005B069C" w:rsidRPr="00235B1B">
        <w:rPr>
          <w:rFonts w:ascii="Arial" w:hAnsi="Arial" w:cs="Arial"/>
          <w:sz w:val="23"/>
          <w:szCs w:val="23"/>
        </w:rPr>
        <w:t>a</w:t>
      </w:r>
      <w:r w:rsidR="00846C60" w:rsidRPr="00235B1B">
        <w:rPr>
          <w:rFonts w:ascii="Arial" w:hAnsi="Arial" w:cs="Arial"/>
          <w:sz w:val="23"/>
          <w:szCs w:val="23"/>
        </w:rPr>
        <w:t>s cr</w:t>
      </w:r>
      <w:r w:rsidR="005B069C" w:rsidRPr="00235B1B">
        <w:rPr>
          <w:rFonts w:ascii="Arial" w:hAnsi="Arial" w:cs="Arial"/>
          <w:sz w:val="23"/>
          <w:szCs w:val="23"/>
        </w:rPr>
        <w:t xml:space="preserve">eated a process to assist private schools in properly identifying the school district of </w:t>
      </w:r>
      <w:r w:rsidR="005B069C" w:rsidRPr="00235B1B">
        <w:rPr>
          <w:rFonts w:ascii="Arial" w:hAnsi="Arial" w:cs="Arial"/>
          <w:b/>
          <w:sz w:val="23"/>
          <w:szCs w:val="23"/>
        </w:rPr>
        <w:t xml:space="preserve">residence. </w:t>
      </w:r>
      <w:r w:rsidR="00846C60" w:rsidRPr="00235B1B">
        <w:rPr>
          <w:rFonts w:ascii="Arial" w:hAnsi="Arial" w:cs="Arial"/>
          <w:b/>
          <w:sz w:val="23"/>
          <w:szCs w:val="23"/>
        </w:rPr>
        <w:t xml:space="preserve"> For additional information see the </w:t>
      </w:r>
      <w:hyperlink r:id="rId10" w:tgtFrame="_top" w:history="1">
        <w:r w:rsidR="00755FFD" w:rsidRPr="002C2F28">
          <w:rPr>
            <w:rStyle w:val="Hyperlink"/>
            <w:rFonts w:ascii="Arial" w:hAnsi="Arial" w:cs="Arial"/>
            <w:b/>
            <w:bCs/>
            <w:color w:val="0070C0"/>
            <w:sz w:val="23"/>
            <w:szCs w:val="23"/>
            <w:shd w:val="clear" w:color="auto" w:fill="FFFFFF"/>
          </w:rPr>
          <w:t>WPCP R</w:t>
        </w:r>
        <w:r w:rsidR="00755FFD" w:rsidRPr="002C2F28">
          <w:rPr>
            <w:rStyle w:val="Hyperlink"/>
            <w:rFonts w:ascii="Arial" w:hAnsi="Arial" w:cs="Arial"/>
            <w:b/>
            <w:bCs/>
            <w:color w:val="0070C0"/>
            <w:sz w:val="23"/>
            <w:szCs w:val="23"/>
            <w:shd w:val="clear" w:color="auto" w:fill="FFFFFF"/>
          </w:rPr>
          <w:t>e</w:t>
        </w:r>
        <w:r w:rsidR="00755FFD" w:rsidRPr="002C2F28">
          <w:rPr>
            <w:rStyle w:val="Hyperlink"/>
            <w:rFonts w:ascii="Arial" w:hAnsi="Arial" w:cs="Arial"/>
            <w:b/>
            <w:bCs/>
            <w:color w:val="0070C0"/>
            <w:sz w:val="23"/>
            <w:szCs w:val="23"/>
            <w:shd w:val="clear" w:color="auto" w:fill="FFFFFF"/>
          </w:rPr>
          <w:t>sidency Documentation Bulletin</w:t>
        </w:r>
      </w:hyperlink>
      <w:r w:rsidR="00755FFD" w:rsidRPr="002C2F28">
        <w:rPr>
          <w:rFonts w:ascii="Arial" w:hAnsi="Arial" w:cs="Arial"/>
          <w:b/>
          <w:color w:val="0070C0"/>
          <w:sz w:val="23"/>
          <w:szCs w:val="23"/>
        </w:rPr>
        <w:t xml:space="preserve"> </w:t>
      </w:r>
      <w:r w:rsidR="00846C60" w:rsidRPr="002C2F28">
        <w:rPr>
          <w:rFonts w:ascii="Arial" w:hAnsi="Arial" w:cs="Arial"/>
          <w:sz w:val="23"/>
          <w:szCs w:val="23"/>
        </w:rPr>
        <w:t>or at</w:t>
      </w:r>
      <w:r w:rsidR="00846C60" w:rsidRPr="002C2F28">
        <w:rPr>
          <w:rFonts w:ascii="Arial" w:hAnsi="Arial" w:cs="Arial"/>
          <w:b/>
          <w:color w:val="0070C0"/>
          <w:sz w:val="23"/>
          <w:szCs w:val="23"/>
        </w:rPr>
        <w:t xml:space="preserve"> </w:t>
      </w:r>
      <w:hyperlink r:id="rId11" w:history="1">
        <w:r w:rsidR="00755FFD" w:rsidRPr="002C2F28">
          <w:rPr>
            <w:rStyle w:val="Hyperlink"/>
            <w:rFonts w:ascii="Arial" w:hAnsi="Arial" w:cs="Arial"/>
            <w:b/>
            <w:color w:val="0070C0"/>
            <w:sz w:val="23"/>
            <w:szCs w:val="23"/>
          </w:rPr>
          <w:t>http://dpi.wi.gov/si</w:t>
        </w:r>
        <w:r w:rsidR="00755FFD" w:rsidRPr="002C2F28">
          <w:rPr>
            <w:rStyle w:val="Hyperlink"/>
            <w:rFonts w:ascii="Arial" w:hAnsi="Arial" w:cs="Arial"/>
            <w:b/>
            <w:color w:val="0070C0"/>
            <w:sz w:val="23"/>
            <w:szCs w:val="23"/>
          </w:rPr>
          <w:t>t</w:t>
        </w:r>
        <w:r w:rsidR="00755FFD" w:rsidRPr="002C2F28">
          <w:rPr>
            <w:rStyle w:val="Hyperlink"/>
            <w:rFonts w:ascii="Arial" w:hAnsi="Arial" w:cs="Arial"/>
            <w:b/>
            <w:color w:val="0070C0"/>
            <w:sz w:val="23"/>
            <w:szCs w:val="23"/>
          </w:rPr>
          <w:t>es/default/files/imce/sms/Choice/WPCP%20Residency%20Bulletin%202015-16.pdf</w:t>
        </w:r>
      </w:hyperlink>
      <w:r w:rsidR="00846C60" w:rsidRPr="002C2F28">
        <w:rPr>
          <w:rFonts w:ascii="Arial" w:hAnsi="Arial" w:cs="Arial"/>
          <w:b/>
          <w:color w:val="0070C0"/>
          <w:sz w:val="23"/>
          <w:szCs w:val="23"/>
        </w:rPr>
        <w:t xml:space="preserve">  </w:t>
      </w:r>
      <w:r w:rsidR="005B069C" w:rsidRPr="00235B1B">
        <w:rPr>
          <w:rFonts w:ascii="Arial" w:hAnsi="Arial" w:cs="Arial"/>
          <w:sz w:val="23"/>
          <w:szCs w:val="23"/>
        </w:rPr>
        <w:t>Private schools are required to have annual student membership audits and DPI staff review these audits.</w:t>
      </w:r>
    </w:p>
    <w:p w:rsidR="00235B1B" w:rsidRDefault="00235B1B" w:rsidP="0028221B">
      <w:pPr>
        <w:contextualSpacing/>
        <w:rPr>
          <w:rFonts w:ascii="Arial" w:hAnsi="Arial" w:cs="Arial"/>
          <w:b/>
          <w:sz w:val="23"/>
          <w:szCs w:val="23"/>
          <w:u w:val="single"/>
        </w:rPr>
      </w:pPr>
    </w:p>
    <w:p w:rsidR="0028221B" w:rsidRPr="00755FFD" w:rsidRDefault="0028221B" w:rsidP="0028221B">
      <w:pPr>
        <w:contextualSpacing/>
        <w:rPr>
          <w:rFonts w:ascii="Arial" w:hAnsi="Arial" w:cs="Arial"/>
          <w:b/>
          <w:sz w:val="23"/>
          <w:szCs w:val="23"/>
          <w:u w:val="single"/>
        </w:rPr>
      </w:pPr>
      <w:r w:rsidRPr="00755FFD">
        <w:rPr>
          <w:rFonts w:ascii="Arial" w:hAnsi="Arial" w:cs="Arial"/>
          <w:b/>
          <w:sz w:val="23"/>
          <w:szCs w:val="23"/>
          <w:u w:val="single"/>
        </w:rPr>
        <w:t>WUFAR Coding</w:t>
      </w:r>
    </w:p>
    <w:p w:rsidR="00431130" w:rsidRPr="00755FFD" w:rsidRDefault="00431130" w:rsidP="0028221B">
      <w:pPr>
        <w:contextualSpacing/>
        <w:rPr>
          <w:rFonts w:ascii="Arial" w:hAnsi="Arial" w:cs="Arial"/>
          <w:b/>
          <w:sz w:val="23"/>
          <w:szCs w:val="23"/>
          <w:u w:val="single"/>
        </w:rPr>
      </w:pPr>
    </w:p>
    <w:p w:rsidR="0028221B" w:rsidRPr="00755FFD" w:rsidRDefault="0028221B" w:rsidP="0028221B">
      <w:pPr>
        <w:rPr>
          <w:rFonts w:ascii="Arial" w:hAnsi="Arial" w:cs="Arial"/>
          <w:sz w:val="23"/>
          <w:szCs w:val="23"/>
        </w:rPr>
      </w:pPr>
      <w:r w:rsidRPr="00755FFD">
        <w:rPr>
          <w:rFonts w:ascii="Arial" w:hAnsi="Arial" w:cs="Arial"/>
          <w:sz w:val="23"/>
          <w:szCs w:val="23"/>
        </w:rPr>
        <w:t>The expenditure for the state aid reduction for the private school vouchers should be coded to Object 387 Function 438000 in Fund 10.  The certified state equalization aid should be recorded at its gross amount using Source 621.</w:t>
      </w:r>
    </w:p>
    <w:p w:rsidR="00F00323" w:rsidRPr="00755FFD" w:rsidRDefault="00F00323" w:rsidP="00F00323">
      <w:pPr>
        <w:rPr>
          <w:rFonts w:ascii="Arial" w:hAnsi="Arial" w:cs="Arial"/>
          <w:sz w:val="23"/>
          <w:szCs w:val="23"/>
        </w:rPr>
      </w:pPr>
      <w:r w:rsidRPr="00755FFD">
        <w:rPr>
          <w:rFonts w:ascii="Arial" w:hAnsi="Arial" w:cs="Arial"/>
          <w:b/>
          <w:bCs/>
          <w:i/>
          <w:iCs/>
          <w:sz w:val="23"/>
          <w:szCs w:val="23"/>
        </w:rPr>
        <w:t>Debit</w:t>
      </w:r>
      <w:r w:rsidRPr="00755FFD">
        <w:rPr>
          <w:rFonts w:ascii="Arial" w:hAnsi="Arial" w:cs="Arial"/>
          <w:i/>
          <w:iCs/>
          <w:sz w:val="23"/>
          <w:szCs w:val="23"/>
        </w:rPr>
        <w:t>: Function 438000 Object 387 – General Voucher Amount Parental Choice Private School Payments</w:t>
      </w:r>
    </w:p>
    <w:p w:rsidR="00DA1B15" w:rsidRDefault="00F00323" w:rsidP="00235B1B">
      <w:pPr>
        <w:spacing w:before="0" w:beforeAutospacing="0" w:after="0" w:afterAutospacing="0" w:line="240" w:lineRule="atLeast"/>
        <w:rPr>
          <w:rFonts w:ascii="Arial" w:hAnsi="Arial" w:cs="Arial"/>
          <w:i/>
          <w:iCs/>
          <w:sz w:val="23"/>
          <w:szCs w:val="23"/>
        </w:rPr>
      </w:pPr>
      <w:r w:rsidRPr="00755FFD">
        <w:rPr>
          <w:rFonts w:ascii="Arial" w:hAnsi="Arial" w:cs="Arial"/>
          <w:b/>
          <w:bCs/>
          <w:i/>
          <w:iCs/>
          <w:sz w:val="23"/>
          <w:szCs w:val="23"/>
        </w:rPr>
        <w:t>Credit</w:t>
      </w:r>
      <w:r w:rsidRPr="00755FFD">
        <w:rPr>
          <w:rFonts w:ascii="Arial" w:hAnsi="Arial" w:cs="Arial"/>
          <w:i/>
          <w:iCs/>
          <w:sz w:val="23"/>
          <w:szCs w:val="23"/>
        </w:rPr>
        <w:t>: Fund 10 Sourc</w:t>
      </w:r>
      <w:r w:rsidR="00235B1B">
        <w:rPr>
          <w:rFonts w:ascii="Arial" w:hAnsi="Arial" w:cs="Arial"/>
          <w:i/>
          <w:iCs/>
          <w:sz w:val="23"/>
          <w:szCs w:val="23"/>
        </w:rPr>
        <w:t>e 621 – General Equalization Ai</w:t>
      </w:r>
    </w:p>
    <w:p w:rsidR="00235B1B" w:rsidRPr="00235B1B" w:rsidRDefault="00235B1B" w:rsidP="00235B1B">
      <w:pPr>
        <w:spacing w:before="0" w:beforeAutospacing="0" w:after="0" w:afterAutospacing="0" w:line="240" w:lineRule="atLeast"/>
        <w:rPr>
          <w:rFonts w:ascii="Arial" w:hAnsi="Arial" w:cs="Arial"/>
          <w:i/>
          <w:iCs/>
          <w:sz w:val="23"/>
          <w:szCs w:val="23"/>
        </w:rPr>
      </w:pPr>
    </w:p>
    <w:p w:rsidR="004A0C14" w:rsidRPr="00755FFD" w:rsidRDefault="00F00323" w:rsidP="002D2168">
      <w:pPr>
        <w:rPr>
          <w:rFonts w:ascii="Arial" w:hAnsi="Arial" w:cs="Arial"/>
          <w:b/>
          <w:sz w:val="23"/>
          <w:szCs w:val="23"/>
          <w:u w:val="single"/>
        </w:rPr>
      </w:pPr>
      <w:r w:rsidRPr="00755FFD">
        <w:rPr>
          <w:rFonts w:ascii="Arial" w:hAnsi="Arial" w:cs="Arial"/>
          <w:color w:val="1F497D"/>
          <w:sz w:val="23"/>
          <w:szCs w:val="23"/>
        </w:rPr>
        <w:t> </w:t>
      </w:r>
      <w:r w:rsidR="004A0C14" w:rsidRPr="00755FFD">
        <w:rPr>
          <w:rFonts w:ascii="Arial" w:hAnsi="Arial" w:cs="Arial"/>
          <w:b/>
          <w:sz w:val="23"/>
          <w:szCs w:val="23"/>
          <w:u w:val="single"/>
        </w:rPr>
        <w:t>Revenue Limit Levy Authority</w:t>
      </w:r>
    </w:p>
    <w:p w:rsidR="002D2168" w:rsidRPr="00755FFD" w:rsidRDefault="002D2168" w:rsidP="002D2168">
      <w:pPr>
        <w:contextualSpacing/>
        <w:rPr>
          <w:rFonts w:ascii="Arial" w:hAnsi="Arial" w:cs="Arial"/>
          <w:sz w:val="23"/>
          <w:szCs w:val="23"/>
        </w:rPr>
      </w:pPr>
      <w:r w:rsidRPr="00755FFD">
        <w:rPr>
          <w:rFonts w:ascii="Arial" w:hAnsi="Arial" w:cs="Arial"/>
          <w:sz w:val="23"/>
          <w:szCs w:val="23"/>
        </w:rPr>
        <w:t xml:space="preserve">It is important to note that if a school board chooses to levy less than the private school voucher non-recurring revenue limit authority, the following year’s revenue limit carry-over total will be reduced dollar for dollar. </w:t>
      </w:r>
      <w:r w:rsidR="007D62AC" w:rsidRPr="00755FFD">
        <w:rPr>
          <w:rFonts w:ascii="Arial" w:hAnsi="Arial" w:cs="Arial"/>
          <w:sz w:val="23"/>
          <w:szCs w:val="23"/>
        </w:rPr>
        <w:t>In other words, this new non-recurring revenue limit exemption is treated the same way as other non-recurring revenue limit exemptions if a school board chooses to levy less than the maximum allowed.</w:t>
      </w:r>
    </w:p>
    <w:p w:rsidR="00B5713C" w:rsidRPr="00755FFD" w:rsidRDefault="00B5713C" w:rsidP="002D2168">
      <w:pPr>
        <w:contextualSpacing/>
        <w:rPr>
          <w:rFonts w:ascii="Arial" w:hAnsi="Arial" w:cs="Arial"/>
          <w:sz w:val="23"/>
          <w:szCs w:val="23"/>
        </w:rPr>
      </w:pPr>
    </w:p>
    <w:p w:rsidR="002D2168" w:rsidRDefault="002D2168" w:rsidP="002D2168">
      <w:pPr>
        <w:rPr>
          <w:rFonts w:ascii="Arial" w:hAnsi="Arial" w:cs="Arial"/>
          <w:sz w:val="23"/>
          <w:szCs w:val="23"/>
        </w:rPr>
      </w:pPr>
      <w:r w:rsidRPr="00755FFD">
        <w:rPr>
          <w:rFonts w:ascii="Arial" w:hAnsi="Arial" w:cs="Arial"/>
          <w:sz w:val="23"/>
          <w:szCs w:val="23"/>
        </w:rPr>
        <w:t>How the expenditure for the state aid reduction for the private school vouchers impacts a district’s shared costs will depend on how much additional tax is levied per the non-recurring exemption.  In addition, DPI will adjust a school district’s 2015-16 aid membership to include the final audited private school voucher students.</w:t>
      </w:r>
    </w:p>
    <w:p w:rsidR="00235B1B" w:rsidRPr="00755FFD" w:rsidRDefault="00235B1B" w:rsidP="002D2168">
      <w:pPr>
        <w:rPr>
          <w:rFonts w:ascii="Arial" w:hAnsi="Arial" w:cs="Arial"/>
          <w:sz w:val="23"/>
          <w:szCs w:val="23"/>
        </w:rPr>
      </w:pPr>
    </w:p>
    <w:p w:rsidR="00A16871" w:rsidRPr="00755FFD" w:rsidRDefault="00A16871" w:rsidP="002D2168">
      <w:pPr>
        <w:contextualSpacing/>
        <w:rPr>
          <w:rFonts w:ascii="Arial" w:hAnsi="Arial" w:cs="Arial"/>
          <w:b/>
          <w:sz w:val="23"/>
          <w:szCs w:val="23"/>
          <w:u w:val="single"/>
        </w:rPr>
      </w:pPr>
      <w:r w:rsidRPr="00755FFD">
        <w:rPr>
          <w:rFonts w:ascii="Arial" w:hAnsi="Arial" w:cs="Arial"/>
          <w:b/>
          <w:sz w:val="23"/>
          <w:szCs w:val="23"/>
          <w:u w:val="single"/>
        </w:rPr>
        <w:t>2016-17</w:t>
      </w:r>
    </w:p>
    <w:p w:rsidR="00865E77" w:rsidRPr="00755FFD" w:rsidRDefault="00865E77" w:rsidP="002D2168">
      <w:pPr>
        <w:contextualSpacing/>
        <w:rPr>
          <w:rFonts w:ascii="Arial" w:hAnsi="Arial" w:cs="Arial"/>
          <w:b/>
          <w:sz w:val="23"/>
          <w:szCs w:val="23"/>
          <w:u w:val="single"/>
        </w:rPr>
      </w:pPr>
    </w:p>
    <w:p w:rsidR="002D2168" w:rsidRPr="00755FFD" w:rsidRDefault="00CD6CBE" w:rsidP="002D2168">
      <w:pPr>
        <w:spacing w:before="0" w:beforeAutospacing="0" w:after="0" w:afterAutospacing="0" w:line="240" w:lineRule="atLeast"/>
        <w:contextualSpacing/>
        <w:rPr>
          <w:rFonts w:ascii="Arial" w:hAnsi="Arial" w:cs="Arial"/>
          <w:sz w:val="23"/>
          <w:szCs w:val="23"/>
        </w:rPr>
      </w:pPr>
      <w:r>
        <w:rPr>
          <w:rFonts w:ascii="Arial" w:hAnsi="Arial" w:cs="Arial"/>
          <w:sz w:val="23"/>
          <w:szCs w:val="23"/>
        </w:rPr>
        <w:t xml:space="preserve">In 2016-17, the nonrecurring revenue limit exemption will equal the </w:t>
      </w:r>
      <w:r w:rsidRPr="00755FFD">
        <w:rPr>
          <w:rFonts w:ascii="Arial" w:hAnsi="Arial" w:cs="Arial"/>
          <w:sz w:val="23"/>
          <w:szCs w:val="23"/>
        </w:rPr>
        <w:t>corresponding reduction i</w:t>
      </w:r>
      <w:r>
        <w:rPr>
          <w:rFonts w:ascii="Arial" w:hAnsi="Arial" w:cs="Arial"/>
          <w:sz w:val="23"/>
          <w:szCs w:val="23"/>
        </w:rPr>
        <w:t xml:space="preserve">n the state aid the district will receive. </w:t>
      </w:r>
      <w:r w:rsidR="002D2168" w:rsidRPr="00755FFD">
        <w:rPr>
          <w:rFonts w:ascii="Arial" w:hAnsi="Arial" w:cs="Arial"/>
          <w:sz w:val="23"/>
          <w:szCs w:val="23"/>
        </w:rPr>
        <w:t xml:space="preserve"> Because each student who qualifies under this program is part of a nonrecurring revenue limit exemption in the current year, the student must qualify again in the coming school years. If that same student qualifies for this program in the future they will be included again in the same manner. </w:t>
      </w:r>
    </w:p>
    <w:p w:rsidR="006A4D1D" w:rsidRDefault="00DD5FDC" w:rsidP="00DA1B15">
      <w:pPr>
        <w:rPr>
          <w:rFonts w:ascii="Arial" w:hAnsi="Arial" w:cs="Arial"/>
          <w:sz w:val="23"/>
          <w:szCs w:val="23"/>
        </w:rPr>
      </w:pPr>
      <w:r w:rsidRPr="00755FFD">
        <w:rPr>
          <w:rFonts w:ascii="Arial" w:hAnsi="Arial" w:cs="Arial"/>
          <w:sz w:val="23"/>
          <w:szCs w:val="23"/>
        </w:rPr>
        <w:t>Beginning in 2016-17, state law directs DPI to increase each of the 142 districts’ 2015-16 membership used for state aid purposes by the number of “incoming voucher students”.  The addition of 2,18</w:t>
      </w:r>
      <w:r w:rsidR="00DC53BB">
        <w:rPr>
          <w:rFonts w:ascii="Arial" w:hAnsi="Arial" w:cs="Arial"/>
          <w:sz w:val="23"/>
          <w:szCs w:val="23"/>
        </w:rPr>
        <w:t>6</w:t>
      </w:r>
      <w:r w:rsidRPr="00755FFD">
        <w:rPr>
          <w:rFonts w:ascii="Arial" w:hAnsi="Arial" w:cs="Arial"/>
          <w:sz w:val="23"/>
          <w:szCs w:val="23"/>
        </w:rPr>
        <w:t xml:space="preserve"> FTE private school voucher students to state aid membership will result in a redistribution of the 2016-17 state aids that could impact all school districts.</w:t>
      </w:r>
      <w:r w:rsidR="00CD6CBE">
        <w:rPr>
          <w:rFonts w:ascii="Arial" w:hAnsi="Arial" w:cs="Arial"/>
          <w:sz w:val="23"/>
          <w:szCs w:val="23"/>
        </w:rPr>
        <w:t xml:space="preserve"> </w:t>
      </w:r>
    </w:p>
    <w:p w:rsidR="00CD6CBE" w:rsidRDefault="00CD6CBE" w:rsidP="002D2168">
      <w:pPr>
        <w:spacing w:before="0" w:beforeAutospacing="0" w:after="0" w:afterAutospacing="0" w:line="240" w:lineRule="atLeast"/>
        <w:rPr>
          <w:rFonts w:ascii="Arial" w:hAnsi="Arial" w:cs="Arial"/>
          <w:b/>
          <w:sz w:val="23"/>
          <w:szCs w:val="23"/>
          <w:u w:val="single"/>
        </w:rPr>
      </w:pPr>
    </w:p>
    <w:p w:rsidR="002D2168" w:rsidRPr="00755FFD" w:rsidRDefault="00A16871" w:rsidP="002D2168">
      <w:pPr>
        <w:spacing w:before="0" w:beforeAutospacing="0" w:after="0" w:afterAutospacing="0" w:line="240" w:lineRule="atLeast"/>
        <w:rPr>
          <w:rFonts w:ascii="Arial" w:hAnsi="Arial" w:cs="Arial"/>
          <w:sz w:val="23"/>
          <w:szCs w:val="23"/>
        </w:rPr>
      </w:pPr>
      <w:r w:rsidRPr="00755FFD">
        <w:rPr>
          <w:rFonts w:ascii="Arial" w:hAnsi="Arial" w:cs="Arial"/>
          <w:b/>
          <w:sz w:val="23"/>
          <w:szCs w:val="23"/>
          <w:u w:val="single"/>
        </w:rPr>
        <w:t>Other Related L</w:t>
      </w:r>
      <w:r w:rsidR="006A4D1D" w:rsidRPr="00755FFD">
        <w:rPr>
          <w:rFonts w:ascii="Arial" w:hAnsi="Arial" w:cs="Arial"/>
          <w:b/>
          <w:sz w:val="23"/>
          <w:szCs w:val="23"/>
          <w:u w:val="single"/>
        </w:rPr>
        <w:t>aw Changes</w:t>
      </w:r>
    </w:p>
    <w:p w:rsidR="00A16871" w:rsidRPr="00755FFD" w:rsidRDefault="00A16871" w:rsidP="002D2168">
      <w:pPr>
        <w:spacing w:before="0" w:beforeAutospacing="0" w:after="0" w:afterAutospacing="0" w:line="240" w:lineRule="atLeast"/>
        <w:rPr>
          <w:rFonts w:ascii="Arial" w:hAnsi="Arial" w:cs="Arial"/>
          <w:sz w:val="23"/>
          <w:szCs w:val="23"/>
        </w:rPr>
      </w:pPr>
    </w:p>
    <w:p w:rsidR="002D2168" w:rsidRPr="00755FFD" w:rsidRDefault="002D2168" w:rsidP="00A16871">
      <w:pPr>
        <w:pStyle w:val="Default"/>
        <w:numPr>
          <w:ilvl w:val="0"/>
          <w:numId w:val="1"/>
        </w:numPr>
        <w:spacing w:line="240" w:lineRule="atLeast"/>
        <w:rPr>
          <w:rFonts w:ascii="Arial" w:hAnsi="Arial" w:cs="Arial"/>
          <w:color w:val="auto"/>
          <w:sz w:val="23"/>
          <w:szCs w:val="23"/>
        </w:rPr>
      </w:pPr>
      <w:r w:rsidRPr="00755FFD">
        <w:rPr>
          <w:rFonts w:ascii="Arial" w:hAnsi="Arial" w:cs="Arial"/>
          <w:color w:val="auto"/>
          <w:sz w:val="23"/>
          <w:szCs w:val="23"/>
        </w:rPr>
        <w:t xml:space="preserve">If the school district did not receive an equalization aid payment sufficient to cover the </w:t>
      </w:r>
      <w:r w:rsidR="00B04772" w:rsidRPr="00755FFD">
        <w:rPr>
          <w:rFonts w:ascii="Arial" w:hAnsi="Arial" w:cs="Arial"/>
          <w:color w:val="auto"/>
          <w:sz w:val="23"/>
          <w:szCs w:val="23"/>
        </w:rPr>
        <w:t xml:space="preserve">voucher </w:t>
      </w:r>
      <w:r w:rsidRPr="00755FFD">
        <w:rPr>
          <w:rFonts w:ascii="Arial" w:hAnsi="Arial" w:cs="Arial"/>
          <w:color w:val="auto"/>
          <w:sz w:val="23"/>
          <w:szCs w:val="23"/>
        </w:rPr>
        <w:t xml:space="preserve">aid reduction, the balance </w:t>
      </w:r>
      <w:r w:rsidR="00B54B37">
        <w:rPr>
          <w:rFonts w:ascii="Arial" w:hAnsi="Arial" w:cs="Arial"/>
          <w:color w:val="auto"/>
          <w:sz w:val="23"/>
          <w:szCs w:val="23"/>
        </w:rPr>
        <w:t xml:space="preserve">is </w:t>
      </w:r>
      <w:bookmarkStart w:id="0" w:name="_GoBack"/>
      <w:bookmarkEnd w:id="0"/>
      <w:r w:rsidRPr="00755FFD">
        <w:rPr>
          <w:rFonts w:ascii="Arial" w:hAnsi="Arial" w:cs="Arial"/>
          <w:color w:val="auto"/>
          <w:sz w:val="23"/>
          <w:szCs w:val="23"/>
        </w:rPr>
        <w:t xml:space="preserve">reduced from other state aid received by the district. </w:t>
      </w:r>
    </w:p>
    <w:p w:rsidR="002D2168" w:rsidRPr="00755FFD" w:rsidRDefault="002D2168" w:rsidP="002D2168">
      <w:pPr>
        <w:pStyle w:val="Default"/>
        <w:spacing w:line="240" w:lineRule="atLeast"/>
        <w:rPr>
          <w:rFonts w:ascii="Arial" w:hAnsi="Arial" w:cs="Arial"/>
          <w:color w:val="auto"/>
          <w:sz w:val="23"/>
          <w:szCs w:val="23"/>
        </w:rPr>
      </w:pPr>
      <w:r w:rsidRPr="00755FFD">
        <w:rPr>
          <w:rFonts w:ascii="Arial" w:hAnsi="Arial" w:cs="Arial"/>
          <w:color w:val="auto"/>
          <w:sz w:val="23"/>
          <w:szCs w:val="23"/>
        </w:rPr>
        <w:t> </w:t>
      </w:r>
    </w:p>
    <w:p w:rsidR="002D2168" w:rsidRPr="00755FFD" w:rsidRDefault="00B04772" w:rsidP="00A16871">
      <w:pPr>
        <w:pStyle w:val="Default"/>
        <w:numPr>
          <w:ilvl w:val="0"/>
          <w:numId w:val="1"/>
        </w:numPr>
        <w:spacing w:line="240" w:lineRule="atLeast"/>
        <w:rPr>
          <w:rFonts w:ascii="Arial" w:hAnsi="Arial" w:cs="Arial"/>
          <w:color w:val="auto"/>
          <w:sz w:val="23"/>
          <w:szCs w:val="23"/>
        </w:rPr>
      </w:pPr>
      <w:r w:rsidRPr="00755FFD">
        <w:rPr>
          <w:rFonts w:ascii="Arial" w:hAnsi="Arial" w:cs="Arial"/>
          <w:color w:val="auto"/>
          <w:sz w:val="23"/>
          <w:szCs w:val="23"/>
        </w:rPr>
        <w:t>In 2015-16 and 2016-17, t</w:t>
      </w:r>
      <w:r w:rsidR="002D2168" w:rsidRPr="00755FFD">
        <w:rPr>
          <w:rFonts w:ascii="Arial" w:hAnsi="Arial" w:cs="Arial"/>
          <w:color w:val="auto"/>
          <w:sz w:val="23"/>
          <w:szCs w:val="23"/>
        </w:rPr>
        <w:t xml:space="preserve">he total number of pupils residing in the district who could participate in the choice program from each district </w:t>
      </w:r>
      <w:r w:rsidRPr="00755FFD">
        <w:rPr>
          <w:rFonts w:ascii="Arial" w:hAnsi="Arial" w:cs="Arial"/>
          <w:color w:val="auto"/>
          <w:sz w:val="23"/>
          <w:szCs w:val="23"/>
        </w:rPr>
        <w:t xml:space="preserve">is </w:t>
      </w:r>
      <w:r w:rsidR="002D2168" w:rsidRPr="00755FFD">
        <w:rPr>
          <w:rFonts w:ascii="Arial" w:hAnsi="Arial" w:cs="Arial"/>
          <w:color w:val="auto"/>
          <w:sz w:val="23"/>
          <w:szCs w:val="23"/>
        </w:rPr>
        <w:t xml:space="preserve">limited to no more than 1% of the district’s prior year membership. </w:t>
      </w:r>
      <w:r w:rsidRPr="00755FFD">
        <w:rPr>
          <w:rFonts w:ascii="Arial" w:hAnsi="Arial" w:cs="Arial"/>
          <w:color w:val="auto"/>
          <w:sz w:val="23"/>
          <w:szCs w:val="23"/>
        </w:rPr>
        <w:t>Beginning in the 2017-18 school year, t</w:t>
      </w:r>
      <w:r w:rsidR="002D2168" w:rsidRPr="00755FFD">
        <w:rPr>
          <w:rFonts w:ascii="Arial" w:hAnsi="Arial" w:cs="Arial"/>
          <w:color w:val="auto"/>
          <w:sz w:val="23"/>
          <w:szCs w:val="23"/>
        </w:rPr>
        <w:t>he enrollment limit w</w:t>
      </w:r>
      <w:r w:rsidRPr="00755FFD">
        <w:rPr>
          <w:rFonts w:ascii="Arial" w:hAnsi="Arial" w:cs="Arial"/>
          <w:color w:val="auto"/>
          <w:sz w:val="23"/>
          <w:szCs w:val="23"/>
        </w:rPr>
        <w:t xml:space="preserve">ill </w:t>
      </w:r>
      <w:r w:rsidR="002D2168" w:rsidRPr="00755FFD">
        <w:rPr>
          <w:rFonts w:ascii="Arial" w:hAnsi="Arial" w:cs="Arial"/>
          <w:color w:val="auto"/>
          <w:sz w:val="23"/>
          <w:szCs w:val="23"/>
        </w:rPr>
        <w:t xml:space="preserve">increase by one percentage point in each year </w:t>
      </w:r>
      <w:r w:rsidRPr="00755FFD">
        <w:rPr>
          <w:rFonts w:ascii="Arial" w:hAnsi="Arial" w:cs="Arial"/>
          <w:color w:val="auto"/>
          <w:sz w:val="23"/>
          <w:szCs w:val="23"/>
        </w:rPr>
        <w:t>u</w:t>
      </w:r>
      <w:r w:rsidR="002D2168" w:rsidRPr="00755FFD">
        <w:rPr>
          <w:rFonts w:ascii="Arial" w:hAnsi="Arial" w:cs="Arial"/>
          <w:color w:val="auto"/>
          <w:sz w:val="23"/>
          <w:szCs w:val="23"/>
        </w:rPr>
        <w:t>ntil the enrollment limit reaches 10% of the district’s prior year enrollment. In the year</w:t>
      </w:r>
      <w:r w:rsidRPr="00755FFD">
        <w:rPr>
          <w:rFonts w:ascii="Arial" w:hAnsi="Arial" w:cs="Arial"/>
          <w:color w:val="auto"/>
          <w:sz w:val="23"/>
          <w:szCs w:val="23"/>
        </w:rPr>
        <w:t xml:space="preserve"> after the limit reaches 10%, </w:t>
      </w:r>
      <w:r w:rsidR="002D2168" w:rsidRPr="00755FFD">
        <w:rPr>
          <w:rFonts w:ascii="Arial" w:hAnsi="Arial" w:cs="Arial"/>
          <w:color w:val="auto"/>
          <w:sz w:val="23"/>
          <w:szCs w:val="23"/>
        </w:rPr>
        <w:t xml:space="preserve">no enrollment limit would apply. </w:t>
      </w:r>
    </w:p>
    <w:p w:rsidR="002D2168" w:rsidRPr="00755FFD" w:rsidRDefault="002D2168" w:rsidP="002D2168">
      <w:pPr>
        <w:pStyle w:val="Default"/>
        <w:spacing w:line="240" w:lineRule="atLeast"/>
        <w:rPr>
          <w:rFonts w:ascii="Arial" w:hAnsi="Arial" w:cs="Arial"/>
          <w:color w:val="auto"/>
          <w:sz w:val="23"/>
          <w:szCs w:val="23"/>
        </w:rPr>
      </w:pPr>
      <w:r w:rsidRPr="00755FFD">
        <w:rPr>
          <w:rFonts w:ascii="Arial" w:hAnsi="Arial" w:cs="Arial"/>
          <w:color w:val="auto"/>
          <w:sz w:val="23"/>
          <w:szCs w:val="23"/>
        </w:rPr>
        <w:t> </w:t>
      </w:r>
    </w:p>
    <w:p w:rsidR="002D2168" w:rsidRPr="00755FFD" w:rsidRDefault="00B04772" w:rsidP="00A16871">
      <w:pPr>
        <w:pStyle w:val="Default"/>
        <w:numPr>
          <w:ilvl w:val="0"/>
          <w:numId w:val="1"/>
        </w:numPr>
        <w:spacing w:line="240" w:lineRule="atLeast"/>
        <w:rPr>
          <w:rFonts w:ascii="Arial" w:hAnsi="Arial" w:cs="Arial"/>
          <w:color w:val="auto"/>
          <w:sz w:val="23"/>
          <w:szCs w:val="23"/>
        </w:rPr>
      </w:pPr>
      <w:r w:rsidRPr="00755FFD">
        <w:rPr>
          <w:rFonts w:ascii="Arial" w:hAnsi="Arial" w:cs="Arial"/>
          <w:color w:val="auto"/>
          <w:sz w:val="23"/>
          <w:szCs w:val="23"/>
        </w:rPr>
        <w:t xml:space="preserve">Each participating private voucher school is required to </w:t>
      </w:r>
      <w:r w:rsidR="002D2168" w:rsidRPr="00755FFD">
        <w:rPr>
          <w:rFonts w:ascii="Arial" w:hAnsi="Arial" w:cs="Arial"/>
          <w:color w:val="auto"/>
          <w:sz w:val="23"/>
          <w:szCs w:val="23"/>
        </w:rPr>
        <w:t xml:space="preserve">report the following information to DPI following the close of the application period in each year: (a) the number of pupils who have applied to attend the </w:t>
      </w:r>
      <w:r w:rsidRPr="00755FFD">
        <w:rPr>
          <w:rFonts w:ascii="Arial" w:hAnsi="Arial" w:cs="Arial"/>
          <w:color w:val="auto"/>
          <w:sz w:val="23"/>
          <w:szCs w:val="23"/>
        </w:rPr>
        <w:t xml:space="preserve">private </w:t>
      </w:r>
      <w:r w:rsidR="002D2168" w:rsidRPr="00755FFD">
        <w:rPr>
          <w:rFonts w:ascii="Arial" w:hAnsi="Arial" w:cs="Arial"/>
          <w:color w:val="auto"/>
          <w:sz w:val="23"/>
          <w:szCs w:val="23"/>
        </w:rPr>
        <w:t>school under the statewide choice program; and (b) the applicants who are siblings of pupils who have applied. If the number of applications from any district exceeds the number of avai</w:t>
      </w:r>
      <w:r w:rsidR="006A4D1D" w:rsidRPr="00755FFD">
        <w:rPr>
          <w:rFonts w:ascii="Arial" w:hAnsi="Arial" w:cs="Arial"/>
          <w:color w:val="auto"/>
          <w:sz w:val="23"/>
          <w:szCs w:val="23"/>
        </w:rPr>
        <w:t xml:space="preserve">lable slots from that district, </w:t>
      </w:r>
      <w:r w:rsidR="002D2168" w:rsidRPr="00755FFD">
        <w:rPr>
          <w:rFonts w:ascii="Arial" w:hAnsi="Arial" w:cs="Arial"/>
          <w:color w:val="auto"/>
          <w:sz w:val="23"/>
          <w:szCs w:val="23"/>
        </w:rPr>
        <w:t>DPI</w:t>
      </w:r>
      <w:r w:rsidR="004A0C14" w:rsidRPr="00755FFD">
        <w:rPr>
          <w:rFonts w:ascii="Arial" w:hAnsi="Arial" w:cs="Arial"/>
          <w:color w:val="auto"/>
          <w:sz w:val="23"/>
          <w:szCs w:val="23"/>
        </w:rPr>
        <w:t xml:space="preserve"> is required</w:t>
      </w:r>
      <w:r w:rsidR="002D2168" w:rsidRPr="00755FFD">
        <w:rPr>
          <w:rFonts w:ascii="Arial" w:hAnsi="Arial" w:cs="Arial"/>
          <w:color w:val="auto"/>
          <w:sz w:val="23"/>
          <w:szCs w:val="23"/>
        </w:rPr>
        <w:t xml:space="preserve"> to select pupils from that district by random draw, </w:t>
      </w:r>
      <w:r w:rsidR="004A0C14" w:rsidRPr="00755FFD">
        <w:rPr>
          <w:rFonts w:ascii="Arial" w:hAnsi="Arial" w:cs="Arial"/>
          <w:color w:val="auto"/>
          <w:sz w:val="23"/>
          <w:szCs w:val="23"/>
        </w:rPr>
        <w:t>giving</w:t>
      </w:r>
      <w:r w:rsidR="004A0C14" w:rsidRPr="00755FFD">
        <w:rPr>
          <w:rFonts w:ascii="Arial" w:hAnsi="Arial" w:cs="Arial"/>
          <w:color w:val="FF0000"/>
          <w:sz w:val="23"/>
          <w:szCs w:val="23"/>
        </w:rPr>
        <w:t xml:space="preserve"> </w:t>
      </w:r>
      <w:r w:rsidR="006A4D1D" w:rsidRPr="00755FFD">
        <w:rPr>
          <w:rFonts w:ascii="Arial" w:hAnsi="Arial" w:cs="Arial"/>
          <w:color w:val="auto"/>
          <w:sz w:val="23"/>
          <w:szCs w:val="23"/>
        </w:rPr>
        <w:t xml:space="preserve">preference </w:t>
      </w:r>
      <w:r w:rsidR="002D2168" w:rsidRPr="00755FFD">
        <w:rPr>
          <w:rFonts w:ascii="Arial" w:hAnsi="Arial" w:cs="Arial"/>
          <w:color w:val="auto"/>
          <w:sz w:val="23"/>
          <w:szCs w:val="23"/>
        </w:rPr>
        <w:t xml:space="preserve">to pupils </w:t>
      </w:r>
      <w:r w:rsidR="00FD0EF2" w:rsidRPr="00755FFD">
        <w:rPr>
          <w:rFonts w:ascii="Arial" w:hAnsi="Arial" w:cs="Arial"/>
          <w:color w:val="auto"/>
          <w:sz w:val="23"/>
          <w:szCs w:val="23"/>
        </w:rPr>
        <w:t xml:space="preserve">as </w:t>
      </w:r>
      <w:r w:rsidR="002D2168" w:rsidRPr="00755FFD">
        <w:rPr>
          <w:rFonts w:ascii="Arial" w:hAnsi="Arial" w:cs="Arial"/>
          <w:color w:val="auto"/>
          <w:sz w:val="23"/>
          <w:szCs w:val="23"/>
        </w:rPr>
        <w:t>established in the</w:t>
      </w:r>
      <w:r w:rsidR="006A4D1D" w:rsidRPr="00755FFD">
        <w:rPr>
          <w:rFonts w:ascii="Arial" w:hAnsi="Arial" w:cs="Arial"/>
          <w:color w:val="auto"/>
          <w:sz w:val="23"/>
          <w:szCs w:val="23"/>
        </w:rPr>
        <w:t xml:space="preserve"> </w:t>
      </w:r>
      <w:r w:rsidR="00FD0EF2" w:rsidRPr="00755FFD">
        <w:rPr>
          <w:rFonts w:ascii="Arial" w:hAnsi="Arial" w:cs="Arial"/>
          <w:color w:val="auto"/>
          <w:sz w:val="23"/>
          <w:szCs w:val="23"/>
        </w:rPr>
        <w:t>law.</w:t>
      </w:r>
    </w:p>
    <w:p w:rsidR="002D2168" w:rsidRPr="00755FFD" w:rsidRDefault="002D2168" w:rsidP="00A16871">
      <w:pPr>
        <w:pStyle w:val="Default"/>
        <w:spacing w:line="240" w:lineRule="atLeast"/>
        <w:rPr>
          <w:rFonts w:ascii="Arial" w:hAnsi="Arial" w:cs="Arial"/>
          <w:color w:val="auto"/>
          <w:sz w:val="23"/>
          <w:szCs w:val="23"/>
        </w:rPr>
      </w:pPr>
      <w:r w:rsidRPr="00755FFD">
        <w:rPr>
          <w:rFonts w:ascii="Arial" w:hAnsi="Arial" w:cs="Arial"/>
          <w:color w:val="auto"/>
          <w:sz w:val="23"/>
          <w:szCs w:val="23"/>
        </w:rPr>
        <w:t> </w:t>
      </w:r>
      <w:r w:rsidRPr="00755FFD">
        <w:rPr>
          <w:rFonts w:ascii="Arial" w:hAnsi="Arial" w:cs="Arial"/>
          <w:b/>
          <w:bCs/>
          <w:color w:val="auto"/>
          <w:sz w:val="23"/>
          <w:szCs w:val="23"/>
        </w:rPr>
        <w:t xml:space="preserve"> </w:t>
      </w:r>
    </w:p>
    <w:p w:rsidR="002D2168" w:rsidRPr="00755FFD" w:rsidRDefault="002D2168" w:rsidP="002D2168">
      <w:pPr>
        <w:spacing w:before="0" w:beforeAutospacing="0" w:after="0" w:afterAutospacing="0" w:line="240" w:lineRule="atLeast"/>
        <w:rPr>
          <w:rFonts w:ascii="Arial" w:hAnsi="Arial" w:cs="Arial"/>
          <w:sz w:val="23"/>
          <w:szCs w:val="23"/>
        </w:rPr>
      </w:pPr>
      <w:r w:rsidRPr="00755FFD">
        <w:rPr>
          <w:rFonts w:ascii="Arial" w:hAnsi="Arial" w:cs="Arial"/>
          <w:sz w:val="23"/>
          <w:szCs w:val="23"/>
        </w:rPr>
        <w:t> </w:t>
      </w:r>
    </w:p>
    <w:p w:rsidR="00865E77" w:rsidRPr="00755FFD" w:rsidRDefault="00865E77" w:rsidP="00865E77">
      <w:pPr>
        <w:rPr>
          <w:rFonts w:ascii="Arial" w:hAnsi="Arial" w:cs="Arial"/>
          <w:sz w:val="23"/>
          <w:szCs w:val="23"/>
        </w:rPr>
      </w:pPr>
    </w:p>
    <w:p w:rsidR="00DF0AEB" w:rsidRPr="00755FFD" w:rsidRDefault="00DF0AEB">
      <w:pPr>
        <w:rPr>
          <w:rFonts w:ascii="Arial" w:hAnsi="Arial" w:cs="Arial"/>
          <w:sz w:val="23"/>
          <w:szCs w:val="23"/>
        </w:rPr>
      </w:pPr>
      <w:r w:rsidRPr="00755FFD">
        <w:rPr>
          <w:rFonts w:ascii="Arial" w:hAnsi="Arial" w:cs="Arial"/>
          <w:sz w:val="23"/>
          <w:szCs w:val="23"/>
        </w:rPr>
        <w:t>Source:  Department of Public Instruction</w:t>
      </w:r>
      <w:r w:rsidR="00865E77" w:rsidRPr="00755FFD">
        <w:rPr>
          <w:rFonts w:ascii="Arial" w:hAnsi="Arial" w:cs="Arial"/>
          <w:sz w:val="23"/>
          <w:szCs w:val="23"/>
        </w:rPr>
        <w:t xml:space="preserve">, </w:t>
      </w:r>
      <w:r w:rsidRPr="00755FFD">
        <w:rPr>
          <w:rFonts w:ascii="Arial" w:hAnsi="Arial" w:cs="Arial"/>
          <w:sz w:val="23"/>
          <w:szCs w:val="23"/>
        </w:rPr>
        <w:t xml:space="preserve">School Financial Services Team, </w:t>
      </w:r>
      <w:r w:rsidR="00DC53BB">
        <w:rPr>
          <w:rFonts w:ascii="Arial" w:hAnsi="Arial" w:cs="Arial"/>
          <w:sz w:val="23"/>
          <w:szCs w:val="23"/>
        </w:rPr>
        <w:t>June 30, 2016</w:t>
      </w:r>
    </w:p>
    <w:sectPr w:rsidR="00DF0AEB" w:rsidRPr="00755FFD" w:rsidSect="001517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BE" w:rsidRDefault="00CD6CBE" w:rsidP="006A4D1D">
      <w:pPr>
        <w:spacing w:before="0" w:after="0"/>
      </w:pPr>
      <w:r>
        <w:separator/>
      </w:r>
    </w:p>
  </w:endnote>
  <w:endnote w:type="continuationSeparator" w:id="0">
    <w:p w:rsidR="00CD6CBE" w:rsidRDefault="00CD6CBE" w:rsidP="006A4D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961"/>
      <w:docPartObj>
        <w:docPartGallery w:val="Page Numbers (Bottom of Page)"/>
        <w:docPartUnique/>
      </w:docPartObj>
    </w:sdtPr>
    <w:sdtContent>
      <w:p w:rsidR="00CD6CBE" w:rsidRDefault="00CD6CBE">
        <w:pPr>
          <w:pStyle w:val="Footer"/>
          <w:jc w:val="center"/>
        </w:pPr>
        <w:r>
          <w:fldChar w:fldCharType="begin"/>
        </w:r>
        <w:r>
          <w:instrText xml:space="preserve"> PAGE   \* MERGEFORMAT </w:instrText>
        </w:r>
        <w:r>
          <w:fldChar w:fldCharType="separate"/>
        </w:r>
        <w:r w:rsidR="00B54B37">
          <w:rPr>
            <w:noProof/>
          </w:rPr>
          <w:t>1</w:t>
        </w:r>
        <w:r>
          <w:rPr>
            <w:noProof/>
          </w:rPr>
          <w:fldChar w:fldCharType="end"/>
        </w:r>
      </w:p>
    </w:sdtContent>
  </w:sdt>
  <w:p w:rsidR="00CD6CBE" w:rsidRDefault="00CD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BE" w:rsidRDefault="00CD6CBE" w:rsidP="006A4D1D">
      <w:pPr>
        <w:spacing w:before="0" w:after="0"/>
      </w:pPr>
      <w:r>
        <w:separator/>
      </w:r>
    </w:p>
  </w:footnote>
  <w:footnote w:type="continuationSeparator" w:id="0">
    <w:p w:rsidR="00CD6CBE" w:rsidRDefault="00CD6CBE" w:rsidP="006A4D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67235"/>
    <w:multiLevelType w:val="hybridMultilevel"/>
    <w:tmpl w:val="8C0A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D54F7"/>
    <w:multiLevelType w:val="hybridMultilevel"/>
    <w:tmpl w:val="0C30FFA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68"/>
    <w:rsid w:val="0000146C"/>
    <w:rsid w:val="000024A7"/>
    <w:rsid w:val="00004172"/>
    <w:rsid w:val="00004F31"/>
    <w:rsid w:val="0000710A"/>
    <w:rsid w:val="00007A9B"/>
    <w:rsid w:val="000102ED"/>
    <w:rsid w:val="00010784"/>
    <w:rsid w:val="00011013"/>
    <w:rsid w:val="00011036"/>
    <w:rsid w:val="0001161E"/>
    <w:rsid w:val="00011B46"/>
    <w:rsid w:val="00011E27"/>
    <w:rsid w:val="0001302F"/>
    <w:rsid w:val="0001322E"/>
    <w:rsid w:val="000137D9"/>
    <w:rsid w:val="00014043"/>
    <w:rsid w:val="00016463"/>
    <w:rsid w:val="00020419"/>
    <w:rsid w:val="0002078E"/>
    <w:rsid w:val="00021938"/>
    <w:rsid w:val="00023091"/>
    <w:rsid w:val="0002321F"/>
    <w:rsid w:val="00023EBC"/>
    <w:rsid w:val="00025136"/>
    <w:rsid w:val="000254A9"/>
    <w:rsid w:val="00030451"/>
    <w:rsid w:val="000304D9"/>
    <w:rsid w:val="000306D1"/>
    <w:rsid w:val="000327D1"/>
    <w:rsid w:val="0003299E"/>
    <w:rsid w:val="00033184"/>
    <w:rsid w:val="00034B5B"/>
    <w:rsid w:val="000353EF"/>
    <w:rsid w:val="00035506"/>
    <w:rsid w:val="00035BFC"/>
    <w:rsid w:val="000360EE"/>
    <w:rsid w:val="000366F7"/>
    <w:rsid w:val="00036E35"/>
    <w:rsid w:val="000375FB"/>
    <w:rsid w:val="00037E14"/>
    <w:rsid w:val="00037F57"/>
    <w:rsid w:val="00041C91"/>
    <w:rsid w:val="000431DF"/>
    <w:rsid w:val="00043404"/>
    <w:rsid w:val="000437DC"/>
    <w:rsid w:val="00044D3C"/>
    <w:rsid w:val="000463AF"/>
    <w:rsid w:val="000465B0"/>
    <w:rsid w:val="00046E68"/>
    <w:rsid w:val="00047848"/>
    <w:rsid w:val="00052A6B"/>
    <w:rsid w:val="000542CB"/>
    <w:rsid w:val="00056869"/>
    <w:rsid w:val="00056875"/>
    <w:rsid w:val="000572F4"/>
    <w:rsid w:val="000576A6"/>
    <w:rsid w:val="0006034E"/>
    <w:rsid w:val="00061620"/>
    <w:rsid w:val="00061CA2"/>
    <w:rsid w:val="00064CF3"/>
    <w:rsid w:val="00065418"/>
    <w:rsid w:val="000660D4"/>
    <w:rsid w:val="000668B1"/>
    <w:rsid w:val="0006753E"/>
    <w:rsid w:val="000676E1"/>
    <w:rsid w:val="00070833"/>
    <w:rsid w:val="00071103"/>
    <w:rsid w:val="00073325"/>
    <w:rsid w:val="0007396A"/>
    <w:rsid w:val="000746EC"/>
    <w:rsid w:val="000749C2"/>
    <w:rsid w:val="00074BD7"/>
    <w:rsid w:val="00074EEE"/>
    <w:rsid w:val="0007532D"/>
    <w:rsid w:val="000801B3"/>
    <w:rsid w:val="0008089B"/>
    <w:rsid w:val="00080F8D"/>
    <w:rsid w:val="0008163B"/>
    <w:rsid w:val="000840BD"/>
    <w:rsid w:val="00084878"/>
    <w:rsid w:val="00084F3E"/>
    <w:rsid w:val="000855C7"/>
    <w:rsid w:val="000861C1"/>
    <w:rsid w:val="00090834"/>
    <w:rsid w:val="00090AFE"/>
    <w:rsid w:val="00091072"/>
    <w:rsid w:val="0009140C"/>
    <w:rsid w:val="00091EFD"/>
    <w:rsid w:val="00091F09"/>
    <w:rsid w:val="00092F37"/>
    <w:rsid w:val="00094944"/>
    <w:rsid w:val="00094C8C"/>
    <w:rsid w:val="00095491"/>
    <w:rsid w:val="000963F6"/>
    <w:rsid w:val="00097929"/>
    <w:rsid w:val="000A2FBC"/>
    <w:rsid w:val="000A3A25"/>
    <w:rsid w:val="000A43D3"/>
    <w:rsid w:val="000A4A14"/>
    <w:rsid w:val="000A5189"/>
    <w:rsid w:val="000A6E91"/>
    <w:rsid w:val="000A79D0"/>
    <w:rsid w:val="000B2002"/>
    <w:rsid w:val="000B266E"/>
    <w:rsid w:val="000B2DC0"/>
    <w:rsid w:val="000B34B5"/>
    <w:rsid w:val="000B3DE9"/>
    <w:rsid w:val="000B4BFD"/>
    <w:rsid w:val="000B4C0E"/>
    <w:rsid w:val="000B52F7"/>
    <w:rsid w:val="000B5B89"/>
    <w:rsid w:val="000B6968"/>
    <w:rsid w:val="000C0245"/>
    <w:rsid w:val="000C1131"/>
    <w:rsid w:val="000C1FEE"/>
    <w:rsid w:val="000C21A3"/>
    <w:rsid w:val="000C3B9F"/>
    <w:rsid w:val="000C5252"/>
    <w:rsid w:val="000C7F30"/>
    <w:rsid w:val="000C7F4B"/>
    <w:rsid w:val="000D0455"/>
    <w:rsid w:val="000D0D47"/>
    <w:rsid w:val="000D2492"/>
    <w:rsid w:val="000D55EC"/>
    <w:rsid w:val="000D6C9D"/>
    <w:rsid w:val="000E01DF"/>
    <w:rsid w:val="000E03E9"/>
    <w:rsid w:val="000E15A7"/>
    <w:rsid w:val="000E17B1"/>
    <w:rsid w:val="000E2406"/>
    <w:rsid w:val="000E308F"/>
    <w:rsid w:val="000E3413"/>
    <w:rsid w:val="000E3428"/>
    <w:rsid w:val="000E36EA"/>
    <w:rsid w:val="000E432A"/>
    <w:rsid w:val="000E4913"/>
    <w:rsid w:val="000E4D59"/>
    <w:rsid w:val="000E6B62"/>
    <w:rsid w:val="000E7340"/>
    <w:rsid w:val="000F1FF2"/>
    <w:rsid w:val="000F2046"/>
    <w:rsid w:val="000F230B"/>
    <w:rsid w:val="000F3905"/>
    <w:rsid w:val="000F563F"/>
    <w:rsid w:val="000F5824"/>
    <w:rsid w:val="000F70FF"/>
    <w:rsid w:val="001000A8"/>
    <w:rsid w:val="00102959"/>
    <w:rsid w:val="00103D87"/>
    <w:rsid w:val="0010428E"/>
    <w:rsid w:val="00104394"/>
    <w:rsid w:val="00105827"/>
    <w:rsid w:val="00107564"/>
    <w:rsid w:val="00107CFE"/>
    <w:rsid w:val="00107D53"/>
    <w:rsid w:val="00107F36"/>
    <w:rsid w:val="00111BB8"/>
    <w:rsid w:val="00114028"/>
    <w:rsid w:val="001165C8"/>
    <w:rsid w:val="00116DB4"/>
    <w:rsid w:val="00117EBF"/>
    <w:rsid w:val="0012032A"/>
    <w:rsid w:val="001207EF"/>
    <w:rsid w:val="001217DD"/>
    <w:rsid w:val="001236A8"/>
    <w:rsid w:val="00123AD3"/>
    <w:rsid w:val="00123FD8"/>
    <w:rsid w:val="001247A2"/>
    <w:rsid w:val="00126776"/>
    <w:rsid w:val="001275CD"/>
    <w:rsid w:val="00127A4C"/>
    <w:rsid w:val="00127B11"/>
    <w:rsid w:val="00133AE8"/>
    <w:rsid w:val="00135976"/>
    <w:rsid w:val="00137FAE"/>
    <w:rsid w:val="00140E61"/>
    <w:rsid w:val="00141964"/>
    <w:rsid w:val="00142647"/>
    <w:rsid w:val="00144447"/>
    <w:rsid w:val="00144572"/>
    <w:rsid w:val="0014684D"/>
    <w:rsid w:val="00147219"/>
    <w:rsid w:val="001476EF"/>
    <w:rsid w:val="00150BD5"/>
    <w:rsid w:val="0015170B"/>
    <w:rsid w:val="00152827"/>
    <w:rsid w:val="00153C90"/>
    <w:rsid w:val="0015473E"/>
    <w:rsid w:val="00156622"/>
    <w:rsid w:val="00157056"/>
    <w:rsid w:val="00157060"/>
    <w:rsid w:val="00157EE2"/>
    <w:rsid w:val="0016092F"/>
    <w:rsid w:val="00160F26"/>
    <w:rsid w:val="00162437"/>
    <w:rsid w:val="0016402B"/>
    <w:rsid w:val="001670DF"/>
    <w:rsid w:val="001708CF"/>
    <w:rsid w:val="00171E99"/>
    <w:rsid w:val="00172552"/>
    <w:rsid w:val="001730E1"/>
    <w:rsid w:val="00173B02"/>
    <w:rsid w:val="001779BF"/>
    <w:rsid w:val="0018013E"/>
    <w:rsid w:val="00180287"/>
    <w:rsid w:val="0018063E"/>
    <w:rsid w:val="00180716"/>
    <w:rsid w:val="00180A66"/>
    <w:rsid w:val="001819A1"/>
    <w:rsid w:val="00181CAF"/>
    <w:rsid w:val="00181E63"/>
    <w:rsid w:val="00183DA5"/>
    <w:rsid w:val="00184304"/>
    <w:rsid w:val="0018434D"/>
    <w:rsid w:val="00184B8E"/>
    <w:rsid w:val="001856D0"/>
    <w:rsid w:val="00185BAA"/>
    <w:rsid w:val="00186CA3"/>
    <w:rsid w:val="00186D11"/>
    <w:rsid w:val="001919DF"/>
    <w:rsid w:val="001922DF"/>
    <w:rsid w:val="00193449"/>
    <w:rsid w:val="0019352A"/>
    <w:rsid w:val="0019497C"/>
    <w:rsid w:val="00195434"/>
    <w:rsid w:val="0019586E"/>
    <w:rsid w:val="0019648D"/>
    <w:rsid w:val="00197460"/>
    <w:rsid w:val="001A013F"/>
    <w:rsid w:val="001A0E7C"/>
    <w:rsid w:val="001A13B9"/>
    <w:rsid w:val="001A2A19"/>
    <w:rsid w:val="001A2D92"/>
    <w:rsid w:val="001A6936"/>
    <w:rsid w:val="001B0891"/>
    <w:rsid w:val="001B0B30"/>
    <w:rsid w:val="001B1042"/>
    <w:rsid w:val="001B1527"/>
    <w:rsid w:val="001B1B8F"/>
    <w:rsid w:val="001B2639"/>
    <w:rsid w:val="001B3AF0"/>
    <w:rsid w:val="001B5B05"/>
    <w:rsid w:val="001B6185"/>
    <w:rsid w:val="001B6378"/>
    <w:rsid w:val="001B78D4"/>
    <w:rsid w:val="001C056A"/>
    <w:rsid w:val="001C1009"/>
    <w:rsid w:val="001C1562"/>
    <w:rsid w:val="001C226C"/>
    <w:rsid w:val="001C3322"/>
    <w:rsid w:val="001C3C0E"/>
    <w:rsid w:val="001C446B"/>
    <w:rsid w:val="001C5079"/>
    <w:rsid w:val="001C5246"/>
    <w:rsid w:val="001C546C"/>
    <w:rsid w:val="001C5D4B"/>
    <w:rsid w:val="001C5E60"/>
    <w:rsid w:val="001C5FA4"/>
    <w:rsid w:val="001C6002"/>
    <w:rsid w:val="001C6025"/>
    <w:rsid w:val="001C6F9C"/>
    <w:rsid w:val="001C79BB"/>
    <w:rsid w:val="001D1097"/>
    <w:rsid w:val="001D1DB0"/>
    <w:rsid w:val="001D1EA3"/>
    <w:rsid w:val="001D4BF4"/>
    <w:rsid w:val="001D4EB6"/>
    <w:rsid w:val="001D622E"/>
    <w:rsid w:val="001D6EBB"/>
    <w:rsid w:val="001D7F19"/>
    <w:rsid w:val="001E0BBB"/>
    <w:rsid w:val="001E0D9F"/>
    <w:rsid w:val="001E23B7"/>
    <w:rsid w:val="001E316E"/>
    <w:rsid w:val="001E3271"/>
    <w:rsid w:val="001E48C1"/>
    <w:rsid w:val="001E51A4"/>
    <w:rsid w:val="001E634D"/>
    <w:rsid w:val="001E6A8D"/>
    <w:rsid w:val="001E6F37"/>
    <w:rsid w:val="001F06A9"/>
    <w:rsid w:val="001F2824"/>
    <w:rsid w:val="001F391F"/>
    <w:rsid w:val="001F3F80"/>
    <w:rsid w:val="001F45EB"/>
    <w:rsid w:val="001F4B22"/>
    <w:rsid w:val="001F5129"/>
    <w:rsid w:val="001F54D8"/>
    <w:rsid w:val="001F580E"/>
    <w:rsid w:val="001F5DCF"/>
    <w:rsid w:val="001F702E"/>
    <w:rsid w:val="00200E94"/>
    <w:rsid w:val="00201796"/>
    <w:rsid w:val="002020A5"/>
    <w:rsid w:val="00202A4F"/>
    <w:rsid w:val="002034DD"/>
    <w:rsid w:val="002058FF"/>
    <w:rsid w:val="002061E4"/>
    <w:rsid w:val="00207CFF"/>
    <w:rsid w:val="00207D57"/>
    <w:rsid w:val="00207F0C"/>
    <w:rsid w:val="00210E27"/>
    <w:rsid w:val="002116F5"/>
    <w:rsid w:val="002157B6"/>
    <w:rsid w:val="002201CA"/>
    <w:rsid w:val="00220448"/>
    <w:rsid w:val="00220E82"/>
    <w:rsid w:val="002225C2"/>
    <w:rsid w:val="00222718"/>
    <w:rsid w:val="00223115"/>
    <w:rsid w:val="00224C96"/>
    <w:rsid w:val="00225E47"/>
    <w:rsid w:val="002269AA"/>
    <w:rsid w:val="00226E4C"/>
    <w:rsid w:val="002306CD"/>
    <w:rsid w:val="00231FD1"/>
    <w:rsid w:val="00233DA6"/>
    <w:rsid w:val="00233DD4"/>
    <w:rsid w:val="00234FA1"/>
    <w:rsid w:val="00235015"/>
    <w:rsid w:val="00235351"/>
    <w:rsid w:val="00235B1B"/>
    <w:rsid w:val="0023611F"/>
    <w:rsid w:val="002405D3"/>
    <w:rsid w:val="00240E51"/>
    <w:rsid w:val="002419FB"/>
    <w:rsid w:val="00241F14"/>
    <w:rsid w:val="00242043"/>
    <w:rsid w:val="00242301"/>
    <w:rsid w:val="002426A1"/>
    <w:rsid w:val="00243B91"/>
    <w:rsid w:val="00244636"/>
    <w:rsid w:val="002452FF"/>
    <w:rsid w:val="00246A50"/>
    <w:rsid w:val="0024710D"/>
    <w:rsid w:val="00247281"/>
    <w:rsid w:val="00247565"/>
    <w:rsid w:val="00251064"/>
    <w:rsid w:val="0025246C"/>
    <w:rsid w:val="0025339D"/>
    <w:rsid w:val="00253F35"/>
    <w:rsid w:val="00254908"/>
    <w:rsid w:val="00254BF2"/>
    <w:rsid w:val="00255993"/>
    <w:rsid w:val="0025664A"/>
    <w:rsid w:val="00257065"/>
    <w:rsid w:val="00257FA0"/>
    <w:rsid w:val="00260152"/>
    <w:rsid w:val="0026255C"/>
    <w:rsid w:val="002632E2"/>
    <w:rsid w:val="00263C65"/>
    <w:rsid w:val="00263F18"/>
    <w:rsid w:val="00265316"/>
    <w:rsid w:val="002671C0"/>
    <w:rsid w:val="00267D0C"/>
    <w:rsid w:val="0027044D"/>
    <w:rsid w:val="00272B10"/>
    <w:rsid w:val="0027455D"/>
    <w:rsid w:val="00274EE5"/>
    <w:rsid w:val="00275185"/>
    <w:rsid w:val="002753A5"/>
    <w:rsid w:val="0027574C"/>
    <w:rsid w:val="00275A27"/>
    <w:rsid w:val="00277555"/>
    <w:rsid w:val="00280815"/>
    <w:rsid w:val="00281D81"/>
    <w:rsid w:val="0028221B"/>
    <w:rsid w:val="00282B07"/>
    <w:rsid w:val="00283B02"/>
    <w:rsid w:val="00284A1B"/>
    <w:rsid w:val="002860D5"/>
    <w:rsid w:val="002900B8"/>
    <w:rsid w:val="00291055"/>
    <w:rsid w:val="00293451"/>
    <w:rsid w:val="002936A3"/>
    <w:rsid w:val="00293B10"/>
    <w:rsid w:val="00293BDF"/>
    <w:rsid w:val="00293EAB"/>
    <w:rsid w:val="002944FF"/>
    <w:rsid w:val="00294663"/>
    <w:rsid w:val="00294BFB"/>
    <w:rsid w:val="00295ADD"/>
    <w:rsid w:val="00297FDF"/>
    <w:rsid w:val="002A0023"/>
    <w:rsid w:val="002A0E94"/>
    <w:rsid w:val="002A30E0"/>
    <w:rsid w:val="002A330D"/>
    <w:rsid w:val="002A4683"/>
    <w:rsid w:val="002A613E"/>
    <w:rsid w:val="002A6704"/>
    <w:rsid w:val="002A6EB9"/>
    <w:rsid w:val="002A7914"/>
    <w:rsid w:val="002B0908"/>
    <w:rsid w:val="002B0AD4"/>
    <w:rsid w:val="002B0EBD"/>
    <w:rsid w:val="002B1430"/>
    <w:rsid w:val="002B32F1"/>
    <w:rsid w:val="002B330A"/>
    <w:rsid w:val="002B42B1"/>
    <w:rsid w:val="002B59FB"/>
    <w:rsid w:val="002B5F51"/>
    <w:rsid w:val="002B69D5"/>
    <w:rsid w:val="002B6CC8"/>
    <w:rsid w:val="002C209A"/>
    <w:rsid w:val="002C2F28"/>
    <w:rsid w:val="002C3BFA"/>
    <w:rsid w:val="002C5B44"/>
    <w:rsid w:val="002C714A"/>
    <w:rsid w:val="002D0B76"/>
    <w:rsid w:val="002D0E71"/>
    <w:rsid w:val="002D1246"/>
    <w:rsid w:val="002D15F2"/>
    <w:rsid w:val="002D171B"/>
    <w:rsid w:val="002D2168"/>
    <w:rsid w:val="002D247D"/>
    <w:rsid w:val="002D3DE8"/>
    <w:rsid w:val="002D405E"/>
    <w:rsid w:val="002D5902"/>
    <w:rsid w:val="002D5C88"/>
    <w:rsid w:val="002E14DA"/>
    <w:rsid w:val="002E194D"/>
    <w:rsid w:val="002E2A6D"/>
    <w:rsid w:val="002E2D99"/>
    <w:rsid w:val="002E46B0"/>
    <w:rsid w:val="002E46B8"/>
    <w:rsid w:val="002E4923"/>
    <w:rsid w:val="002E49D0"/>
    <w:rsid w:val="002E4D90"/>
    <w:rsid w:val="002E501C"/>
    <w:rsid w:val="002E5B0E"/>
    <w:rsid w:val="002E5F4B"/>
    <w:rsid w:val="002E624A"/>
    <w:rsid w:val="002E634D"/>
    <w:rsid w:val="002E6D88"/>
    <w:rsid w:val="002E7E86"/>
    <w:rsid w:val="002E7EE6"/>
    <w:rsid w:val="002E7F55"/>
    <w:rsid w:val="002F11B8"/>
    <w:rsid w:val="002F1A53"/>
    <w:rsid w:val="002F1F37"/>
    <w:rsid w:val="002F212F"/>
    <w:rsid w:val="002F37E0"/>
    <w:rsid w:val="002F4EF2"/>
    <w:rsid w:val="002F509F"/>
    <w:rsid w:val="002F6D2E"/>
    <w:rsid w:val="00300D4A"/>
    <w:rsid w:val="00301DD8"/>
    <w:rsid w:val="003022E5"/>
    <w:rsid w:val="0030270B"/>
    <w:rsid w:val="00302DAE"/>
    <w:rsid w:val="003035DD"/>
    <w:rsid w:val="00305DE9"/>
    <w:rsid w:val="00305ED8"/>
    <w:rsid w:val="00307A0C"/>
    <w:rsid w:val="00307D41"/>
    <w:rsid w:val="003111AC"/>
    <w:rsid w:val="00311404"/>
    <w:rsid w:val="003124B1"/>
    <w:rsid w:val="00312939"/>
    <w:rsid w:val="00312D2C"/>
    <w:rsid w:val="003131BC"/>
    <w:rsid w:val="00315238"/>
    <w:rsid w:val="00317BC1"/>
    <w:rsid w:val="00321E40"/>
    <w:rsid w:val="00323119"/>
    <w:rsid w:val="00324096"/>
    <w:rsid w:val="00324556"/>
    <w:rsid w:val="003251B2"/>
    <w:rsid w:val="003269B2"/>
    <w:rsid w:val="00326A84"/>
    <w:rsid w:val="00330B1A"/>
    <w:rsid w:val="003314B4"/>
    <w:rsid w:val="00332763"/>
    <w:rsid w:val="00332F8E"/>
    <w:rsid w:val="00333213"/>
    <w:rsid w:val="00333A0E"/>
    <w:rsid w:val="00336ABF"/>
    <w:rsid w:val="003422EF"/>
    <w:rsid w:val="00342758"/>
    <w:rsid w:val="00342C8E"/>
    <w:rsid w:val="003432CC"/>
    <w:rsid w:val="003434C7"/>
    <w:rsid w:val="00345851"/>
    <w:rsid w:val="003462C3"/>
    <w:rsid w:val="00346EB6"/>
    <w:rsid w:val="0035004F"/>
    <w:rsid w:val="00351EA7"/>
    <w:rsid w:val="003522DC"/>
    <w:rsid w:val="00352C80"/>
    <w:rsid w:val="00352DE3"/>
    <w:rsid w:val="00353ADB"/>
    <w:rsid w:val="00354696"/>
    <w:rsid w:val="00354854"/>
    <w:rsid w:val="00355A09"/>
    <w:rsid w:val="003566E1"/>
    <w:rsid w:val="003576F6"/>
    <w:rsid w:val="0035796F"/>
    <w:rsid w:val="00360A0F"/>
    <w:rsid w:val="0036157F"/>
    <w:rsid w:val="00361A77"/>
    <w:rsid w:val="00362993"/>
    <w:rsid w:val="00362BAF"/>
    <w:rsid w:val="00365BF8"/>
    <w:rsid w:val="0036717C"/>
    <w:rsid w:val="00367190"/>
    <w:rsid w:val="0036755F"/>
    <w:rsid w:val="003720A2"/>
    <w:rsid w:val="003727B5"/>
    <w:rsid w:val="003747DA"/>
    <w:rsid w:val="003759DA"/>
    <w:rsid w:val="00375E42"/>
    <w:rsid w:val="00376043"/>
    <w:rsid w:val="00376250"/>
    <w:rsid w:val="003774DD"/>
    <w:rsid w:val="0037784B"/>
    <w:rsid w:val="00377E66"/>
    <w:rsid w:val="003820CF"/>
    <w:rsid w:val="003836CA"/>
    <w:rsid w:val="00385027"/>
    <w:rsid w:val="00386DD5"/>
    <w:rsid w:val="00387217"/>
    <w:rsid w:val="00390530"/>
    <w:rsid w:val="003910E7"/>
    <w:rsid w:val="0039187E"/>
    <w:rsid w:val="00391C4A"/>
    <w:rsid w:val="0039200E"/>
    <w:rsid w:val="00394371"/>
    <w:rsid w:val="00395923"/>
    <w:rsid w:val="003A0167"/>
    <w:rsid w:val="003A0509"/>
    <w:rsid w:val="003A052B"/>
    <w:rsid w:val="003A08DF"/>
    <w:rsid w:val="003A0AFD"/>
    <w:rsid w:val="003A0F39"/>
    <w:rsid w:val="003A3F39"/>
    <w:rsid w:val="003A4A46"/>
    <w:rsid w:val="003A4A9F"/>
    <w:rsid w:val="003B0FD2"/>
    <w:rsid w:val="003B124B"/>
    <w:rsid w:val="003B502F"/>
    <w:rsid w:val="003B526E"/>
    <w:rsid w:val="003B52DE"/>
    <w:rsid w:val="003B64FA"/>
    <w:rsid w:val="003B7696"/>
    <w:rsid w:val="003C0175"/>
    <w:rsid w:val="003C0D65"/>
    <w:rsid w:val="003C0F55"/>
    <w:rsid w:val="003C3343"/>
    <w:rsid w:val="003C3B15"/>
    <w:rsid w:val="003C45FF"/>
    <w:rsid w:val="003C6511"/>
    <w:rsid w:val="003C7865"/>
    <w:rsid w:val="003D1F1C"/>
    <w:rsid w:val="003D2C28"/>
    <w:rsid w:val="003D3308"/>
    <w:rsid w:val="003D447D"/>
    <w:rsid w:val="003D4DB5"/>
    <w:rsid w:val="003D600C"/>
    <w:rsid w:val="003D7626"/>
    <w:rsid w:val="003D7C2F"/>
    <w:rsid w:val="003E16FD"/>
    <w:rsid w:val="003E2E40"/>
    <w:rsid w:val="003E43EB"/>
    <w:rsid w:val="003E4FB0"/>
    <w:rsid w:val="003E5EA2"/>
    <w:rsid w:val="003E68B8"/>
    <w:rsid w:val="003E7632"/>
    <w:rsid w:val="003E7DE7"/>
    <w:rsid w:val="003F1269"/>
    <w:rsid w:val="003F13DE"/>
    <w:rsid w:val="003F1861"/>
    <w:rsid w:val="003F1D6A"/>
    <w:rsid w:val="003F24AB"/>
    <w:rsid w:val="003F4F43"/>
    <w:rsid w:val="003F533F"/>
    <w:rsid w:val="003F5C5E"/>
    <w:rsid w:val="003F6065"/>
    <w:rsid w:val="003F65AC"/>
    <w:rsid w:val="003F6CA2"/>
    <w:rsid w:val="003F7C38"/>
    <w:rsid w:val="00400752"/>
    <w:rsid w:val="004016C1"/>
    <w:rsid w:val="00402094"/>
    <w:rsid w:val="00402719"/>
    <w:rsid w:val="004047DB"/>
    <w:rsid w:val="00405072"/>
    <w:rsid w:val="004058AC"/>
    <w:rsid w:val="00405914"/>
    <w:rsid w:val="00406337"/>
    <w:rsid w:val="00410AD0"/>
    <w:rsid w:val="00412951"/>
    <w:rsid w:val="00412ADC"/>
    <w:rsid w:val="00412BAB"/>
    <w:rsid w:val="00413325"/>
    <w:rsid w:val="0041333C"/>
    <w:rsid w:val="0041543A"/>
    <w:rsid w:val="00415698"/>
    <w:rsid w:val="00416894"/>
    <w:rsid w:val="00416D21"/>
    <w:rsid w:val="00416D69"/>
    <w:rsid w:val="00416FF2"/>
    <w:rsid w:val="0042089F"/>
    <w:rsid w:val="00422DA1"/>
    <w:rsid w:val="00422F1B"/>
    <w:rsid w:val="0042337C"/>
    <w:rsid w:val="00424180"/>
    <w:rsid w:val="004252C2"/>
    <w:rsid w:val="00425BC0"/>
    <w:rsid w:val="004263F0"/>
    <w:rsid w:val="004271E1"/>
    <w:rsid w:val="004305BA"/>
    <w:rsid w:val="00430BD2"/>
    <w:rsid w:val="00431130"/>
    <w:rsid w:val="00432199"/>
    <w:rsid w:val="00434980"/>
    <w:rsid w:val="004377DE"/>
    <w:rsid w:val="00440BC6"/>
    <w:rsid w:val="00440FEE"/>
    <w:rsid w:val="004410C2"/>
    <w:rsid w:val="00441262"/>
    <w:rsid w:val="00441D26"/>
    <w:rsid w:val="00443A01"/>
    <w:rsid w:val="0044505F"/>
    <w:rsid w:val="0044560F"/>
    <w:rsid w:val="00446FBC"/>
    <w:rsid w:val="00447AC5"/>
    <w:rsid w:val="00451501"/>
    <w:rsid w:val="00451B6A"/>
    <w:rsid w:val="00451FD3"/>
    <w:rsid w:val="00452E92"/>
    <w:rsid w:val="004547E1"/>
    <w:rsid w:val="004558D2"/>
    <w:rsid w:val="00455EA2"/>
    <w:rsid w:val="004565D6"/>
    <w:rsid w:val="00457C9A"/>
    <w:rsid w:val="00460C1C"/>
    <w:rsid w:val="00460FA2"/>
    <w:rsid w:val="0046107E"/>
    <w:rsid w:val="004619C1"/>
    <w:rsid w:val="00462E15"/>
    <w:rsid w:val="0046563B"/>
    <w:rsid w:val="0046681A"/>
    <w:rsid w:val="0046762F"/>
    <w:rsid w:val="00470CAF"/>
    <w:rsid w:val="00472561"/>
    <w:rsid w:val="0047263E"/>
    <w:rsid w:val="00474788"/>
    <w:rsid w:val="004747C8"/>
    <w:rsid w:val="0047584C"/>
    <w:rsid w:val="00475EAA"/>
    <w:rsid w:val="00477C1C"/>
    <w:rsid w:val="00482649"/>
    <w:rsid w:val="00482853"/>
    <w:rsid w:val="00482A8B"/>
    <w:rsid w:val="00483256"/>
    <w:rsid w:val="00483391"/>
    <w:rsid w:val="00483759"/>
    <w:rsid w:val="00485E96"/>
    <w:rsid w:val="004900AE"/>
    <w:rsid w:val="0049091A"/>
    <w:rsid w:val="00490E18"/>
    <w:rsid w:val="00491261"/>
    <w:rsid w:val="00492482"/>
    <w:rsid w:val="00492682"/>
    <w:rsid w:val="0049377D"/>
    <w:rsid w:val="00495867"/>
    <w:rsid w:val="00495D16"/>
    <w:rsid w:val="004A0832"/>
    <w:rsid w:val="004A0C14"/>
    <w:rsid w:val="004A13C2"/>
    <w:rsid w:val="004A1A08"/>
    <w:rsid w:val="004A2155"/>
    <w:rsid w:val="004A31DD"/>
    <w:rsid w:val="004A5145"/>
    <w:rsid w:val="004A70A8"/>
    <w:rsid w:val="004A75BF"/>
    <w:rsid w:val="004A76A4"/>
    <w:rsid w:val="004B0D5B"/>
    <w:rsid w:val="004B0DC3"/>
    <w:rsid w:val="004B1027"/>
    <w:rsid w:val="004B1294"/>
    <w:rsid w:val="004B1B6D"/>
    <w:rsid w:val="004B24EA"/>
    <w:rsid w:val="004B2996"/>
    <w:rsid w:val="004B3642"/>
    <w:rsid w:val="004B36DD"/>
    <w:rsid w:val="004B3BF5"/>
    <w:rsid w:val="004B457E"/>
    <w:rsid w:val="004B4EF3"/>
    <w:rsid w:val="004B50A2"/>
    <w:rsid w:val="004B6216"/>
    <w:rsid w:val="004B788E"/>
    <w:rsid w:val="004C07B2"/>
    <w:rsid w:val="004C1665"/>
    <w:rsid w:val="004C17DC"/>
    <w:rsid w:val="004C28F4"/>
    <w:rsid w:val="004C2EA8"/>
    <w:rsid w:val="004C3211"/>
    <w:rsid w:val="004C349E"/>
    <w:rsid w:val="004C4F34"/>
    <w:rsid w:val="004C7091"/>
    <w:rsid w:val="004D1034"/>
    <w:rsid w:val="004D2E82"/>
    <w:rsid w:val="004D3060"/>
    <w:rsid w:val="004D6848"/>
    <w:rsid w:val="004D6A43"/>
    <w:rsid w:val="004D6A47"/>
    <w:rsid w:val="004D7228"/>
    <w:rsid w:val="004E18A5"/>
    <w:rsid w:val="004E2C06"/>
    <w:rsid w:val="004E4396"/>
    <w:rsid w:val="004E5B79"/>
    <w:rsid w:val="004E6385"/>
    <w:rsid w:val="004E6538"/>
    <w:rsid w:val="004F45E8"/>
    <w:rsid w:val="004F460C"/>
    <w:rsid w:val="004F4768"/>
    <w:rsid w:val="005004D4"/>
    <w:rsid w:val="005006D1"/>
    <w:rsid w:val="0050116C"/>
    <w:rsid w:val="00503C9B"/>
    <w:rsid w:val="0050419D"/>
    <w:rsid w:val="005063B7"/>
    <w:rsid w:val="00506539"/>
    <w:rsid w:val="00507108"/>
    <w:rsid w:val="0051015D"/>
    <w:rsid w:val="00510360"/>
    <w:rsid w:val="00510DB4"/>
    <w:rsid w:val="00511201"/>
    <w:rsid w:val="0051128D"/>
    <w:rsid w:val="00512914"/>
    <w:rsid w:val="00515051"/>
    <w:rsid w:val="0051529E"/>
    <w:rsid w:val="005157C7"/>
    <w:rsid w:val="0051670E"/>
    <w:rsid w:val="00520C29"/>
    <w:rsid w:val="005213F4"/>
    <w:rsid w:val="005220E2"/>
    <w:rsid w:val="005223AD"/>
    <w:rsid w:val="00522F3A"/>
    <w:rsid w:val="005236E0"/>
    <w:rsid w:val="00524C02"/>
    <w:rsid w:val="005275F8"/>
    <w:rsid w:val="00527D44"/>
    <w:rsid w:val="00530A61"/>
    <w:rsid w:val="00531BDC"/>
    <w:rsid w:val="00533C20"/>
    <w:rsid w:val="005347D9"/>
    <w:rsid w:val="00534DC1"/>
    <w:rsid w:val="00535646"/>
    <w:rsid w:val="005360A3"/>
    <w:rsid w:val="0053653E"/>
    <w:rsid w:val="00537877"/>
    <w:rsid w:val="005418D7"/>
    <w:rsid w:val="00542DC8"/>
    <w:rsid w:val="00544818"/>
    <w:rsid w:val="00544E19"/>
    <w:rsid w:val="00545276"/>
    <w:rsid w:val="00545C96"/>
    <w:rsid w:val="00547046"/>
    <w:rsid w:val="0054708B"/>
    <w:rsid w:val="00547512"/>
    <w:rsid w:val="0055098F"/>
    <w:rsid w:val="005521F5"/>
    <w:rsid w:val="00552EC4"/>
    <w:rsid w:val="00553315"/>
    <w:rsid w:val="00554384"/>
    <w:rsid w:val="00556CE0"/>
    <w:rsid w:val="00556EBD"/>
    <w:rsid w:val="005570AD"/>
    <w:rsid w:val="00560023"/>
    <w:rsid w:val="0056167F"/>
    <w:rsid w:val="005616B3"/>
    <w:rsid w:val="00561D37"/>
    <w:rsid w:val="00561FF9"/>
    <w:rsid w:val="00562A0C"/>
    <w:rsid w:val="00563132"/>
    <w:rsid w:val="00563909"/>
    <w:rsid w:val="00565B4D"/>
    <w:rsid w:val="00565B9C"/>
    <w:rsid w:val="00566BB2"/>
    <w:rsid w:val="00566BFE"/>
    <w:rsid w:val="00567448"/>
    <w:rsid w:val="005675FB"/>
    <w:rsid w:val="0056787F"/>
    <w:rsid w:val="00572598"/>
    <w:rsid w:val="00572B65"/>
    <w:rsid w:val="0057401B"/>
    <w:rsid w:val="0057423F"/>
    <w:rsid w:val="00574FAA"/>
    <w:rsid w:val="00576259"/>
    <w:rsid w:val="0057690A"/>
    <w:rsid w:val="00576B01"/>
    <w:rsid w:val="00576D77"/>
    <w:rsid w:val="00576D99"/>
    <w:rsid w:val="00577AD9"/>
    <w:rsid w:val="005816CA"/>
    <w:rsid w:val="005820BA"/>
    <w:rsid w:val="00583AA6"/>
    <w:rsid w:val="00584115"/>
    <w:rsid w:val="005861B2"/>
    <w:rsid w:val="00586D88"/>
    <w:rsid w:val="00587556"/>
    <w:rsid w:val="00590161"/>
    <w:rsid w:val="00591247"/>
    <w:rsid w:val="00591EBD"/>
    <w:rsid w:val="005930B2"/>
    <w:rsid w:val="00594D99"/>
    <w:rsid w:val="00594F94"/>
    <w:rsid w:val="005A1EB8"/>
    <w:rsid w:val="005A33D7"/>
    <w:rsid w:val="005A356B"/>
    <w:rsid w:val="005A3BFB"/>
    <w:rsid w:val="005A50A8"/>
    <w:rsid w:val="005A5CD3"/>
    <w:rsid w:val="005A6173"/>
    <w:rsid w:val="005B069C"/>
    <w:rsid w:val="005B1384"/>
    <w:rsid w:val="005B1D95"/>
    <w:rsid w:val="005B1E42"/>
    <w:rsid w:val="005B2339"/>
    <w:rsid w:val="005B3295"/>
    <w:rsid w:val="005B4A6F"/>
    <w:rsid w:val="005B52BF"/>
    <w:rsid w:val="005B584D"/>
    <w:rsid w:val="005B717A"/>
    <w:rsid w:val="005C05B8"/>
    <w:rsid w:val="005C0D0A"/>
    <w:rsid w:val="005C215C"/>
    <w:rsid w:val="005C29DA"/>
    <w:rsid w:val="005C2B84"/>
    <w:rsid w:val="005C3887"/>
    <w:rsid w:val="005C4C71"/>
    <w:rsid w:val="005C4EDC"/>
    <w:rsid w:val="005C55B3"/>
    <w:rsid w:val="005C5DFE"/>
    <w:rsid w:val="005D0454"/>
    <w:rsid w:val="005D06B8"/>
    <w:rsid w:val="005D0F9A"/>
    <w:rsid w:val="005D2608"/>
    <w:rsid w:val="005D4068"/>
    <w:rsid w:val="005D4073"/>
    <w:rsid w:val="005D4242"/>
    <w:rsid w:val="005D4C80"/>
    <w:rsid w:val="005D56EC"/>
    <w:rsid w:val="005D57A2"/>
    <w:rsid w:val="005D5970"/>
    <w:rsid w:val="005D6E53"/>
    <w:rsid w:val="005E13AF"/>
    <w:rsid w:val="005E2237"/>
    <w:rsid w:val="005E2962"/>
    <w:rsid w:val="005E3348"/>
    <w:rsid w:val="005E35AA"/>
    <w:rsid w:val="005E3C60"/>
    <w:rsid w:val="005E4CE6"/>
    <w:rsid w:val="005E5503"/>
    <w:rsid w:val="005E5531"/>
    <w:rsid w:val="005E69BF"/>
    <w:rsid w:val="005E7744"/>
    <w:rsid w:val="005F0A2C"/>
    <w:rsid w:val="005F26CB"/>
    <w:rsid w:val="005F2AEB"/>
    <w:rsid w:val="005F34EA"/>
    <w:rsid w:val="005F384D"/>
    <w:rsid w:val="005F3925"/>
    <w:rsid w:val="005F4827"/>
    <w:rsid w:val="005F566E"/>
    <w:rsid w:val="005F7FF5"/>
    <w:rsid w:val="00601CB9"/>
    <w:rsid w:val="0060262C"/>
    <w:rsid w:val="006029D7"/>
    <w:rsid w:val="00605211"/>
    <w:rsid w:val="00610259"/>
    <w:rsid w:val="00611273"/>
    <w:rsid w:val="00611478"/>
    <w:rsid w:val="006114EE"/>
    <w:rsid w:val="006131EF"/>
    <w:rsid w:val="006138EF"/>
    <w:rsid w:val="0061445F"/>
    <w:rsid w:val="006145DC"/>
    <w:rsid w:val="00614901"/>
    <w:rsid w:val="006159E4"/>
    <w:rsid w:val="00615A59"/>
    <w:rsid w:val="00615F20"/>
    <w:rsid w:val="00616034"/>
    <w:rsid w:val="00617118"/>
    <w:rsid w:val="00621B83"/>
    <w:rsid w:val="00621FFB"/>
    <w:rsid w:val="00622CA8"/>
    <w:rsid w:val="00622DC4"/>
    <w:rsid w:val="00623176"/>
    <w:rsid w:val="00623E0A"/>
    <w:rsid w:val="00626866"/>
    <w:rsid w:val="00626B4A"/>
    <w:rsid w:val="00626BA4"/>
    <w:rsid w:val="00627CF1"/>
    <w:rsid w:val="006320D2"/>
    <w:rsid w:val="00632364"/>
    <w:rsid w:val="0063685B"/>
    <w:rsid w:val="006370D9"/>
    <w:rsid w:val="006377B7"/>
    <w:rsid w:val="00637ED4"/>
    <w:rsid w:val="00637F0A"/>
    <w:rsid w:val="00640310"/>
    <w:rsid w:val="00647EBE"/>
    <w:rsid w:val="00651C4B"/>
    <w:rsid w:val="006522F8"/>
    <w:rsid w:val="00654677"/>
    <w:rsid w:val="00655620"/>
    <w:rsid w:val="00655C63"/>
    <w:rsid w:val="00656032"/>
    <w:rsid w:val="00656511"/>
    <w:rsid w:val="00657330"/>
    <w:rsid w:val="00660754"/>
    <w:rsid w:val="0066213B"/>
    <w:rsid w:val="00664171"/>
    <w:rsid w:val="00665A1A"/>
    <w:rsid w:val="00666439"/>
    <w:rsid w:val="00666EAD"/>
    <w:rsid w:val="00666FC0"/>
    <w:rsid w:val="006703BC"/>
    <w:rsid w:val="006708D5"/>
    <w:rsid w:val="00672332"/>
    <w:rsid w:val="006729E6"/>
    <w:rsid w:val="00673272"/>
    <w:rsid w:val="00673974"/>
    <w:rsid w:val="0067423F"/>
    <w:rsid w:val="006744F9"/>
    <w:rsid w:val="00675051"/>
    <w:rsid w:val="006760D5"/>
    <w:rsid w:val="00676474"/>
    <w:rsid w:val="00676D12"/>
    <w:rsid w:val="0067730F"/>
    <w:rsid w:val="00677602"/>
    <w:rsid w:val="006778C5"/>
    <w:rsid w:val="00677E76"/>
    <w:rsid w:val="00682427"/>
    <w:rsid w:val="0068284C"/>
    <w:rsid w:val="0068418C"/>
    <w:rsid w:val="0068561C"/>
    <w:rsid w:val="0068620B"/>
    <w:rsid w:val="00686A60"/>
    <w:rsid w:val="00687164"/>
    <w:rsid w:val="00690C0E"/>
    <w:rsid w:val="006914DD"/>
    <w:rsid w:val="00691596"/>
    <w:rsid w:val="006921EA"/>
    <w:rsid w:val="00693A04"/>
    <w:rsid w:val="006959E8"/>
    <w:rsid w:val="0069643A"/>
    <w:rsid w:val="0069678C"/>
    <w:rsid w:val="00697FE7"/>
    <w:rsid w:val="006A2D4B"/>
    <w:rsid w:val="006A408F"/>
    <w:rsid w:val="006A4A4C"/>
    <w:rsid w:val="006A4D1D"/>
    <w:rsid w:val="006A4DA3"/>
    <w:rsid w:val="006A5016"/>
    <w:rsid w:val="006A59BB"/>
    <w:rsid w:val="006A62F3"/>
    <w:rsid w:val="006A7422"/>
    <w:rsid w:val="006A7CD3"/>
    <w:rsid w:val="006A7D6C"/>
    <w:rsid w:val="006B0AE4"/>
    <w:rsid w:val="006B0DBC"/>
    <w:rsid w:val="006B0E5B"/>
    <w:rsid w:val="006B1460"/>
    <w:rsid w:val="006B34E8"/>
    <w:rsid w:val="006B3C1E"/>
    <w:rsid w:val="006B481C"/>
    <w:rsid w:val="006B49AD"/>
    <w:rsid w:val="006B59BE"/>
    <w:rsid w:val="006B73AE"/>
    <w:rsid w:val="006C00AA"/>
    <w:rsid w:val="006C13CE"/>
    <w:rsid w:val="006C1511"/>
    <w:rsid w:val="006C2A0D"/>
    <w:rsid w:val="006C2F86"/>
    <w:rsid w:val="006C5044"/>
    <w:rsid w:val="006C51CD"/>
    <w:rsid w:val="006D0628"/>
    <w:rsid w:val="006D0812"/>
    <w:rsid w:val="006D095B"/>
    <w:rsid w:val="006D09F1"/>
    <w:rsid w:val="006D15F4"/>
    <w:rsid w:val="006D16E4"/>
    <w:rsid w:val="006D2BB1"/>
    <w:rsid w:val="006D2F27"/>
    <w:rsid w:val="006D5E7B"/>
    <w:rsid w:val="006D662B"/>
    <w:rsid w:val="006D749C"/>
    <w:rsid w:val="006D7996"/>
    <w:rsid w:val="006D7D48"/>
    <w:rsid w:val="006D7EBE"/>
    <w:rsid w:val="006E15A7"/>
    <w:rsid w:val="006E1A06"/>
    <w:rsid w:val="006E1C38"/>
    <w:rsid w:val="006E27D1"/>
    <w:rsid w:val="006E2AA5"/>
    <w:rsid w:val="006E3E43"/>
    <w:rsid w:val="006E4005"/>
    <w:rsid w:val="006E43D8"/>
    <w:rsid w:val="006E575A"/>
    <w:rsid w:val="006E596C"/>
    <w:rsid w:val="006E5D08"/>
    <w:rsid w:val="006E5FA9"/>
    <w:rsid w:val="006E6870"/>
    <w:rsid w:val="006E7E0A"/>
    <w:rsid w:val="006F1583"/>
    <w:rsid w:val="006F164C"/>
    <w:rsid w:val="006F28D1"/>
    <w:rsid w:val="006F2C53"/>
    <w:rsid w:val="006F328C"/>
    <w:rsid w:val="006F3B36"/>
    <w:rsid w:val="006F4C34"/>
    <w:rsid w:val="006F5667"/>
    <w:rsid w:val="006F5E7F"/>
    <w:rsid w:val="006F67BA"/>
    <w:rsid w:val="006F7A44"/>
    <w:rsid w:val="007000F4"/>
    <w:rsid w:val="00700793"/>
    <w:rsid w:val="00701B47"/>
    <w:rsid w:val="007028BF"/>
    <w:rsid w:val="007033B1"/>
    <w:rsid w:val="00703DC4"/>
    <w:rsid w:val="007044ED"/>
    <w:rsid w:val="00704A96"/>
    <w:rsid w:val="00704CAD"/>
    <w:rsid w:val="007052A7"/>
    <w:rsid w:val="007060E9"/>
    <w:rsid w:val="007103FB"/>
    <w:rsid w:val="007117ED"/>
    <w:rsid w:val="00712147"/>
    <w:rsid w:val="007121ED"/>
    <w:rsid w:val="007122CE"/>
    <w:rsid w:val="007138EA"/>
    <w:rsid w:val="00715F88"/>
    <w:rsid w:val="007160F9"/>
    <w:rsid w:val="007172E4"/>
    <w:rsid w:val="00720FEE"/>
    <w:rsid w:val="00721A91"/>
    <w:rsid w:val="00721DC1"/>
    <w:rsid w:val="0072211E"/>
    <w:rsid w:val="00723301"/>
    <w:rsid w:val="007237C3"/>
    <w:rsid w:val="00723E9A"/>
    <w:rsid w:val="00724531"/>
    <w:rsid w:val="00725C1F"/>
    <w:rsid w:val="00726282"/>
    <w:rsid w:val="00726EAA"/>
    <w:rsid w:val="00726F88"/>
    <w:rsid w:val="007272F9"/>
    <w:rsid w:val="007320A0"/>
    <w:rsid w:val="007331AA"/>
    <w:rsid w:val="00733501"/>
    <w:rsid w:val="00733762"/>
    <w:rsid w:val="00733BBD"/>
    <w:rsid w:val="00735518"/>
    <w:rsid w:val="00735932"/>
    <w:rsid w:val="00735D7B"/>
    <w:rsid w:val="00735E47"/>
    <w:rsid w:val="007367E4"/>
    <w:rsid w:val="00737391"/>
    <w:rsid w:val="00740155"/>
    <w:rsid w:val="00740B4D"/>
    <w:rsid w:val="00740FD8"/>
    <w:rsid w:val="00742259"/>
    <w:rsid w:val="00742F83"/>
    <w:rsid w:val="007509C4"/>
    <w:rsid w:val="00753AD9"/>
    <w:rsid w:val="0075504B"/>
    <w:rsid w:val="00755FFD"/>
    <w:rsid w:val="007566B3"/>
    <w:rsid w:val="007607B3"/>
    <w:rsid w:val="00761020"/>
    <w:rsid w:val="00762C81"/>
    <w:rsid w:val="007631F5"/>
    <w:rsid w:val="0076486C"/>
    <w:rsid w:val="00766A52"/>
    <w:rsid w:val="00767444"/>
    <w:rsid w:val="00767F74"/>
    <w:rsid w:val="00770073"/>
    <w:rsid w:val="00770F13"/>
    <w:rsid w:val="00771D92"/>
    <w:rsid w:val="00772955"/>
    <w:rsid w:val="007730C3"/>
    <w:rsid w:val="007738E0"/>
    <w:rsid w:val="007739F7"/>
    <w:rsid w:val="00774442"/>
    <w:rsid w:val="00775879"/>
    <w:rsid w:val="00776023"/>
    <w:rsid w:val="007761EE"/>
    <w:rsid w:val="0077654D"/>
    <w:rsid w:val="00781F69"/>
    <w:rsid w:val="0078245D"/>
    <w:rsid w:val="00784E4D"/>
    <w:rsid w:val="00786CD0"/>
    <w:rsid w:val="00787B2A"/>
    <w:rsid w:val="007922FC"/>
    <w:rsid w:val="00792DEA"/>
    <w:rsid w:val="00795540"/>
    <w:rsid w:val="0079591C"/>
    <w:rsid w:val="007963ED"/>
    <w:rsid w:val="00796D6A"/>
    <w:rsid w:val="007974CF"/>
    <w:rsid w:val="007A12C0"/>
    <w:rsid w:val="007A1623"/>
    <w:rsid w:val="007A1DF8"/>
    <w:rsid w:val="007A327D"/>
    <w:rsid w:val="007A3E0A"/>
    <w:rsid w:val="007A50C8"/>
    <w:rsid w:val="007A5825"/>
    <w:rsid w:val="007B0A31"/>
    <w:rsid w:val="007B0ACB"/>
    <w:rsid w:val="007B1170"/>
    <w:rsid w:val="007B3505"/>
    <w:rsid w:val="007B37F2"/>
    <w:rsid w:val="007B4283"/>
    <w:rsid w:val="007B5C32"/>
    <w:rsid w:val="007B6605"/>
    <w:rsid w:val="007B68F4"/>
    <w:rsid w:val="007B71A5"/>
    <w:rsid w:val="007B7517"/>
    <w:rsid w:val="007C0EBB"/>
    <w:rsid w:val="007C2274"/>
    <w:rsid w:val="007C25B0"/>
    <w:rsid w:val="007C2D52"/>
    <w:rsid w:val="007C3F4F"/>
    <w:rsid w:val="007C4BF8"/>
    <w:rsid w:val="007C4EED"/>
    <w:rsid w:val="007C593E"/>
    <w:rsid w:val="007C6455"/>
    <w:rsid w:val="007C6F9D"/>
    <w:rsid w:val="007C7F6B"/>
    <w:rsid w:val="007D1FA1"/>
    <w:rsid w:val="007D212E"/>
    <w:rsid w:val="007D28EB"/>
    <w:rsid w:val="007D49F8"/>
    <w:rsid w:val="007D4C4E"/>
    <w:rsid w:val="007D4D68"/>
    <w:rsid w:val="007D511B"/>
    <w:rsid w:val="007D5C77"/>
    <w:rsid w:val="007D62AC"/>
    <w:rsid w:val="007D6AD5"/>
    <w:rsid w:val="007D6D1C"/>
    <w:rsid w:val="007D72D5"/>
    <w:rsid w:val="007D7BE4"/>
    <w:rsid w:val="007D7D9E"/>
    <w:rsid w:val="007E0252"/>
    <w:rsid w:val="007E09D5"/>
    <w:rsid w:val="007E183E"/>
    <w:rsid w:val="007E1D06"/>
    <w:rsid w:val="007E3EBC"/>
    <w:rsid w:val="007F0A5D"/>
    <w:rsid w:val="007F1B9C"/>
    <w:rsid w:val="007F2999"/>
    <w:rsid w:val="007F2BFC"/>
    <w:rsid w:val="007F5B7A"/>
    <w:rsid w:val="007F5F1E"/>
    <w:rsid w:val="007F63BB"/>
    <w:rsid w:val="007F655A"/>
    <w:rsid w:val="007F6938"/>
    <w:rsid w:val="007F6B06"/>
    <w:rsid w:val="007F7236"/>
    <w:rsid w:val="007F7FB6"/>
    <w:rsid w:val="0080179B"/>
    <w:rsid w:val="00802E8F"/>
    <w:rsid w:val="00803871"/>
    <w:rsid w:val="00804BDB"/>
    <w:rsid w:val="00805BEF"/>
    <w:rsid w:val="00805E95"/>
    <w:rsid w:val="0080640E"/>
    <w:rsid w:val="00806CDB"/>
    <w:rsid w:val="00807ADF"/>
    <w:rsid w:val="00810017"/>
    <w:rsid w:val="0081095B"/>
    <w:rsid w:val="008112E1"/>
    <w:rsid w:val="00814DF6"/>
    <w:rsid w:val="00814E0A"/>
    <w:rsid w:val="00814ED0"/>
    <w:rsid w:val="0081636E"/>
    <w:rsid w:val="00816965"/>
    <w:rsid w:val="00820A26"/>
    <w:rsid w:val="00821AB1"/>
    <w:rsid w:val="0082230A"/>
    <w:rsid w:val="00824322"/>
    <w:rsid w:val="008244A0"/>
    <w:rsid w:val="00824F83"/>
    <w:rsid w:val="008253E0"/>
    <w:rsid w:val="00825654"/>
    <w:rsid w:val="00825C52"/>
    <w:rsid w:val="00825DFD"/>
    <w:rsid w:val="00827593"/>
    <w:rsid w:val="00833FA8"/>
    <w:rsid w:val="00834214"/>
    <w:rsid w:val="00834229"/>
    <w:rsid w:val="00834746"/>
    <w:rsid w:val="00836454"/>
    <w:rsid w:val="00836ED4"/>
    <w:rsid w:val="00836F7B"/>
    <w:rsid w:val="0083721E"/>
    <w:rsid w:val="00837CA5"/>
    <w:rsid w:val="00840744"/>
    <w:rsid w:val="00840F75"/>
    <w:rsid w:val="00841A8D"/>
    <w:rsid w:val="00841B69"/>
    <w:rsid w:val="00841E1E"/>
    <w:rsid w:val="00842B6E"/>
    <w:rsid w:val="00843187"/>
    <w:rsid w:val="00843308"/>
    <w:rsid w:val="00843FED"/>
    <w:rsid w:val="0084482B"/>
    <w:rsid w:val="00845246"/>
    <w:rsid w:val="00845247"/>
    <w:rsid w:val="00845270"/>
    <w:rsid w:val="008452CC"/>
    <w:rsid w:val="0084577C"/>
    <w:rsid w:val="008466A7"/>
    <w:rsid w:val="00846C60"/>
    <w:rsid w:val="008479FB"/>
    <w:rsid w:val="00850699"/>
    <w:rsid w:val="0085096F"/>
    <w:rsid w:val="008522EC"/>
    <w:rsid w:val="0085245C"/>
    <w:rsid w:val="00852AC3"/>
    <w:rsid w:val="008579C2"/>
    <w:rsid w:val="00857D6C"/>
    <w:rsid w:val="0086115F"/>
    <w:rsid w:val="00862D8C"/>
    <w:rsid w:val="0086581F"/>
    <w:rsid w:val="00865AFB"/>
    <w:rsid w:val="00865E77"/>
    <w:rsid w:val="0086693B"/>
    <w:rsid w:val="00866B06"/>
    <w:rsid w:val="00866E69"/>
    <w:rsid w:val="008677EF"/>
    <w:rsid w:val="00867E69"/>
    <w:rsid w:val="008707CF"/>
    <w:rsid w:val="0087397E"/>
    <w:rsid w:val="00876563"/>
    <w:rsid w:val="008771E0"/>
    <w:rsid w:val="008775A9"/>
    <w:rsid w:val="00877732"/>
    <w:rsid w:val="008802EA"/>
    <w:rsid w:val="00881841"/>
    <w:rsid w:val="00882DAB"/>
    <w:rsid w:val="0088355E"/>
    <w:rsid w:val="00883A5B"/>
    <w:rsid w:val="008861D8"/>
    <w:rsid w:val="0088724D"/>
    <w:rsid w:val="00893CB5"/>
    <w:rsid w:val="00894E7C"/>
    <w:rsid w:val="00894FBC"/>
    <w:rsid w:val="00895187"/>
    <w:rsid w:val="008956D4"/>
    <w:rsid w:val="00895CAC"/>
    <w:rsid w:val="008A1038"/>
    <w:rsid w:val="008A14C2"/>
    <w:rsid w:val="008A364B"/>
    <w:rsid w:val="008A3895"/>
    <w:rsid w:val="008A47A5"/>
    <w:rsid w:val="008A59F5"/>
    <w:rsid w:val="008B210B"/>
    <w:rsid w:val="008B29A8"/>
    <w:rsid w:val="008B377A"/>
    <w:rsid w:val="008B49DA"/>
    <w:rsid w:val="008B49DC"/>
    <w:rsid w:val="008B6A06"/>
    <w:rsid w:val="008B7991"/>
    <w:rsid w:val="008C00F6"/>
    <w:rsid w:val="008C0124"/>
    <w:rsid w:val="008C08D7"/>
    <w:rsid w:val="008C1849"/>
    <w:rsid w:val="008C1AFA"/>
    <w:rsid w:val="008C20DB"/>
    <w:rsid w:val="008C2143"/>
    <w:rsid w:val="008C39D1"/>
    <w:rsid w:val="008C5272"/>
    <w:rsid w:val="008C6C6B"/>
    <w:rsid w:val="008C7647"/>
    <w:rsid w:val="008C7FA7"/>
    <w:rsid w:val="008D16A1"/>
    <w:rsid w:val="008D178A"/>
    <w:rsid w:val="008D31F2"/>
    <w:rsid w:val="008D4424"/>
    <w:rsid w:val="008D4569"/>
    <w:rsid w:val="008D482D"/>
    <w:rsid w:val="008D5864"/>
    <w:rsid w:val="008D621E"/>
    <w:rsid w:val="008E1178"/>
    <w:rsid w:val="008E25CD"/>
    <w:rsid w:val="008E291B"/>
    <w:rsid w:val="008E2C8B"/>
    <w:rsid w:val="008E3D88"/>
    <w:rsid w:val="008E4C4F"/>
    <w:rsid w:val="008E5B3C"/>
    <w:rsid w:val="008F005F"/>
    <w:rsid w:val="008F17CB"/>
    <w:rsid w:val="008F1B52"/>
    <w:rsid w:val="008F38B5"/>
    <w:rsid w:val="008F440D"/>
    <w:rsid w:val="008F5866"/>
    <w:rsid w:val="008F5F3E"/>
    <w:rsid w:val="008F68E4"/>
    <w:rsid w:val="00900C3F"/>
    <w:rsid w:val="00900CE7"/>
    <w:rsid w:val="0090186B"/>
    <w:rsid w:val="009032D8"/>
    <w:rsid w:val="009034F8"/>
    <w:rsid w:val="00904953"/>
    <w:rsid w:val="00904F09"/>
    <w:rsid w:val="009054C7"/>
    <w:rsid w:val="009055D9"/>
    <w:rsid w:val="0090680B"/>
    <w:rsid w:val="00907CD6"/>
    <w:rsid w:val="00907EF2"/>
    <w:rsid w:val="009107EF"/>
    <w:rsid w:val="009116E9"/>
    <w:rsid w:val="00911E42"/>
    <w:rsid w:val="00912A51"/>
    <w:rsid w:val="00913791"/>
    <w:rsid w:val="00915193"/>
    <w:rsid w:val="0092004B"/>
    <w:rsid w:val="009204C6"/>
    <w:rsid w:val="00920E50"/>
    <w:rsid w:val="0092217D"/>
    <w:rsid w:val="00922B00"/>
    <w:rsid w:val="00923B53"/>
    <w:rsid w:val="00923D47"/>
    <w:rsid w:val="00924192"/>
    <w:rsid w:val="009246FC"/>
    <w:rsid w:val="0092561D"/>
    <w:rsid w:val="00925878"/>
    <w:rsid w:val="009266D3"/>
    <w:rsid w:val="00927276"/>
    <w:rsid w:val="009273F8"/>
    <w:rsid w:val="00931B6D"/>
    <w:rsid w:val="009323C2"/>
    <w:rsid w:val="0093265A"/>
    <w:rsid w:val="00934368"/>
    <w:rsid w:val="00937096"/>
    <w:rsid w:val="0094214A"/>
    <w:rsid w:val="0094235C"/>
    <w:rsid w:val="00943467"/>
    <w:rsid w:val="009438C5"/>
    <w:rsid w:val="00943DF5"/>
    <w:rsid w:val="00944135"/>
    <w:rsid w:val="009448D4"/>
    <w:rsid w:val="0094545D"/>
    <w:rsid w:val="0094593D"/>
    <w:rsid w:val="00945D05"/>
    <w:rsid w:val="00946B75"/>
    <w:rsid w:val="009470B0"/>
    <w:rsid w:val="0095282F"/>
    <w:rsid w:val="009529A2"/>
    <w:rsid w:val="00953484"/>
    <w:rsid w:val="00953B6E"/>
    <w:rsid w:val="009540CB"/>
    <w:rsid w:val="00954842"/>
    <w:rsid w:val="009557EB"/>
    <w:rsid w:val="009569A8"/>
    <w:rsid w:val="00960738"/>
    <w:rsid w:val="009611FA"/>
    <w:rsid w:val="009625F0"/>
    <w:rsid w:val="00962AC4"/>
    <w:rsid w:val="0096378A"/>
    <w:rsid w:val="00963BDD"/>
    <w:rsid w:val="00964A44"/>
    <w:rsid w:val="00964D5F"/>
    <w:rsid w:val="00965278"/>
    <w:rsid w:val="0096611E"/>
    <w:rsid w:val="0096612F"/>
    <w:rsid w:val="00967FDC"/>
    <w:rsid w:val="00970385"/>
    <w:rsid w:val="00970852"/>
    <w:rsid w:val="00970D3B"/>
    <w:rsid w:val="00971230"/>
    <w:rsid w:val="00971549"/>
    <w:rsid w:val="00972695"/>
    <w:rsid w:val="00977B11"/>
    <w:rsid w:val="009808A4"/>
    <w:rsid w:val="00980D87"/>
    <w:rsid w:val="00980FF2"/>
    <w:rsid w:val="00982B8F"/>
    <w:rsid w:val="00983300"/>
    <w:rsid w:val="00985105"/>
    <w:rsid w:val="009851C0"/>
    <w:rsid w:val="00985BAF"/>
    <w:rsid w:val="009861B2"/>
    <w:rsid w:val="00991A39"/>
    <w:rsid w:val="00991E84"/>
    <w:rsid w:val="00991F8F"/>
    <w:rsid w:val="009926B0"/>
    <w:rsid w:val="0099391D"/>
    <w:rsid w:val="00996518"/>
    <w:rsid w:val="009A0C2F"/>
    <w:rsid w:val="009A0DBB"/>
    <w:rsid w:val="009A1BFE"/>
    <w:rsid w:val="009A1E1B"/>
    <w:rsid w:val="009A2AAE"/>
    <w:rsid w:val="009A2B36"/>
    <w:rsid w:val="009A35D7"/>
    <w:rsid w:val="009A4C5E"/>
    <w:rsid w:val="009A62A1"/>
    <w:rsid w:val="009A6500"/>
    <w:rsid w:val="009A6576"/>
    <w:rsid w:val="009A70A0"/>
    <w:rsid w:val="009A7CBF"/>
    <w:rsid w:val="009A7E8A"/>
    <w:rsid w:val="009B01EF"/>
    <w:rsid w:val="009B020D"/>
    <w:rsid w:val="009B0D24"/>
    <w:rsid w:val="009B155E"/>
    <w:rsid w:val="009B203E"/>
    <w:rsid w:val="009B209C"/>
    <w:rsid w:val="009B2A5E"/>
    <w:rsid w:val="009B399F"/>
    <w:rsid w:val="009B5054"/>
    <w:rsid w:val="009B66D5"/>
    <w:rsid w:val="009C08F4"/>
    <w:rsid w:val="009C1C0B"/>
    <w:rsid w:val="009C2825"/>
    <w:rsid w:val="009C461E"/>
    <w:rsid w:val="009C4AC3"/>
    <w:rsid w:val="009C5284"/>
    <w:rsid w:val="009C6447"/>
    <w:rsid w:val="009C645C"/>
    <w:rsid w:val="009C6DA3"/>
    <w:rsid w:val="009C77AB"/>
    <w:rsid w:val="009D0353"/>
    <w:rsid w:val="009D0A68"/>
    <w:rsid w:val="009D0CAD"/>
    <w:rsid w:val="009D122E"/>
    <w:rsid w:val="009D234C"/>
    <w:rsid w:val="009D2F25"/>
    <w:rsid w:val="009D3178"/>
    <w:rsid w:val="009D36E3"/>
    <w:rsid w:val="009D38BD"/>
    <w:rsid w:val="009D4E64"/>
    <w:rsid w:val="009D4EF5"/>
    <w:rsid w:val="009D5511"/>
    <w:rsid w:val="009D588E"/>
    <w:rsid w:val="009D6192"/>
    <w:rsid w:val="009D737B"/>
    <w:rsid w:val="009D796E"/>
    <w:rsid w:val="009E0317"/>
    <w:rsid w:val="009E07F2"/>
    <w:rsid w:val="009E0DDE"/>
    <w:rsid w:val="009E100B"/>
    <w:rsid w:val="009E1F21"/>
    <w:rsid w:val="009E2182"/>
    <w:rsid w:val="009E3727"/>
    <w:rsid w:val="009E3B3B"/>
    <w:rsid w:val="009E529D"/>
    <w:rsid w:val="009E5CE6"/>
    <w:rsid w:val="009E7FAF"/>
    <w:rsid w:val="009F1172"/>
    <w:rsid w:val="009F11F4"/>
    <w:rsid w:val="009F1276"/>
    <w:rsid w:val="009F33D4"/>
    <w:rsid w:val="009F36DF"/>
    <w:rsid w:val="009F4743"/>
    <w:rsid w:val="009F4B16"/>
    <w:rsid w:val="009F53C3"/>
    <w:rsid w:val="009F5476"/>
    <w:rsid w:val="009F5627"/>
    <w:rsid w:val="009F6054"/>
    <w:rsid w:val="009F78BA"/>
    <w:rsid w:val="00A0072A"/>
    <w:rsid w:val="00A010A4"/>
    <w:rsid w:val="00A0164B"/>
    <w:rsid w:val="00A01F12"/>
    <w:rsid w:val="00A02A55"/>
    <w:rsid w:val="00A02F5F"/>
    <w:rsid w:val="00A02FC4"/>
    <w:rsid w:val="00A0399A"/>
    <w:rsid w:val="00A07DE0"/>
    <w:rsid w:val="00A07E40"/>
    <w:rsid w:val="00A12007"/>
    <w:rsid w:val="00A1260B"/>
    <w:rsid w:val="00A12E66"/>
    <w:rsid w:val="00A151BF"/>
    <w:rsid w:val="00A152FA"/>
    <w:rsid w:val="00A15B62"/>
    <w:rsid w:val="00A16871"/>
    <w:rsid w:val="00A16F53"/>
    <w:rsid w:val="00A21758"/>
    <w:rsid w:val="00A21E35"/>
    <w:rsid w:val="00A22934"/>
    <w:rsid w:val="00A23E43"/>
    <w:rsid w:val="00A25316"/>
    <w:rsid w:val="00A25ECD"/>
    <w:rsid w:val="00A261C4"/>
    <w:rsid w:val="00A262DE"/>
    <w:rsid w:val="00A266F7"/>
    <w:rsid w:val="00A270E4"/>
    <w:rsid w:val="00A30457"/>
    <w:rsid w:val="00A308C7"/>
    <w:rsid w:val="00A30E8E"/>
    <w:rsid w:val="00A31D7E"/>
    <w:rsid w:val="00A321E5"/>
    <w:rsid w:val="00A35132"/>
    <w:rsid w:val="00A36821"/>
    <w:rsid w:val="00A3718B"/>
    <w:rsid w:val="00A37B07"/>
    <w:rsid w:val="00A37B5A"/>
    <w:rsid w:val="00A40122"/>
    <w:rsid w:val="00A432BD"/>
    <w:rsid w:val="00A4438D"/>
    <w:rsid w:val="00A44854"/>
    <w:rsid w:val="00A452BC"/>
    <w:rsid w:val="00A45F63"/>
    <w:rsid w:val="00A463BB"/>
    <w:rsid w:val="00A466ED"/>
    <w:rsid w:val="00A5063B"/>
    <w:rsid w:val="00A528CA"/>
    <w:rsid w:val="00A60261"/>
    <w:rsid w:val="00A608FB"/>
    <w:rsid w:val="00A63477"/>
    <w:rsid w:val="00A63CFD"/>
    <w:rsid w:val="00A6643A"/>
    <w:rsid w:val="00A717E1"/>
    <w:rsid w:val="00A71CDD"/>
    <w:rsid w:val="00A73241"/>
    <w:rsid w:val="00A733D4"/>
    <w:rsid w:val="00A74BE5"/>
    <w:rsid w:val="00A751BF"/>
    <w:rsid w:val="00A7574A"/>
    <w:rsid w:val="00A760CF"/>
    <w:rsid w:val="00A76C27"/>
    <w:rsid w:val="00A81356"/>
    <w:rsid w:val="00A81819"/>
    <w:rsid w:val="00A84629"/>
    <w:rsid w:val="00A85297"/>
    <w:rsid w:val="00A852EF"/>
    <w:rsid w:val="00A854AC"/>
    <w:rsid w:val="00A859E6"/>
    <w:rsid w:val="00A86EAF"/>
    <w:rsid w:val="00A871C7"/>
    <w:rsid w:val="00A879AA"/>
    <w:rsid w:val="00A905F6"/>
    <w:rsid w:val="00A90B15"/>
    <w:rsid w:val="00A90C6D"/>
    <w:rsid w:val="00A913E1"/>
    <w:rsid w:val="00A914B0"/>
    <w:rsid w:val="00A9250F"/>
    <w:rsid w:val="00A92975"/>
    <w:rsid w:val="00A95A01"/>
    <w:rsid w:val="00A95B0D"/>
    <w:rsid w:val="00A95C4E"/>
    <w:rsid w:val="00A95EB2"/>
    <w:rsid w:val="00A9625D"/>
    <w:rsid w:val="00A96589"/>
    <w:rsid w:val="00A969EF"/>
    <w:rsid w:val="00A97360"/>
    <w:rsid w:val="00A977BF"/>
    <w:rsid w:val="00AA1266"/>
    <w:rsid w:val="00AA1990"/>
    <w:rsid w:val="00AA2B25"/>
    <w:rsid w:val="00AA2DB3"/>
    <w:rsid w:val="00AA402E"/>
    <w:rsid w:val="00AA5781"/>
    <w:rsid w:val="00AA5B12"/>
    <w:rsid w:val="00AA6AE1"/>
    <w:rsid w:val="00AB193D"/>
    <w:rsid w:val="00AB1DE2"/>
    <w:rsid w:val="00AB1E03"/>
    <w:rsid w:val="00AB1F7D"/>
    <w:rsid w:val="00AB3635"/>
    <w:rsid w:val="00AB3689"/>
    <w:rsid w:val="00AB36AF"/>
    <w:rsid w:val="00AB55D3"/>
    <w:rsid w:val="00AB69C5"/>
    <w:rsid w:val="00AB7552"/>
    <w:rsid w:val="00AC0B6E"/>
    <w:rsid w:val="00AC1B27"/>
    <w:rsid w:val="00AC3744"/>
    <w:rsid w:val="00AC47AF"/>
    <w:rsid w:val="00AC7129"/>
    <w:rsid w:val="00AC7773"/>
    <w:rsid w:val="00AD006E"/>
    <w:rsid w:val="00AD01C9"/>
    <w:rsid w:val="00AD1759"/>
    <w:rsid w:val="00AD1D2D"/>
    <w:rsid w:val="00AD3BB7"/>
    <w:rsid w:val="00AD3EC1"/>
    <w:rsid w:val="00AD4B88"/>
    <w:rsid w:val="00AD5B4F"/>
    <w:rsid w:val="00AD67A6"/>
    <w:rsid w:val="00AE08E1"/>
    <w:rsid w:val="00AE14B6"/>
    <w:rsid w:val="00AE15CF"/>
    <w:rsid w:val="00AE1A6E"/>
    <w:rsid w:val="00AE227F"/>
    <w:rsid w:val="00AE2AD5"/>
    <w:rsid w:val="00AE3872"/>
    <w:rsid w:val="00AE38A7"/>
    <w:rsid w:val="00AE412D"/>
    <w:rsid w:val="00AE49E4"/>
    <w:rsid w:val="00AE4E4C"/>
    <w:rsid w:val="00AE5704"/>
    <w:rsid w:val="00AE5D44"/>
    <w:rsid w:val="00AE62DA"/>
    <w:rsid w:val="00AE65B8"/>
    <w:rsid w:val="00AE7980"/>
    <w:rsid w:val="00AF01A3"/>
    <w:rsid w:val="00AF29FA"/>
    <w:rsid w:val="00AF41B3"/>
    <w:rsid w:val="00AF4E5F"/>
    <w:rsid w:val="00AF626B"/>
    <w:rsid w:val="00AF79F5"/>
    <w:rsid w:val="00B028FD"/>
    <w:rsid w:val="00B02C21"/>
    <w:rsid w:val="00B0388B"/>
    <w:rsid w:val="00B043D8"/>
    <w:rsid w:val="00B043D9"/>
    <w:rsid w:val="00B04585"/>
    <w:rsid w:val="00B04772"/>
    <w:rsid w:val="00B06079"/>
    <w:rsid w:val="00B073E9"/>
    <w:rsid w:val="00B07B54"/>
    <w:rsid w:val="00B07F60"/>
    <w:rsid w:val="00B11485"/>
    <w:rsid w:val="00B11747"/>
    <w:rsid w:val="00B11C06"/>
    <w:rsid w:val="00B123B6"/>
    <w:rsid w:val="00B138B9"/>
    <w:rsid w:val="00B14372"/>
    <w:rsid w:val="00B15391"/>
    <w:rsid w:val="00B157AE"/>
    <w:rsid w:val="00B158B6"/>
    <w:rsid w:val="00B1627C"/>
    <w:rsid w:val="00B1648C"/>
    <w:rsid w:val="00B169F7"/>
    <w:rsid w:val="00B17C6E"/>
    <w:rsid w:val="00B17DA5"/>
    <w:rsid w:val="00B201D8"/>
    <w:rsid w:val="00B21139"/>
    <w:rsid w:val="00B23DB6"/>
    <w:rsid w:val="00B251BE"/>
    <w:rsid w:val="00B2528F"/>
    <w:rsid w:val="00B25428"/>
    <w:rsid w:val="00B2637F"/>
    <w:rsid w:val="00B2672A"/>
    <w:rsid w:val="00B27E07"/>
    <w:rsid w:val="00B30319"/>
    <w:rsid w:val="00B3085B"/>
    <w:rsid w:val="00B30997"/>
    <w:rsid w:val="00B3369C"/>
    <w:rsid w:val="00B33D7F"/>
    <w:rsid w:val="00B33DDE"/>
    <w:rsid w:val="00B34758"/>
    <w:rsid w:val="00B35FBC"/>
    <w:rsid w:val="00B3650C"/>
    <w:rsid w:val="00B3722F"/>
    <w:rsid w:val="00B3746B"/>
    <w:rsid w:val="00B4103C"/>
    <w:rsid w:val="00B43B61"/>
    <w:rsid w:val="00B45B60"/>
    <w:rsid w:val="00B45C82"/>
    <w:rsid w:val="00B46C93"/>
    <w:rsid w:val="00B47EFE"/>
    <w:rsid w:val="00B500EB"/>
    <w:rsid w:val="00B52177"/>
    <w:rsid w:val="00B52B86"/>
    <w:rsid w:val="00B539CC"/>
    <w:rsid w:val="00B54B37"/>
    <w:rsid w:val="00B55536"/>
    <w:rsid w:val="00B560AC"/>
    <w:rsid w:val="00B5713C"/>
    <w:rsid w:val="00B60164"/>
    <w:rsid w:val="00B60C39"/>
    <w:rsid w:val="00B60D56"/>
    <w:rsid w:val="00B60F42"/>
    <w:rsid w:val="00B61BB3"/>
    <w:rsid w:val="00B6233D"/>
    <w:rsid w:val="00B63B05"/>
    <w:rsid w:val="00B63E41"/>
    <w:rsid w:val="00B651FF"/>
    <w:rsid w:val="00B6656F"/>
    <w:rsid w:val="00B66DDE"/>
    <w:rsid w:val="00B736A6"/>
    <w:rsid w:val="00B74905"/>
    <w:rsid w:val="00B765B3"/>
    <w:rsid w:val="00B768DB"/>
    <w:rsid w:val="00B813DD"/>
    <w:rsid w:val="00B82F27"/>
    <w:rsid w:val="00B839D4"/>
    <w:rsid w:val="00B83E34"/>
    <w:rsid w:val="00B840D2"/>
    <w:rsid w:val="00B84DB9"/>
    <w:rsid w:val="00B85EF6"/>
    <w:rsid w:val="00B8630B"/>
    <w:rsid w:val="00B86AF7"/>
    <w:rsid w:val="00B876EC"/>
    <w:rsid w:val="00B87F69"/>
    <w:rsid w:val="00B9272A"/>
    <w:rsid w:val="00B92C28"/>
    <w:rsid w:val="00B92D65"/>
    <w:rsid w:val="00B9371E"/>
    <w:rsid w:val="00B94DEF"/>
    <w:rsid w:val="00B954C8"/>
    <w:rsid w:val="00B957F4"/>
    <w:rsid w:val="00B96B9B"/>
    <w:rsid w:val="00BA0D03"/>
    <w:rsid w:val="00BA2F88"/>
    <w:rsid w:val="00BA3D40"/>
    <w:rsid w:val="00BA45E5"/>
    <w:rsid w:val="00BB0C07"/>
    <w:rsid w:val="00BB0C30"/>
    <w:rsid w:val="00BB0E32"/>
    <w:rsid w:val="00BB1167"/>
    <w:rsid w:val="00BB1756"/>
    <w:rsid w:val="00BB2EE4"/>
    <w:rsid w:val="00BB37B9"/>
    <w:rsid w:val="00BB4930"/>
    <w:rsid w:val="00BB5ED1"/>
    <w:rsid w:val="00BB5FAB"/>
    <w:rsid w:val="00BB66FD"/>
    <w:rsid w:val="00BC1482"/>
    <w:rsid w:val="00BC1586"/>
    <w:rsid w:val="00BC1EF7"/>
    <w:rsid w:val="00BC2911"/>
    <w:rsid w:val="00BC3389"/>
    <w:rsid w:val="00BC44EB"/>
    <w:rsid w:val="00BC6FC4"/>
    <w:rsid w:val="00BC7C83"/>
    <w:rsid w:val="00BD00F5"/>
    <w:rsid w:val="00BD0630"/>
    <w:rsid w:val="00BD1F48"/>
    <w:rsid w:val="00BD2AD6"/>
    <w:rsid w:val="00BD35AE"/>
    <w:rsid w:val="00BD6B6B"/>
    <w:rsid w:val="00BD7623"/>
    <w:rsid w:val="00BE083F"/>
    <w:rsid w:val="00BE0A57"/>
    <w:rsid w:val="00BE1C41"/>
    <w:rsid w:val="00BE26B2"/>
    <w:rsid w:val="00BE3937"/>
    <w:rsid w:val="00BE4CBB"/>
    <w:rsid w:val="00BE5B13"/>
    <w:rsid w:val="00BE6220"/>
    <w:rsid w:val="00BF1A2C"/>
    <w:rsid w:val="00BF2DB4"/>
    <w:rsid w:val="00BF39EF"/>
    <w:rsid w:val="00BF4313"/>
    <w:rsid w:val="00BF4815"/>
    <w:rsid w:val="00BF5D51"/>
    <w:rsid w:val="00BF630B"/>
    <w:rsid w:val="00BF6579"/>
    <w:rsid w:val="00BF7249"/>
    <w:rsid w:val="00BF737B"/>
    <w:rsid w:val="00BF797A"/>
    <w:rsid w:val="00BF7DD5"/>
    <w:rsid w:val="00BF7F51"/>
    <w:rsid w:val="00C005F0"/>
    <w:rsid w:val="00C0152E"/>
    <w:rsid w:val="00C01F19"/>
    <w:rsid w:val="00C03EBC"/>
    <w:rsid w:val="00C0436A"/>
    <w:rsid w:val="00C059DA"/>
    <w:rsid w:val="00C10FE5"/>
    <w:rsid w:val="00C11381"/>
    <w:rsid w:val="00C115F3"/>
    <w:rsid w:val="00C123E9"/>
    <w:rsid w:val="00C12AD9"/>
    <w:rsid w:val="00C16956"/>
    <w:rsid w:val="00C171CF"/>
    <w:rsid w:val="00C20024"/>
    <w:rsid w:val="00C202BD"/>
    <w:rsid w:val="00C21DC3"/>
    <w:rsid w:val="00C227AC"/>
    <w:rsid w:val="00C22C34"/>
    <w:rsid w:val="00C23000"/>
    <w:rsid w:val="00C23343"/>
    <w:rsid w:val="00C23B8A"/>
    <w:rsid w:val="00C23D8C"/>
    <w:rsid w:val="00C25510"/>
    <w:rsid w:val="00C25B7C"/>
    <w:rsid w:val="00C27A09"/>
    <w:rsid w:val="00C30247"/>
    <w:rsid w:val="00C30FAF"/>
    <w:rsid w:val="00C31CEB"/>
    <w:rsid w:val="00C32816"/>
    <w:rsid w:val="00C32E93"/>
    <w:rsid w:val="00C333EE"/>
    <w:rsid w:val="00C33F9A"/>
    <w:rsid w:val="00C347D8"/>
    <w:rsid w:val="00C34EFF"/>
    <w:rsid w:val="00C3552D"/>
    <w:rsid w:val="00C35A2B"/>
    <w:rsid w:val="00C3624A"/>
    <w:rsid w:val="00C36AF3"/>
    <w:rsid w:val="00C36D2A"/>
    <w:rsid w:val="00C373AA"/>
    <w:rsid w:val="00C37572"/>
    <w:rsid w:val="00C404AB"/>
    <w:rsid w:val="00C409C0"/>
    <w:rsid w:val="00C41BDB"/>
    <w:rsid w:val="00C42199"/>
    <w:rsid w:val="00C423A5"/>
    <w:rsid w:val="00C44251"/>
    <w:rsid w:val="00C44278"/>
    <w:rsid w:val="00C44376"/>
    <w:rsid w:val="00C44628"/>
    <w:rsid w:val="00C44ADF"/>
    <w:rsid w:val="00C44B67"/>
    <w:rsid w:val="00C44F9D"/>
    <w:rsid w:val="00C45419"/>
    <w:rsid w:val="00C4608E"/>
    <w:rsid w:val="00C47C39"/>
    <w:rsid w:val="00C47C44"/>
    <w:rsid w:val="00C502F3"/>
    <w:rsid w:val="00C50DA6"/>
    <w:rsid w:val="00C50E8C"/>
    <w:rsid w:val="00C51131"/>
    <w:rsid w:val="00C52837"/>
    <w:rsid w:val="00C52D10"/>
    <w:rsid w:val="00C54411"/>
    <w:rsid w:val="00C5508D"/>
    <w:rsid w:val="00C5520A"/>
    <w:rsid w:val="00C56335"/>
    <w:rsid w:val="00C601B0"/>
    <w:rsid w:val="00C60883"/>
    <w:rsid w:val="00C627BE"/>
    <w:rsid w:val="00C6302A"/>
    <w:rsid w:val="00C644F0"/>
    <w:rsid w:val="00C64580"/>
    <w:rsid w:val="00C65960"/>
    <w:rsid w:val="00C65F8F"/>
    <w:rsid w:val="00C67426"/>
    <w:rsid w:val="00C674BE"/>
    <w:rsid w:val="00C67E90"/>
    <w:rsid w:val="00C7041D"/>
    <w:rsid w:val="00C713BF"/>
    <w:rsid w:val="00C71677"/>
    <w:rsid w:val="00C71D8D"/>
    <w:rsid w:val="00C7261C"/>
    <w:rsid w:val="00C72CE8"/>
    <w:rsid w:val="00C73C50"/>
    <w:rsid w:val="00C73ED8"/>
    <w:rsid w:val="00C74DFE"/>
    <w:rsid w:val="00C76150"/>
    <w:rsid w:val="00C76936"/>
    <w:rsid w:val="00C76C5B"/>
    <w:rsid w:val="00C76D46"/>
    <w:rsid w:val="00C80205"/>
    <w:rsid w:val="00C80D98"/>
    <w:rsid w:val="00C81023"/>
    <w:rsid w:val="00C81BF5"/>
    <w:rsid w:val="00C82220"/>
    <w:rsid w:val="00C8311D"/>
    <w:rsid w:val="00C8347F"/>
    <w:rsid w:val="00C8379A"/>
    <w:rsid w:val="00C83E9D"/>
    <w:rsid w:val="00C85FE3"/>
    <w:rsid w:val="00C86AA8"/>
    <w:rsid w:val="00C87629"/>
    <w:rsid w:val="00C9067E"/>
    <w:rsid w:val="00C90DB4"/>
    <w:rsid w:val="00C93BD7"/>
    <w:rsid w:val="00C93F64"/>
    <w:rsid w:val="00C942AB"/>
    <w:rsid w:val="00C9462D"/>
    <w:rsid w:val="00C94FF6"/>
    <w:rsid w:val="00C95ED3"/>
    <w:rsid w:val="00C974FE"/>
    <w:rsid w:val="00CA15CA"/>
    <w:rsid w:val="00CA1B88"/>
    <w:rsid w:val="00CA21B6"/>
    <w:rsid w:val="00CA2621"/>
    <w:rsid w:val="00CA2FFC"/>
    <w:rsid w:val="00CA32CE"/>
    <w:rsid w:val="00CA3324"/>
    <w:rsid w:val="00CA3A81"/>
    <w:rsid w:val="00CA3D9A"/>
    <w:rsid w:val="00CA4093"/>
    <w:rsid w:val="00CA4D84"/>
    <w:rsid w:val="00CA5178"/>
    <w:rsid w:val="00CA6BB9"/>
    <w:rsid w:val="00CA6BD3"/>
    <w:rsid w:val="00CA6BF9"/>
    <w:rsid w:val="00CA78B2"/>
    <w:rsid w:val="00CA7BC6"/>
    <w:rsid w:val="00CB1A05"/>
    <w:rsid w:val="00CB1F6B"/>
    <w:rsid w:val="00CB2E45"/>
    <w:rsid w:val="00CB3EA2"/>
    <w:rsid w:val="00CB433A"/>
    <w:rsid w:val="00CB489A"/>
    <w:rsid w:val="00CB50E8"/>
    <w:rsid w:val="00CB6FFB"/>
    <w:rsid w:val="00CB7200"/>
    <w:rsid w:val="00CC01F2"/>
    <w:rsid w:val="00CC08B7"/>
    <w:rsid w:val="00CC0BA7"/>
    <w:rsid w:val="00CC34D5"/>
    <w:rsid w:val="00CC46E1"/>
    <w:rsid w:val="00CC4B0D"/>
    <w:rsid w:val="00CC5B26"/>
    <w:rsid w:val="00CC622E"/>
    <w:rsid w:val="00CC686B"/>
    <w:rsid w:val="00CC7092"/>
    <w:rsid w:val="00CD04EC"/>
    <w:rsid w:val="00CD087F"/>
    <w:rsid w:val="00CD169A"/>
    <w:rsid w:val="00CD2A8C"/>
    <w:rsid w:val="00CD35D9"/>
    <w:rsid w:val="00CD3732"/>
    <w:rsid w:val="00CD381B"/>
    <w:rsid w:val="00CD3AA0"/>
    <w:rsid w:val="00CD4A92"/>
    <w:rsid w:val="00CD502F"/>
    <w:rsid w:val="00CD5133"/>
    <w:rsid w:val="00CD5673"/>
    <w:rsid w:val="00CD5830"/>
    <w:rsid w:val="00CD6022"/>
    <w:rsid w:val="00CD6CBE"/>
    <w:rsid w:val="00CD779D"/>
    <w:rsid w:val="00CE12BD"/>
    <w:rsid w:val="00CE1D0C"/>
    <w:rsid w:val="00CE1F61"/>
    <w:rsid w:val="00CE21FA"/>
    <w:rsid w:val="00CE2486"/>
    <w:rsid w:val="00CE44EF"/>
    <w:rsid w:val="00CE4F7D"/>
    <w:rsid w:val="00CE4FBF"/>
    <w:rsid w:val="00CE572E"/>
    <w:rsid w:val="00CE5E8C"/>
    <w:rsid w:val="00CE6178"/>
    <w:rsid w:val="00CE6D81"/>
    <w:rsid w:val="00CF0015"/>
    <w:rsid w:val="00CF1146"/>
    <w:rsid w:val="00CF1220"/>
    <w:rsid w:val="00CF2FE4"/>
    <w:rsid w:val="00CF4DD1"/>
    <w:rsid w:val="00CF5960"/>
    <w:rsid w:val="00CF68D1"/>
    <w:rsid w:val="00CF6C94"/>
    <w:rsid w:val="00CF7AEF"/>
    <w:rsid w:val="00D00629"/>
    <w:rsid w:val="00D00741"/>
    <w:rsid w:val="00D00794"/>
    <w:rsid w:val="00D00873"/>
    <w:rsid w:val="00D0095C"/>
    <w:rsid w:val="00D013CC"/>
    <w:rsid w:val="00D02751"/>
    <w:rsid w:val="00D0285E"/>
    <w:rsid w:val="00D0604A"/>
    <w:rsid w:val="00D063BA"/>
    <w:rsid w:val="00D07473"/>
    <w:rsid w:val="00D07780"/>
    <w:rsid w:val="00D10739"/>
    <w:rsid w:val="00D12482"/>
    <w:rsid w:val="00D129C7"/>
    <w:rsid w:val="00D134A0"/>
    <w:rsid w:val="00D14BE1"/>
    <w:rsid w:val="00D15121"/>
    <w:rsid w:val="00D151C5"/>
    <w:rsid w:val="00D1567F"/>
    <w:rsid w:val="00D15CE9"/>
    <w:rsid w:val="00D16129"/>
    <w:rsid w:val="00D161B8"/>
    <w:rsid w:val="00D20A01"/>
    <w:rsid w:val="00D20B70"/>
    <w:rsid w:val="00D219BB"/>
    <w:rsid w:val="00D22487"/>
    <w:rsid w:val="00D24C55"/>
    <w:rsid w:val="00D25387"/>
    <w:rsid w:val="00D254B6"/>
    <w:rsid w:val="00D2625A"/>
    <w:rsid w:val="00D270B6"/>
    <w:rsid w:val="00D2766A"/>
    <w:rsid w:val="00D27C14"/>
    <w:rsid w:val="00D27C76"/>
    <w:rsid w:val="00D31B53"/>
    <w:rsid w:val="00D34CA3"/>
    <w:rsid w:val="00D359ED"/>
    <w:rsid w:val="00D36E71"/>
    <w:rsid w:val="00D40043"/>
    <w:rsid w:val="00D410C7"/>
    <w:rsid w:val="00D41D40"/>
    <w:rsid w:val="00D42AD5"/>
    <w:rsid w:val="00D4309D"/>
    <w:rsid w:val="00D43156"/>
    <w:rsid w:val="00D4412D"/>
    <w:rsid w:val="00D45EEA"/>
    <w:rsid w:val="00D46589"/>
    <w:rsid w:val="00D466AC"/>
    <w:rsid w:val="00D472A2"/>
    <w:rsid w:val="00D479FC"/>
    <w:rsid w:val="00D5020A"/>
    <w:rsid w:val="00D5022C"/>
    <w:rsid w:val="00D50F8C"/>
    <w:rsid w:val="00D51352"/>
    <w:rsid w:val="00D537CF"/>
    <w:rsid w:val="00D548E0"/>
    <w:rsid w:val="00D55DED"/>
    <w:rsid w:val="00D56787"/>
    <w:rsid w:val="00D56D10"/>
    <w:rsid w:val="00D60E01"/>
    <w:rsid w:val="00D62981"/>
    <w:rsid w:val="00D6298F"/>
    <w:rsid w:val="00D631A1"/>
    <w:rsid w:val="00D644F1"/>
    <w:rsid w:val="00D66F94"/>
    <w:rsid w:val="00D67FAE"/>
    <w:rsid w:val="00D70DC8"/>
    <w:rsid w:val="00D71374"/>
    <w:rsid w:val="00D72262"/>
    <w:rsid w:val="00D73050"/>
    <w:rsid w:val="00D73401"/>
    <w:rsid w:val="00D73DF2"/>
    <w:rsid w:val="00D73F66"/>
    <w:rsid w:val="00D7519D"/>
    <w:rsid w:val="00D75942"/>
    <w:rsid w:val="00D75BA1"/>
    <w:rsid w:val="00D766CC"/>
    <w:rsid w:val="00D77E32"/>
    <w:rsid w:val="00D82785"/>
    <w:rsid w:val="00D82A32"/>
    <w:rsid w:val="00D849A6"/>
    <w:rsid w:val="00D85910"/>
    <w:rsid w:val="00D85F1C"/>
    <w:rsid w:val="00D86738"/>
    <w:rsid w:val="00D87553"/>
    <w:rsid w:val="00D87622"/>
    <w:rsid w:val="00D87E84"/>
    <w:rsid w:val="00D90937"/>
    <w:rsid w:val="00D90E0B"/>
    <w:rsid w:val="00D91BD2"/>
    <w:rsid w:val="00D9251E"/>
    <w:rsid w:val="00D9389D"/>
    <w:rsid w:val="00D944FE"/>
    <w:rsid w:val="00D95221"/>
    <w:rsid w:val="00D954C3"/>
    <w:rsid w:val="00D95A90"/>
    <w:rsid w:val="00DA10D2"/>
    <w:rsid w:val="00DA1B15"/>
    <w:rsid w:val="00DA1C99"/>
    <w:rsid w:val="00DA1E37"/>
    <w:rsid w:val="00DA3DA4"/>
    <w:rsid w:val="00DA6950"/>
    <w:rsid w:val="00DB0693"/>
    <w:rsid w:val="00DB1F40"/>
    <w:rsid w:val="00DB2A28"/>
    <w:rsid w:val="00DB3A0D"/>
    <w:rsid w:val="00DB435D"/>
    <w:rsid w:val="00DB4A56"/>
    <w:rsid w:val="00DB4E2C"/>
    <w:rsid w:val="00DB5C2F"/>
    <w:rsid w:val="00DB7D05"/>
    <w:rsid w:val="00DC081B"/>
    <w:rsid w:val="00DC085B"/>
    <w:rsid w:val="00DC0C73"/>
    <w:rsid w:val="00DC1D93"/>
    <w:rsid w:val="00DC3390"/>
    <w:rsid w:val="00DC3EB2"/>
    <w:rsid w:val="00DC50EB"/>
    <w:rsid w:val="00DC53BB"/>
    <w:rsid w:val="00DC5419"/>
    <w:rsid w:val="00DC6E98"/>
    <w:rsid w:val="00DC78F7"/>
    <w:rsid w:val="00DD0FF4"/>
    <w:rsid w:val="00DD1044"/>
    <w:rsid w:val="00DD115C"/>
    <w:rsid w:val="00DD4F38"/>
    <w:rsid w:val="00DD5264"/>
    <w:rsid w:val="00DD5616"/>
    <w:rsid w:val="00DD57E9"/>
    <w:rsid w:val="00DD5F5C"/>
    <w:rsid w:val="00DD5FDC"/>
    <w:rsid w:val="00DD67D6"/>
    <w:rsid w:val="00DD7236"/>
    <w:rsid w:val="00DD7295"/>
    <w:rsid w:val="00DD77D1"/>
    <w:rsid w:val="00DD78D0"/>
    <w:rsid w:val="00DE1F88"/>
    <w:rsid w:val="00DE3860"/>
    <w:rsid w:val="00DE500B"/>
    <w:rsid w:val="00DE54D4"/>
    <w:rsid w:val="00DE5D7E"/>
    <w:rsid w:val="00DE6D47"/>
    <w:rsid w:val="00DF0AEB"/>
    <w:rsid w:val="00DF0B83"/>
    <w:rsid w:val="00DF2CD8"/>
    <w:rsid w:val="00DF3535"/>
    <w:rsid w:val="00DF425C"/>
    <w:rsid w:val="00DF443C"/>
    <w:rsid w:val="00DF4F60"/>
    <w:rsid w:val="00DF5EF0"/>
    <w:rsid w:val="00DF6827"/>
    <w:rsid w:val="00DF694A"/>
    <w:rsid w:val="00E0059B"/>
    <w:rsid w:val="00E005BD"/>
    <w:rsid w:val="00E02836"/>
    <w:rsid w:val="00E0342A"/>
    <w:rsid w:val="00E03700"/>
    <w:rsid w:val="00E05E21"/>
    <w:rsid w:val="00E05F6A"/>
    <w:rsid w:val="00E065EB"/>
    <w:rsid w:val="00E06A63"/>
    <w:rsid w:val="00E06B36"/>
    <w:rsid w:val="00E070CD"/>
    <w:rsid w:val="00E1029C"/>
    <w:rsid w:val="00E106CC"/>
    <w:rsid w:val="00E10C83"/>
    <w:rsid w:val="00E12457"/>
    <w:rsid w:val="00E12C5B"/>
    <w:rsid w:val="00E12E51"/>
    <w:rsid w:val="00E133C0"/>
    <w:rsid w:val="00E15406"/>
    <w:rsid w:val="00E169A2"/>
    <w:rsid w:val="00E17971"/>
    <w:rsid w:val="00E20228"/>
    <w:rsid w:val="00E21188"/>
    <w:rsid w:val="00E212F1"/>
    <w:rsid w:val="00E22D97"/>
    <w:rsid w:val="00E23347"/>
    <w:rsid w:val="00E233AC"/>
    <w:rsid w:val="00E240FD"/>
    <w:rsid w:val="00E2681A"/>
    <w:rsid w:val="00E2689A"/>
    <w:rsid w:val="00E27685"/>
    <w:rsid w:val="00E308C7"/>
    <w:rsid w:val="00E31076"/>
    <w:rsid w:val="00E329AB"/>
    <w:rsid w:val="00E33902"/>
    <w:rsid w:val="00E346BB"/>
    <w:rsid w:val="00E36E64"/>
    <w:rsid w:val="00E370F6"/>
    <w:rsid w:val="00E40423"/>
    <w:rsid w:val="00E43D47"/>
    <w:rsid w:val="00E4407A"/>
    <w:rsid w:val="00E442D0"/>
    <w:rsid w:val="00E44C11"/>
    <w:rsid w:val="00E456BD"/>
    <w:rsid w:val="00E45F42"/>
    <w:rsid w:val="00E46C8E"/>
    <w:rsid w:val="00E476C9"/>
    <w:rsid w:val="00E50574"/>
    <w:rsid w:val="00E5084A"/>
    <w:rsid w:val="00E50A37"/>
    <w:rsid w:val="00E527F5"/>
    <w:rsid w:val="00E52B93"/>
    <w:rsid w:val="00E52E2A"/>
    <w:rsid w:val="00E53EA9"/>
    <w:rsid w:val="00E55C15"/>
    <w:rsid w:val="00E55FC3"/>
    <w:rsid w:val="00E563B2"/>
    <w:rsid w:val="00E567F7"/>
    <w:rsid w:val="00E60BA5"/>
    <w:rsid w:val="00E62A13"/>
    <w:rsid w:val="00E62A62"/>
    <w:rsid w:val="00E643C6"/>
    <w:rsid w:val="00E65B97"/>
    <w:rsid w:val="00E65BC5"/>
    <w:rsid w:val="00E6640D"/>
    <w:rsid w:val="00E67435"/>
    <w:rsid w:val="00E70981"/>
    <w:rsid w:val="00E71A42"/>
    <w:rsid w:val="00E71EBC"/>
    <w:rsid w:val="00E72588"/>
    <w:rsid w:val="00E74717"/>
    <w:rsid w:val="00E74D44"/>
    <w:rsid w:val="00E7561A"/>
    <w:rsid w:val="00E76C15"/>
    <w:rsid w:val="00E813B2"/>
    <w:rsid w:val="00E8154E"/>
    <w:rsid w:val="00E816EF"/>
    <w:rsid w:val="00E83BBA"/>
    <w:rsid w:val="00E83D77"/>
    <w:rsid w:val="00E84411"/>
    <w:rsid w:val="00E857FA"/>
    <w:rsid w:val="00E8661A"/>
    <w:rsid w:val="00E86DF1"/>
    <w:rsid w:val="00E90399"/>
    <w:rsid w:val="00E905EF"/>
    <w:rsid w:val="00E90DD5"/>
    <w:rsid w:val="00E9141F"/>
    <w:rsid w:val="00E91AEA"/>
    <w:rsid w:val="00E92CBA"/>
    <w:rsid w:val="00E92F12"/>
    <w:rsid w:val="00E96118"/>
    <w:rsid w:val="00E97E72"/>
    <w:rsid w:val="00EA26FA"/>
    <w:rsid w:val="00EA38C1"/>
    <w:rsid w:val="00EA5097"/>
    <w:rsid w:val="00EA5875"/>
    <w:rsid w:val="00EA5B9A"/>
    <w:rsid w:val="00EA6CFC"/>
    <w:rsid w:val="00EB1D13"/>
    <w:rsid w:val="00EB4401"/>
    <w:rsid w:val="00EB48AE"/>
    <w:rsid w:val="00EC05A5"/>
    <w:rsid w:val="00EC091F"/>
    <w:rsid w:val="00EC0B26"/>
    <w:rsid w:val="00EC0E7B"/>
    <w:rsid w:val="00EC45F7"/>
    <w:rsid w:val="00EC5F57"/>
    <w:rsid w:val="00EC7C9C"/>
    <w:rsid w:val="00ED0960"/>
    <w:rsid w:val="00ED1410"/>
    <w:rsid w:val="00ED1D50"/>
    <w:rsid w:val="00ED2002"/>
    <w:rsid w:val="00ED2282"/>
    <w:rsid w:val="00ED2749"/>
    <w:rsid w:val="00ED38C4"/>
    <w:rsid w:val="00ED41A0"/>
    <w:rsid w:val="00ED5AB0"/>
    <w:rsid w:val="00ED5E0A"/>
    <w:rsid w:val="00ED60C0"/>
    <w:rsid w:val="00ED6F9E"/>
    <w:rsid w:val="00EE2304"/>
    <w:rsid w:val="00EE2DEB"/>
    <w:rsid w:val="00EE40D6"/>
    <w:rsid w:val="00EE5F3F"/>
    <w:rsid w:val="00EE6EA7"/>
    <w:rsid w:val="00EF0AF7"/>
    <w:rsid w:val="00EF3900"/>
    <w:rsid w:val="00EF50CA"/>
    <w:rsid w:val="00EF5468"/>
    <w:rsid w:val="00EF64C1"/>
    <w:rsid w:val="00F00323"/>
    <w:rsid w:val="00F018B7"/>
    <w:rsid w:val="00F01EC3"/>
    <w:rsid w:val="00F03EFC"/>
    <w:rsid w:val="00F04F64"/>
    <w:rsid w:val="00F11A53"/>
    <w:rsid w:val="00F11FB9"/>
    <w:rsid w:val="00F132BB"/>
    <w:rsid w:val="00F134BB"/>
    <w:rsid w:val="00F1390B"/>
    <w:rsid w:val="00F14FCA"/>
    <w:rsid w:val="00F202FC"/>
    <w:rsid w:val="00F203AD"/>
    <w:rsid w:val="00F217A8"/>
    <w:rsid w:val="00F21E37"/>
    <w:rsid w:val="00F22B02"/>
    <w:rsid w:val="00F23C3A"/>
    <w:rsid w:val="00F2422B"/>
    <w:rsid w:val="00F25017"/>
    <w:rsid w:val="00F25CBB"/>
    <w:rsid w:val="00F25FAB"/>
    <w:rsid w:val="00F262A8"/>
    <w:rsid w:val="00F276B9"/>
    <w:rsid w:val="00F27F17"/>
    <w:rsid w:val="00F315F8"/>
    <w:rsid w:val="00F31D8D"/>
    <w:rsid w:val="00F33899"/>
    <w:rsid w:val="00F34032"/>
    <w:rsid w:val="00F34C29"/>
    <w:rsid w:val="00F3549B"/>
    <w:rsid w:val="00F35D07"/>
    <w:rsid w:val="00F364BF"/>
    <w:rsid w:val="00F36676"/>
    <w:rsid w:val="00F426E1"/>
    <w:rsid w:val="00F429C2"/>
    <w:rsid w:val="00F4387F"/>
    <w:rsid w:val="00F46F80"/>
    <w:rsid w:val="00F517F9"/>
    <w:rsid w:val="00F51E51"/>
    <w:rsid w:val="00F55DA4"/>
    <w:rsid w:val="00F567BA"/>
    <w:rsid w:val="00F569A2"/>
    <w:rsid w:val="00F56A4A"/>
    <w:rsid w:val="00F5733D"/>
    <w:rsid w:val="00F573D3"/>
    <w:rsid w:val="00F614BF"/>
    <w:rsid w:val="00F62911"/>
    <w:rsid w:val="00F63BA8"/>
    <w:rsid w:val="00F65304"/>
    <w:rsid w:val="00F65460"/>
    <w:rsid w:val="00F65BA7"/>
    <w:rsid w:val="00F668B9"/>
    <w:rsid w:val="00F66AC5"/>
    <w:rsid w:val="00F71B7F"/>
    <w:rsid w:val="00F72EEA"/>
    <w:rsid w:val="00F72FC6"/>
    <w:rsid w:val="00F738F6"/>
    <w:rsid w:val="00F73A81"/>
    <w:rsid w:val="00F74133"/>
    <w:rsid w:val="00F743C8"/>
    <w:rsid w:val="00F74CFF"/>
    <w:rsid w:val="00F74F95"/>
    <w:rsid w:val="00F75F78"/>
    <w:rsid w:val="00F800F6"/>
    <w:rsid w:val="00F8126C"/>
    <w:rsid w:val="00F81699"/>
    <w:rsid w:val="00F81F17"/>
    <w:rsid w:val="00F8367A"/>
    <w:rsid w:val="00F85E39"/>
    <w:rsid w:val="00F8751F"/>
    <w:rsid w:val="00F87A1A"/>
    <w:rsid w:val="00F91705"/>
    <w:rsid w:val="00F93049"/>
    <w:rsid w:val="00F930BE"/>
    <w:rsid w:val="00F9439F"/>
    <w:rsid w:val="00F94C52"/>
    <w:rsid w:val="00F94EAD"/>
    <w:rsid w:val="00F955A9"/>
    <w:rsid w:val="00F95785"/>
    <w:rsid w:val="00F96382"/>
    <w:rsid w:val="00FA0051"/>
    <w:rsid w:val="00FA1C55"/>
    <w:rsid w:val="00FA2A2F"/>
    <w:rsid w:val="00FA2D08"/>
    <w:rsid w:val="00FA36F8"/>
    <w:rsid w:val="00FA3B10"/>
    <w:rsid w:val="00FA5624"/>
    <w:rsid w:val="00FA74F9"/>
    <w:rsid w:val="00FA7F17"/>
    <w:rsid w:val="00FB2312"/>
    <w:rsid w:val="00FB251B"/>
    <w:rsid w:val="00FB32CD"/>
    <w:rsid w:val="00FB356F"/>
    <w:rsid w:val="00FB3CB2"/>
    <w:rsid w:val="00FB4211"/>
    <w:rsid w:val="00FB4DBF"/>
    <w:rsid w:val="00FB6092"/>
    <w:rsid w:val="00FB62A5"/>
    <w:rsid w:val="00FB6C7C"/>
    <w:rsid w:val="00FB6F94"/>
    <w:rsid w:val="00FB7614"/>
    <w:rsid w:val="00FC013B"/>
    <w:rsid w:val="00FC072D"/>
    <w:rsid w:val="00FC0D4C"/>
    <w:rsid w:val="00FC2855"/>
    <w:rsid w:val="00FC3965"/>
    <w:rsid w:val="00FC3D70"/>
    <w:rsid w:val="00FC433E"/>
    <w:rsid w:val="00FC55F4"/>
    <w:rsid w:val="00FC6078"/>
    <w:rsid w:val="00FC6940"/>
    <w:rsid w:val="00FC7D35"/>
    <w:rsid w:val="00FD0EF2"/>
    <w:rsid w:val="00FD2954"/>
    <w:rsid w:val="00FD4D7E"/>
    <w:rsid w:val="00FD56A3"/>
    <w:rsid w:val="00FD5D27"/>
    <w:rsid w:val="00FE0953"/>
    <w:rsid w:val="00FE0F1F"/>
    <w:rsid w:val="00FE2FAC"/>
    <w:rsid w:val="00FE3A32"/>
    <w:rsid w:val="00FE45E5"/>
    <w:rsid w:val="00FE49FE"/>
    <w:rsid w:val="00FE4B27"/>
    <w:rsid w:val="00FE4CC6"/>
    <w:rsid w:val="00FE743A"/>
    <w:rsid w:val="00FE7BC7"/>
    <w:rsid w:val="00FF0242"/>
    <w:rsid w:val="00FF1BF3"/>
    <w:rsid w:val="00FF4D6B"/>
    <w:rsid w:val="00FF5195"/>
    <w:rsid w:val="00FF56C1"/>
    <w:rsid w:val="00FF6356"/>
    <w:rsid w:val="00FF67E3"/>
    <w:rsid w:val="00FF7320"/>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7AA5A-99FF-41F0-BDEF-B87AEE6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68"/>
    <w:pPr>
      <w:spacing w:before="100" w:beforeAutospacing="1" w:after="100" w:afterAutospacing="1"/>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168"/>
    <w:rPr>
      <w:color w:val="0000FF"/>
      <w:u w:val="single"/>
    </w:rPr>
  </w:style>
  <w:style w:type="paragraph" w:customStyle="1" w:styleId="Default">
    <w:name w:val="Default"/>
    <w:basedOn w:val="Normal"/>
    <w:uiPriority w:val="99"/>
    <w:rsid w:val="002D2168"/>
    <w:pPr>
      <w:autoSpaceDE w:val="0"/>
      <w:autoSpaceDN w:val="0"/>
      <w:spacing w:before="0" w:beforeAutospacing="0" w:after="0" w:afterAutospacing="0"/>
    </w:pPr>
    <w:rPr>
      <w:color w:val="000000"/>
    </w:rPr>
  </w:style>
  <w:style w:type="character" w:styleId="FollowedHyperlink">
    <w:name w:val="FollowedHyperlink"/>
    <w:basedOn w:val="DefaultParagraphFont"/>
    <w:uiPriority w:val="99"/>
    <w:semiHidden/>
    <w:unhideWhenUsed/>
    <w:rsid w:val="007D62AC"/>
    <w:rPr>
      <w:color w:val="800080" w:themeColor="followedHyperlink"/>
      <w:u w:val="single"/>
    </w:rPr>
  </w:style>
  <w:style w:type="paragraph" w:styleId="ListParagraph">
    <w:name w:val="List Paragraph"/>
    <w:basedOn w:val="Normal"/>
    <w:uiPriority w:val="34"/>
    <w:qFormat/>
    <w:rsid w:val="00846C60"/>
    <w:pPr>
      <w:spacing w:before="0" w:beforeAutospacing="0" w:after="0" w:afterAutospacing="0"/>
      <w:ind w:left="720"/>
    </w:pPr>
    <w:rPr>
      <w:rFonts w:ascii="Calibri" w:eastAsia="Times New Roman" w:hAnsi="Calibri"/>
      <w:sz w:val="22"/>
      <w:szCs w:val="22"/>
    </w:rPr>
  </w:style>
  <w:style w:type="paragraph" w:styleId="Header">
    <w:name w:val="header"/>
    <w:basedOn w:val="Normal"/>
    <w:link w:val="HeaderChar"/>
    <w:uiPriority w:val="99"/>
    <w:semiHidden/>
    <w:unhideWhenUsed/>
    <w:rsid w:val="006A4D1D"/>
    <w:pPr>
      <w:tabs>
        <w:tab w:val="center" w:pos="4680"/>
        <w:tab w:val="right" w:pos="9360"/>
      </w:tabs>
      <w:spacing w:before="0" w:after="0"/>
    </w:pPr>
  </w:style>
  <w:style w:type="character" w:customStyle="1" w:styleId="HeaderChar">
    <w:name w:val="Header Char"/>
    <w:basedOn w:val="DefaultParagraphFont"/>
    <w:link w:val="Header"/>
    <w:uiPriority w:val="99"/>
    <w:semiHidden/>
    <w:rsid w:val="006A4D1D"/>
    <w:rPr>
      <w:rFonts w:eastAsiaTheme="minorHAnsi"/>
      <w:sz w:val="24"/>
      <w:szCs w:val="24"/>
    </w:rPr>
  </w:style>
  <w:style w:type="paragraph" w:styleId="Footer">
    <w:name w:val="footer"/>
    <w:basedOn w:val="Normal"/>
    <w:link w:val="FooterChar"/>
    <w:uiPriority w:val="99"/>
    <w:unhideWhenUsed/>
    <w:rsid w:val="006A4D1D"/>
    <w:pPr>
      <w:tabs>
        <w:tab w:val="center" w:pos="4680"/>
        <w:tab w:val="right" w:pos="9360"/>
      </w:tabs>
      <w:spacing w:before="0" w:after="0"/>
    </w:pPr>
  </w:style>
  <w:style w:type="character" w:customStyle="1" w:styleId="FooterChar">
    <w:name w:val="Footer Char"/>
    <w:basedOn w:val="DefaultParagraphFont"/>
    <w:link w:val="Footer"/>
    <w:uiPriority w:val="99"/>
    <w:rsid w:val="006A4D1D"/>
    <w:rPr>
      <w:rFonts w:eastAsiaTheme="minorHAnsi"/>
      <w:sz w:val="24"/>
      <w:szCs w:val="24"/>
    </w:rPr>
  </w:style>
  <w:style w:type="paragraph" w:styleId="BalloonText">
    <w:name w:val="Balloon Text"/>
    <w:basedOn w:val="Normal"/>
    <w:link w:val="BalloonTextChar"/>
    <w:uiPriority w:val="99"/>
    <w:semiHidden/>
    <w:unhideWhenUsed/>
    <w:rsid w:val="00DC53BB"/>
    <w:pPr>
      <w:spacing w:before="0"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DC53BB"/>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3702">
      <w:bodyDiv w:val="1"/>
      <w:marLeft w:val="0"/>
      <w:marRight w:val="0"/>
      <w:marTop w:val="0"/>
      <w:marBottom w:val="0"/>
      <w:divBdr>
        <w:top w:val="none" w:sz="0" w:space="0" w:color="auto"/>
        <w:left w:val="none" w:sz="0" w:space="0" w:color="auto"/>
        <w:bottom w:val="none" w:sz="0" w:space="0" w:color="auto"/>
        <w:right w:val="none" w:sz="0" w:space="0" w:color="auto"/>
      </w:divBdr>
    </w:div>
    <w:div w:id="263194839">
      <w:bodyDiv w:val="1"/>
      <w:marLeft w:val="0"/>
      <w:marRight w:val="0"/>
      <w:marTop w:val="0"/>
      <w:marBottom w:val="0"/>
      <w:divBdr>
        <w:top w:val="none" w:sz="0" w:space="0" w:color="auto"/>
        <w:left w:val="none" w:sz="0" w:space="0" w:color="auto"/>
        <w:bottom w:val="none" w:sz="0" w:space="0" w:color="auto"/>
        <w:right w:val="none" w:sz="0" w:space="0" w:color="auto"/>
      </w:divBdr>
    </w:div>
    <w:div w:id="726491221">
      <w:bodyDiv w:val="1"/>
      <w:marLeft w:val="0"/>
      <w:marRight w:val="0"/>
      <w:marTop w:val="0"/>
      <w:marBottom w:val="0"/>
      <w:divBdr>
        <w:top w:val="none" w:sz="0" w:space="0" w:color="auto"/>
        <w:left w:val="none" w:sz="0" w:space="0" w:color="auto"/>
        <w:bottom w:val="none" w:sz="0" w:space="0" w:color="auto"/>
        <w:right w:val="none" w:sz="0" w:space="0" w:color="auto"/>
      </w:divBdr>
      <w:divsChild>
        <w:div w:id="1028338959">
          <w:marLeft w:val="0"/>
          <w:marRight w:val="0"/>
          <w:marTop w:val="0"/>
          <w:marBottom w:val="0"/>
          <w:divBdr>
            <w:top w:val="none" w:sz="0" w:space="0" w:color="auto"/>
            <w:left w:val="none" w:sz="0" w:space="0" w:color="auto"/>
            <w:bottom w:val="none" w:sz="0" w:space="0" w:color="auto"/>
            <w:right w:val="none" w:sz="0" w:space="0" w:color="auto"/>
          </w:divBdr>
          <w:divsChild>
            <w:div w:id="835347104">
              <w:marLeft w:val="0"/>
              <w:marRight w:val="0"/>
              <w:marTop w:val="0"/>
              <w:marBottom w:val="0"/>
              <w:divBdr>
                <w:top w:val="none" w:sz="0" w:space="0" w:color="auto"/>
                <w:left w:val="none" w:sz="0" w:space="0" w:color="auto"/>
                <w:bottom w:val="none" w:sz="0" w:space="0" w:color="auto"/>
                <w:right w:val="none" w:sz="0" w:space="0" w:color="auto"/>
              </w:divBdr>
              <w:divsChild>
                <w:div w:id="892547413">
                  <w:marLeft w:val="0"/>
                  <w:marRight w:val="0"/>
                  <w:marTop w:val="0"/>
                  <w:marBottom w:val="0"/>
                  <w:divBdr>
                    <w:top w:val="none" w:sz="0" w:space="0" w:color="auto"/>
                    <w:left w:val="none" w:sz="0" w:space="0" w:color="auto"/>
                    <w:bottom w:val="none" w:sz="0" w:space="0" w:color="auto"/>
                    <w:right w:val="none" w:sz="0" w:space="0" w:color="auto"/>
                  </w:divBdr>
                  <w:divsChild>
                    <w:div w:id="758256863">
                      <w:marLeft w:val="0"/>
                      <w:marRight w:val="0"/>
                      <w:marTop w:val="0"/>
                      <w:marBottom w:val="0"/>
                      <w:divBdr>
                        <w:top w:val="none" w:sz="0" w:space="0" w:color="auto"/>
                        <w:left w:val="none" w:sz="0" w:space="0" w:color="auto"/>
                        <w:bottom w:val="single" w:sz="6" w:space="6" w:color="666666"/>
                        <w:right w:val="none" w:sz="0" w:space="0" w:color="auto"/>
                      </w:divBdr>
                    </w:div>
                  </w:divsChild>
                </w:div>
              </w:divsChild>
            </w:div>
          </w:divsChild>
        </w:div>
      </w:divsChild>
    </w:div>
    <w:div w:id="876426037">
      <w:bodyDiv w:val="1"/>
      <w:marLeft w:val="0"/>
      <w:marRight w:val="0"/>
      <w:marTop w:val="0"/>
      <w:marBottom w:val="0"/>
      <w:divBdr>
        <w:top w:val="none" w:sz="0" w:space="0" w:color="auto"/>
        <w:left w:val="none" w:sz="0" w:space="0" w:color="auto"/>
        <w:bottom w:val="none" w:sz="0" w:space="0" w:color="auto"/>
        <w:right w:val="none" w:sz="0" w:space="0" w:color="auto"/>
      </w:divBdr>
    </w:div>
    <w:div w:id="969898033">
      <w:bodyDiv w:val="1"/>
      <w:marLeft w:val="0"/>
      <w:marRight w:val="0"/>
      <w:marTop w:val="0"/>
      <w:marBottom w:val="0"/>
      <w:divBdr>
        <w:top w:val="none" w:sz="0" w:space="0" w:color="auto"/>
        <w:left w:val="none" w:sz="0" w:space="0" w:color="auto"/>
        <w:bottom w:val="none" w:sz="0" w:space="0" w:color="auto"/>
        <w:right w:val="none" w:sz="0" w:space="0" w:color="auto"/>
      </w:divBdr>
    </w:div>
    <w:div w:id="1015689570">
      <w:bodyDiv w:val="1"/>
      <w:marLeft w:val="0"/>
      <w:marRight w:val="0"/>
      <w:marTop w:val="0"/>
      <w:marBottom w:val="0"/>
      <w:divBdr>
        <w:top w:val="none" w:sz="0" w:space="0" w:color="auto"/>
        <w:left w:val="none" w:sz="0" w:space="0" w:color="auto"/>
        <w:bottom w:val="none" w:sz="0" w:space="0" w:color="auto"/>
        <w:right w:val="none" w:sz="0" w:space="0" w:color="auto"/>
      </w:divBdr>
    </w:div>
    <w:div w:id="1221869163">
      <w:bodyDiv w:val="1"/>
      <w:marLeft w:val="0"/>
      <w:marRight w:val="0"/>
      <w:marTop w:val="0"/>
      <w:marBottom w:val="0"/>
      <w:divBdr>
        <w:top w:val="none" w:sz="0" w:space="0" w:color="auto"/>
        <w:left w:val="none" w:sz="0" w:space="0" w:color="auto"/>
        <w:bottom w:val="none" w:sz="0" w:space="0" w:color="auto"/>
        <w:right w:val="none" w:sz="0" w:space="0" w:color="auto"/>
      </w:divBdr>
    </w:div>
    <w:div w:id="19840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dpi.wi.gov/sites/default/files/imce/sfs/xls/2015-16%20Choice%20Revenue%20Limit%20Authority%20and%20State%20Aid%20Reduction%20by%20District-Sort%20Alpha.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sf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sites/default/files/imce/sms/Choice/WPCP%20Residency%20Bulletin%202015-16.pdf" TargetMode="External"/><Relationship Id="rId5" Type="http://schemas.openxmlformats.org/officeDocument/2006/relationships/footnotes" Target="footnotes.xml"/><Relationship Id="rId10" Type="http://schemas.openxmlformats.org/officeDocument/2006/relationships/hyperlink" Target="https://www.google.com/url?q=http://dpi.wi.gov/sites/default/files/imce/sms/Choice/WPCP%2520Residency%2520Bulletin%25202015-16.pdf&amp;sa=U&amp;ved=0ahUKEwi9h4byh97JAhWCMz4KHYOhAhsQFggEMAA&amp;client=internal-uds-cse&amp;usg=AFQjCNGmbqL_s5ssqp9g3zRAW6AYlrN0lQ" TargetMode="External"/><Relationship Id="rId4" Type="http://schemas.openxmlformats.org/officeDocument/2006/relationships/webSettings" Target="webSettings.xml"/><Relationship Id="rId9" Type="http://schemas.openxmlformats.org/officeDocument/2006/relationships/hyperlink" Target="http://dpi.wi.gov/sites/default/files/imce/sfs/xls/2015-16%20FINAL%20Choice%20Revenue%20Limit%20Authority%20and%20State%20Aid%20Reduction%20by%20District-Sort%20Alpha.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Soldner, Robert  DPI</cp:lastModifiedBy>
  <cp:revision>2</cp:revision>
  <cp:lastPrinted>2016-06-29T18:08:00Z</cp:lastPrinted>
  <dcterms:created xsi:type="dcterms:W3CDTF">2016-06-29T18:20:00Z</dcterms:created>
  <dcterms:modified xsi:type="dcterms:W3CDTF">2016-06-29T18:20:00Z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-1563037895</vt:i4>
  </property>
  <property fmtid="{D5CDD505-2E9C-101B-9397-08002B2CF9AE}" pid="3" name="_NewReviewCycle">
    <vt:lpwstr/>
  </property>
  <property fmtid="{D5CDD505-2E9C-101B-9397-08002B2CF9AE}" pid="4" name="_EmailSubject">
    <vt:lpwstr>Draft Voucher Summary -- Please Review</vt:lpwstr>
  </property>
  <property fmtid="{D5CDD505-2E9C-101B-9397-08002B2CF9AE}" pid="5" name="_AuthorEmail">
    <vt:lpwstr>Debra.Towns@dpi.wi.gov</vt:lpwstr>
  </property>
  <property fmtid="{D5CDD505-2E9C-101B-9397-08002B2CF9AE}" pid="6" name="_AuthorEmailDisplayName">
    <vt:lpwstr>Towns, Debra L.   DPI</vt:lpwstr>
  </property>
  <property fmtid="{D5CDD505-2E9C-101B-9397-08002B2CF9AE}" pid="7" name="_PreviousAdHocReviewCycleID">
    <vt:i4>419127539</vt:i4>
  </property>
  <property fmtid="{D5CDD505-2E9C-101B-9397-08002B2CF9AE}" pid="8" name="_ReviewingToolsShownOnce">
    <vt:lpwstr/>
  </property>
</Properties>
</file>