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633D" w14:textId="6F839861" w:rsidR="00192B93" w:rsidRDefault="003840B9" w:rsidP="005216EE">
      <w:pPr>
        <w:pStyle w:val="Heading"/>
        <w:spacing w:after="240" w:line="760" w:lineRule="exact"/>
        <w:rPr>
          <w:rFonts w:ascii="Lato Light" w:hAnsi="Lato Light"/>
          <w:color w:val="333399"/>
          <w:sz w:val="100"/>
          <w:szCs w:val="100"/>
        </w:rPr>
      </w:pPr>
      <w:r w:rsidRPr="00F76344">
        <w:rPr>
          <w:color w:val="009939"/>
          <w:sz w:val="52"/>
          <w:szCs w:val="52"/>
        </w:rPr>
        <w:drawing>
          <wp:anchor distT="0" distB="0" distL="114300" distR="114300" simplePos="0" relativeHeight="251659264" behindDoc="0" locked="0" layoutInCell="1" allowOverlap="1" wp14:anchorId="0400836F" wp14:editId="4571E9F8">
            <wp:simplePos x="0" y="0"/>
            <wp:positionH relativeFrom="column">
              <wp:posOffset>0</wp:posOffset>
            </wp:positionH>
            <wp:positionV relativeFrom="paragraph">
              <wp:posOffset>0</wp:posOffset>
            </wp:positionV>
            <wp:extent cx="1219200" cy="1219200"/>
            <wp:effectExtent l="0" t="0" r="0" b="0"/>
            <wp:wrapSquare wrapText="bothSides"/>
            <wp:docPr id="10" name="Picture 10" title="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circle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90770B" w:rsidRPr="00F76344">
        <w:rPr>
          <w:color w:val="009939"/>
          <w:sz w:val="52"/>
          <w:szCs w:val="52"/>
        </w:rPr>
        <w:t>EVALUATING YOUR</w:t>
      </w:r>
      <w:r w:rsidR="0090770B" w:rsidRPr="00F76344">
        <w:rPr>
          <w:color w:val="00B050"/>
        </w:rPr>
        <w:t xml:space="preserve"> </w:t>
      </w:r>
      <w:r w:rsidR="0090770B" w:rsidRPr="0090770B">
        <w:rPr>
          <w:rFonts w:ascii="Lato Light" w:hAnsi="Lato Light"/>
          <w:color w:val="333399"/>
          <w:sz w:val="70"/>
          <w:szCs w:val="70"/>
        </w:rPr>
        <w:t>ACP PROGRAM</w:t>
      </w:r>
    </w:p>
    <w:p w14:paraId="264C289C" w14:textId="55360DBD" w:rsidR="00192B93" w:rsidRPr="00192B93" w:rsidRDefault="005413C8" w:rsidP="00304445">
      <w:pPr>
        <w:pStyle w:val="bodytext"/>
        <w:jc w:val="right"/>
      </w:pPr>
      <w:r w:rsidRPr="0090770B">
        <w:t>January 2019</w:t>
      </w:r>
    </w:p>
    <w:p w14:paraId="74577519" w14:textId="52BA9722" w:rsidR="00DD64AC" w:rsidRPr="00793B12" w:rsidRDefault="00DC0FFF" w:rsidP="00793B12">
      <w:pPr>
        <w:pStyle w:val="Chaptersubhead"/>
      </w:pPr>
      <w:r>
        <w:t xml:space="preserve">Question Bank for </w:t>
      </w:r>
      <w:r w:rsidR="00981CE3">
        <w:t>Building-Leader</w:t>
      </w:r>
      <w:r>
        <w:t xml:space="preserve"> Data C</w:t>
      </w:r>
      <w:r w:rsidRPr="00DC0FFF">
        <w:t>ollection</w:t>
      </w:r>
    </w:p>
    <w:p w14:paraId="59014A6E" w14:textId="6C3556F6" w:rsidR="00970CEC" w:rsidRPr="00793B12" w:rsidRDefault="00970CEC" w:rsidP="00793B12">
      <w:pPr>
        <w:spacing w:after="600"/>
        <w:rPr>
          <w:i/>
          <w:szCs w:val="22"/>
        </w:rPr>
      </w:pPr>
      <w:r w:rsidRPr="00793B12">
        <w:rPr>
          <w:i/>
          <w:szCs w:val="22"/>
        </w:rPr>
        <w:t xml:space="preserve">Produced in partnership with the Wisconsin Evaluation Collaborative at the University of Wisconsin–Madison. </w:t>
      </w:r>
    </w:p>
    <w:p w14:paraId="57D14F97" w14:textId="4562851B" w:rsidR="00DC0FFF" w:rsidRDefault="00DC0FFF" w:rsidP="00DC0FFF">
      <w:r>
        <w:t xml:space="preserve">The following Question Bank includes items that can be used in surveys or focus groups with </w:t>
      </w:r>
      <w:r w:rsidR="008B6DF4">
        <w:t xml:space="preserve">building leaders </w:t>
      </w:r>
      <w:r>
        <w:t>to gain more information about your district’s ACP program. Please see the Guidance Document for more information about using these questions effectively.</w:t>
      </w:r>
    </w:p>
    <w:p w14:paraId="13E73BB6" w14:textId="77777777" w:rsidR="00DC0FFF" w:rsidRDefault="00DC0FFF" w:rsidP="00DC0FFF">
      <w:r>
        <w:t xml:space="preserve">The questions are divided into different topic areas. Question formats are indicated as follows: </w:t>
      </w:r>
    </w:p>
    <w:p w14:paraId="28EA5F27" w14:textId="77777777" w:rsidR="00DC0FFF" w:rsidRDefault="00DC0FFF" w:rsidP="00DC0FFF">
      <w:r w:rsidRPr="00DC0FFF">
        <w:rPr>
          <w:b/>
        </w:rPr>
        <w:t>(S) items</w:t>
      </w:r>
      <w:r>
        <w:t xml:space="preserve"> are appropriate for use in surveys and can be answered by indicating yes/no, a scale response, or selecting from a list of answers. </w:t>
      </w:r>
    </w:p>
    <w:p w14:paraId="42513130" w14:textId="77777777" w:rsidR="00DC0FFF" w:rsidRDefault="00DC0FFF" w:rsidP="00DC0FFF">
      <w:r w:rsidRPr="00DC0FFF">
        <w:rPr>
          <w:b/>
        </w:rPr>
        <w:t>(OE) items</w:t>
      </w:r>
      <w:r>
        <w:t xml:space="preserve"> are open-ended survey items and require a text response, and consequently take more time to answer and to analyze. </w:t>
      </w:r>
    </w:p>
    <w:p w14:paraId="3FD8C5FF" w14:textId="77777777" w:rsidR="00DC0FFF" w:rsidRDefault="00DC0FFF" w:rsidP="00DC0FFF">
      <w:r w:rsidRPr="00DC0FFF">
        <w:rPr>
          <w:b/>
        </w:rPr>
        <w:t>(FG) items</w:t>
      </w:r>
      <w:r>
        <w:t xml:space="preserve"> are more appropriate for a focus group. </w:t>
      </w:r>
    </w:p>
    <w:p w14:paraId="5A344288" w14:textId="763DFA93" w:rsidR="00813E84" w:rsidRDefault="00DC0FFF" w:rsidP="00242B99">
      <w:r>
        <w:t>Many survey (S) items can also be used as “starter” questions in focus groups followed by the relevant (OE/FG) questions which can be used to probe more deeply for additional information.</w:t>
      </w:r>
    </w:p>
    <w:p w14:paraId="50C8E349" w14:textId="77777777" w:rsidR="00367C24" w:rsidRDefault="00367C24" w:rsidP="00981CE3">
      <w:pPr>
        <w:pStyle w:val="Heading2"/>
      </w:pPr>
      <w:r>
        <w:t>General Note</w:t>
      </w:r>
    </w:p>
    <w:p w14:paraId="3E06E6C0" w14:textId="77777777" w:rsidR="00367C24" w:rsidRPr="00367C24" w:rsidRDefault="00367C24" w:rsidP="00367C24">
      <w:r w:rsidRPr="00367C24">
        <w:t xml:space="preserve">Depending on how far along your ACP program is, you may want to start with a high level survey to gauge areas of need using questions 1-11. If you have asked these questions already or want more in-depth information, you </w:t>
      </w:r>
      <w:r w:rsidRPr="00367C24">
        <w:lastRenderedPageBreak/>
        <w:t xml:space="preserve">may want to ask some of the subsequent questions. Keep in mind that open-ended questions will take longer for respondents to complete and for surveyors to analyze. Some questions may seem repetitive - there may be a slight difference in the intention of the question, so select the item that best meets your needs. </w:t>
      </w:r>
    </w:p>
    <w:p w14:paraId="7BDF73ED" w14:textId="0DB41651" w:rsidR="00DC0FFF" w:rsidRDefault="00981CE3" w:rsidP="00981CE3">
      <w:pPr>
        <w:pStyle w:val="Heading2"/>
      </w:pPr>
      <w:r w:rsidRPr="00981CE3">
        <w:t xml:space="preserve">Topic area: Implementation and </w:t>
      </w:r>
      <w:r>
        <w:t>A</w:t>
      </w:r>
      <w:r w:rsidRPr="00981CE3">
        <w:t>wareness</w:t>
      </w:r>
      <w:r w:rsidR="00DC0FFF" w:rsidRPr="00DC0FFF">
        <w:t xml:space="preserve"> </w:t>
      </w:r>
    </w:p>
    <w:p w14:paraId="3BA96B34" w14:textId="77777777" w:rsidR="00981CE3" w:rsidRDefault="00981CE3" w:rsidP="00981CE3">
      <w:pPr>
        <w:pStyle w:val="QuestionList-FirstLevel"/>
      </w:pPr>
      <w:r>
        <w:t>How aware are you of your district’s vision for a Career &amp; College Ready / ACP culture?</w:t>
      </w:r>
    </w:p>
    <w:p w14:paraId="6D8283CD" w14:textId="77777777" w:rsidR="00981CE3" w:rsidRDefault="00981CE3" w:rsidP="00981CE3">
      <w:pPr>
        <w:pStyle w:val="QuestionList-SecondLevel"/>
      </w:pPr>
      <w:r>
        <w:t>Very aware</w:t>
      </w:r>
    </w:p>
    <w:p w14:paraId="43074E7A" w14:textId="77777777" w:rsidR="00981CE3" w:rsidRDefault="00981CE3" w:rsidP="00981CE3">
      <w:pPr>
        <w:pStyle w:val="QuestionList-SecondLevel"/>
      </w:pPr>
      <w:r>
        <w:t>Somewhat aware</w:t>
      </w:r>
    </w:p>
    <w:p w14:paraId="0A5A73AB" w14:textId="77777777" w:rsidR="00981CE3" w:rsidRDefault="00981CE3" w:rsidP="00981CE3">
      <w:pPr>
        <w:pStyle w:val="QuestionList-SecondLevel"/>
      </w:pPr>
      <w:r>
        <w:t>Not very aware</w:t>
      </w:r>
    </w:p>
    <w:p w14:paraId="5CA958A0" w14:textId="69684FE0" w:rsidR="00981CE3" w:rsidRPr="00981CE3" w:rsidRDefault="00981CE3" w:rsidP="00981CE3">
      <w:pPr>
        <w:pStyle w:val="QuestionList-SecondLevel"/>
      </w:pPr>
      <w:r>
        <w:t>Not at all aware</w:t>
      </w:r>
    </w:p>
    <w:p w14:paraId="67B9D03C" w14:textId="77777777" w:rsidR="00981CE3" w:rsidRDefault="00981CE3" w:rsidP="00981CE3">
      <w:pPr>
        <w:pStyle w:val="QuestionList-FirstLevel"/>
      </w:pPr>
      <w:r>
        <w:t>In general, engagement with families around ACP in my school is… (S)</w:t>
      </w:r>
    </w:p>
    <w:p w14:paraId="5E766D07" w14:textId="77777777" w:rsidR="00981CE3" w:rsidRDefault="00981CE3" w:rsidP="00981CE3">
      <w:pPr>
        <w:pStyle w:val="QuestionList-SecondLevel"/>
      </w:pPr>
      <w:r>
        <w:t>Very strong</w:t>
      </w:r>
    </w:p>
    <w:p w14:paraId="0041A094" w14:textId="77777777" w:rsidR="00981CE3" w:rsidRDefault="00981CE3" w:rsidP="00981CE3">
      <w:pPr>
        <w:pStyle w:val="QuestionList-SecondLevel"/>
      </w:pPr>
      <w:r>
        <w:t>Somewhat strong</w:t>
      </w:r>
    </w:p>
    <w:p w14:paraId="70BA0AFB" w14:textId="77777777" w:rsidR="00981CE3" w:rsidRDefault="00981CE3" w:rsidP="00981CE3">
      <w:pPr>
        <w:pStyle w:val="QuestionList-SecondLevel"/>
      </w:pPr>
      <w:r>
        <w:t>Somewhat weak</w:t>
      </w:r>
    </w:p>
    <w:p w14:paraId="2C442863" w14:textId="6AA6C0DC" w:rsidR="00981CE3" w:rsidRDefault="00981CE3" w:rsidP="00981CE3">
      <w:pPr>
        <w:pStyle w:val="QuestionList-SecondLevel"/>
      </w:pPr>
      <w:r>
        <w:t>Very weak</w:t>
      </w:r>
    </w:p>
    <w:p w14:paraId="4DCE20BA" w14:textId="77777777" w:rsidR="00981CE3" w:rsidRDefault="00981CE3" w:rsidP="00981CE3">
      <w:pPr>
        <w:pStyle w:val="QuestionList-FirstLevel"/>
      </w:pPr>
      <w:r w:rsidRPr="00B5030D">
        <w:t>Collaboration with local postsecondary institutions near my school is...</w:t>
      </w:r>
      <w:r>
        <w:t xml:space="preserve"> (S)</w:t>
      </w:r>
    </w:p>
    <w:p w14:paraId="77CA5356" w14:textId="77777777" w:rsidR="00981CE3" w:rsidRDefault="00981CE3" w:rsidP="00981CE3">
      <w:pPr>
        <w:pStyle w:val="QuestionList-SecondLevel"/>
      </w:pPr>
      <w:r>
        <w:t>Very strong</w:t>
      </w:r>
    </w:p>
    <w:p w14:paraId="27EC0D4B" w14:textId="77777777" w:rsidR="00981CE3" w:rsidRDefault="00981CE3" w:rsidP="00981CE3">
      <w:pPr>
        <w:pStyle w:val="QuestionList-SecondLevel"/>
      </w:pPr>
      <w:r>
        <w:t>Somewhat strong</w:t>
      </w:r>
    </w:p>
    <w:p w14:paraId="25C6C440" w14:textId="77777777" w:rsidR="00981CE3" w:rsidRDefault="00981CE3" w:rsidP="00981CE3">
      <w:pPr>
        <w:pStyle w:val="QuestionList-SecondLevel"/>
      </w:pPr>
      <w:r>
        <w:t>Somewhat weak</w:t>
      </w:r>
    </w:p>
    <w:p w14:paraId="55638219" w14:textId="7AD19338" w:rsidR="00981CE3" w:rsidRPr="00B5030D" w:rsidRDefault="00981CE3" w:rsidP="00981CE3">
      <w:pPr>
        <w:pStyle w:val="QuestionList-SecondLevel"/>
      </w:pPr>
      <w:r>
        <w:t>Very weak</w:t>
      </w:r>
    </w:p>
    <w:p w14:paraId="6582D16C" w14:textId="77777777" w:rsidR="00981CE3" w:rsidRDefault="00981CE3" w:rsidP="00981CE3">
      <w:pPr>
        <w:pStyle w:val="QuestionList-FirstLevel"/>
      </w:pPr>
      <w:r w:rsidRPr="00B5030D">
        <w:t>Collaboration with local businesses near my school is…</w:t>
      </w:r>
      <w:r>
        <w:t xml:space="preserve"> (S)</w:t>
      </w:r>
    </w:p>
    <w:p w14:paraId="66A8FBFE" w14:textId="77777777" w:rsidR="00981CE3" w:rsidRDefault="00981CE3" w:rsidP="00981CE3">
      <w:pPr>
        <w:pStyle w:val="QuestionList-SecondLevel"/>
      </w:pPr>
      <w:r>
        <w:t>Very strong</w:t>
      </w:r>
    </w:p>
    <w:p w14:paraId="7BD81E5B" w14:textId="77777777" w:rsidR="00981CE3" w:rsidRDefault="00981CE3" w:rsidP="00981CE3">
      <w:pPr>
        <w:pStyle w:val="QuestionList-SecondLevel"/>
      </w:pPr>
      <w:r>
        <w:t>Somewhat strong</w:t>
      </w:r>
    </w:p>
    <w:p w14:paraId="2D117628" w14:textId="77777777" w:rsidR="00981CE3" w:rsidRDefault="00981CE3" w:rsidP="00981CE3">
      <w:pPr>
        <w:pStyle w:val="QuestionList-SecondLevel"/>
      </w:pPr>
      <w:r>
        <w:t>Somewhat weak</w:t>
      </w:r>
    </w:p>
    <w:p w14:paraId="11EEA1FE" w14:textId="5845BE0B" w:rsidR="00981CE3" w:rsidRPr="00B5030D" w:rsidRDefault="00981CE3" w:rsidP="00981CE3">
      <w:pPr>
        <w:pStyle w:val="QuestionList-SecondLevel"/>
      </w:pPr>
      <w:r>
        <w:t>Very weak</w:t>
      </w:r>
    </w:p>
    <w:p w14:paraId="0AC94F5D" w14:textId="77777777" w:rsidR="00981CE3" w:rsidRDefault="00981CE3" w:rsidP="00981CE3">
      <w:pPr>
        <w:pStyle w:val="QuestionList-FirstLevel"/>
      </w:pPr>
      <w:r w:rsidRPr="00B5030D">
        <w:t>Collaboration with local community organizations near my school is…</w:t>
      </w:r>
      <w:r>
        <w:t xml:space="preserve"> (S)</w:t>
      </w:r>
    </w:p>
    <w:p w14:paraId="67F65E34" w14:textId="77777777" w:rsidR="00981CE3" w:rsidRDefault="00981CE3" w:rsidP="00981CE3">
      <w:pPr>
        <w:pStyle w:val="QuestionList-SecondLevel"/>
      </w:pPr>
      <w:r>
        <w:t>Very strong</w:t>
      </w:r>
    </w:p>
    <w:p w14:paraId="7188CC4D" w14:textId="77777777" w:rsidR="00981CE3" w:rsidRDefault="00981CE3" w:rsidP="00981CE3">
      <w:pPr>
        <w:pStyle w:val="QuestionList-SecondLevel"/>
      </w:pPr>
      <w:r>
        <w:t>Somewhat strong</w:t>
      </w:r>
    </w:p>
    <w:p w14:paraId="281296E4" w14:textId="77777777" w:rsidR="00981CE3" w:rsidRDefault="00981CE3" w:rsidP="00981CE3">
      <w:pPr>
        <w:pStyle w:val="QuestionList-SecondLevel"/>
      </w:pPr>
      <w:r>
        <w:t>Somewhat weak</w:t>
      </w:r>
    </w:p>
    <w:p w14:paraId="6C337879" w14:textId="1C7C0B27" w:rsidR="00981CE3" w:rsidRPr="00B5030D" w:rsidRDefault="00981CE3" w:rsidP="00981CE3">
      <w:pPr>
        <w:pStyle w:val="QuestionList-SecondLevel"/>
      </w:pPr>
      <w:r w:rsidRPr="00B5030D">
        <w:t xml:space="preserve">Very </w:t>
      </w:r>
      <w:r>
        <w:t>weak</w:t>
      </w:r>
    </w:p>
    <w:p w14:paraId="0DA1BD62" w14:textId="77777777" w:rsidR="00981CE3" w:rsidRDefault="00981CE3" w:rsidP="00981CE3">
      <w:pPr>
        <w:pStyle w:val="QuestionList-FirstLevel"/>
      </w:pPr>
      <w:r w:rsidRPr="00B5030D">
        <w:t>Parental knowledge of my school’s ACP implementations is…</w:t>
      </w:r>
      <w:r>
        <w:t xml:space="preserve"> (S)</w:t>
      </w:r>
    </w:p>
    <w:p w14:paraId="10EB2329" w14:textId="77777777" w:rsidR="00981CE3" w:rsidRDefault="00981CE3" w:rsidP="00981CE3">
      <w:pPr>
        <w:pStyle w:val="QuestionList-SecondLevel"/>
      </w:pPr>
      <w:r>
        <w:t>Very strong</w:t>
      </w:r>
    </w:p>
    <w:p w14:paraId="27B0851B" w14:textId="77777777" w:rsidR="00981CE3" w:rsidRDefault="00981CE3" w:rsidP="00981CE3">
      <w:pPr>
        <w:pStyle w:val="QuestionList-SecondLevel"/>
      </w:pPr>
      <w:r>
        <w:t>Somewhat strong</w:t>
      </w:r>
    </w:p>
    <w:p w14:paraId="39EF32E7" w14:textId="77777777" w:rsidR="00981CE3" w:rsidRDefault="00981CE3" w:rsidP="00981CE3">
      <w:pPr>
        <w:pStyle w:val="QuestionList-SecondLevel"/>
      </w:pPr>
      <w:r>
        <w:t>Somewhat weak</w:t>
      </w:r>
    </w:p>
    <w:p w14:paraId="28809672" w14:textId="37BEAC79" w:rsidR="00981CE3" w:rsidRDefault="00981CE3" w:rsidP="00981CE3">
      <w:pPr>
        <w:pStyle w:val="QuestionList-SecondLevel"/>
      </w:pPr>
      <w:r>
        <w:lastRenderedPageBreak/>
        <w:t>Very weak</w:t>
      </w:r>
    </w:p>
    <w:p w14:paraId="28EB7673" w14:textId="77777777" w:rsidR="00367C24" w:rsidRPr="00B5030D" w:rsidRDefault="00367C24" w:rsidP="00367C24">
      <w:pPr>
        <w:pStyle w:val="QuestionList-SecondLevel"/>
        <w:numPr>
          <w:ilvl w:val="0"/>
          <w:numId w:val="0"/>
        </w:numPr>
        <w:ind w:left="1080"/>
      </w:pPr>
    </w:p>
    <w:p w14:paraId="681854AD" w14:textId="77777777" w:rsidR="00981CE3" w:rsidRDefault="00981CE3" w:rsidP="00981CE3">
      <w:pPr>
        <w:pStyle w:val="QuestionList-FirstLevel"/>
      </w:pPr>
      <w:r w:rsidRPr="00B5030D">
        <w:t>School staff engagement around ACP is...</w:t>
      </w:r>
      <w:r>
        <w:t xml:space="preserve"> (S)</w:t>
      </w:r>
    </w:p>
    <w:p w14:paraId="087552B5" w14:textId="77777777" w:rsidR="00981CE3" w:rsidRDefault="00981CE3" w:rsidP="00981CE3">
      <w:pPr>
        <w:pStyle w:val="QuestionList-SecondLevel"/>
      </w:pPr>
      <w:r>
        <w:t>Very strong</w:t>
      </w:r>
    </w:p>
    <w:p w14:paraId="17F2A5C6" w14:textId="77777777" w:rsidR="00981CE3" w:rsidRDefault="00981CE3" w:rsidP="00981CE3">
      <w:pPr>
        <w:pStyle w:val="QuestionList-SecondLevel"/>
      </w:pPr>
      <w:r>
        <w:t>Somewhat strong</w:t>
      </w:r>
    </w:p>
    <w:p w14:paraId="52CE635D" w14:textId="77777777" w:rsidR="00981CE3" w:rsidRDefault="00981CE3" w:rsidP="00981CE3">
      <w:pPr>
        <w:pStyle w:val="QuestionList-SecondLevel"/>
      </w:pPr>
      <w:r>
        <w:t>Somewhat weak</w:t>
      </w:r>
    </w:p>
    <w:p w14:paraId="52C6B6BC" w14:textId="477DF5FB" w:rsidR="00981CE3" w:rsidRPr="00B5030D" w:rsidRDefault="00981CE3" w:rsidP="00981CE3">
      <w:pPr>
        <w:pStyle w:val="QuestionList-SecondLevel"/>
      </w:pPr>
      <w:r>
        <w:t>Very weak</w:t>
      </w:r>
    </w:p>
    <w:p w14:paraId="2C5D1CDF" w14:textId="77777777" w:rsidR="00981CE3" w:rsidRDefault="00981CE3" w:rsidP="00981CE3">
      <w:pPr>
        <w:pStyle w:val="QuestionList-FirstLevel"/>
      </w:pPr>
      <w:r w:rsidRPr="00B5030D">
        <w:t>The local business community’s knowledge of my school’s ACP implementation is…</w:t>
      </w:r>
      <w:r>
        <w:t xml:space="preserve"> (S)</w:t>
      </w:r>
    </w:p>
    <w:p w14:paraId="0B2950EF" w14:textId="77777777" w:rsidR="00981CE3" w:rsidRDefault="00981CE3" w:rsidP="00981CE3">
      <w:pPr>
        <w:pStyle w:val="QuestionList-SecondLevel"/>
      </w:pPr>
      <w:r>
        <w:t>Very strong</w:t>
      </w:r>
    </w:p>
    <w:p w14:paraId="4B12A3F6" w14:textId="77777777" w:rsidR="00981CE3" w:rsidRDefault="00981CE3" w:rsidP="00981CE3">
      <w:pPr>
        <w:pStyle w:val="QuestionList-SecondLevel"/>
      </w:pPr>
      <w:r>
        <w:t>Somewhat strong</w:t>
      </w:r>
    </w:p>
    <w:p w14:paraId="2528E49E" w14:textId="77777777" w:rsidR="00981CE3" w:rsidRDefault="00981CE3" w:rsidP="00981CE3">
      <w:pPr>
        <w:pStyle w:val="QuestionList-SecondLevel"/>
      </w:pPr>
      <w:r>
        <w:t>Somewhat weak</w:t>
      </w:r>
    </w:p>
    <w:p w14:paraId="2CD7497B" w14:textId="5A8744EE" w:rsidR="00981CE3" w:rsidRPr="00B5030D" w:rsidRDefault="00981CE3" w:rsidP="00981CE3">
      <w:pPr>
        <w:pStyle w:val="QuestionList-SecondLevel"/>
      </w:pPr>
      <w:r>
        <w:t>Very weak</w:t>
      </w:r>
    </w:p>
    <w:p w14:paraId="5A2AC37B" w14:textId="77777777" w:rsidR="00981CE3" w:rsidRDefault="00981CE3" w:rsidP="00981CE3">
      <w:pPr>
        <w:pStyle w:val="QuestionList-FirstLevel"/>
      </w:pPr>
      <w:r>
        <w:t>Who provides the leadership</w:t>
      </w:r>
      <w:r w:rsidRPr="00B5030D">
        <w:t xml:space="preserve"> “in ch</w:t>
      </w:r>
      <w:r>
        <w:t>arge” of ACP in your school? (check all that apply) (S)</w:t>
      </w:r>
    </w:p>
    <w:p w14:paraId="359A30AF" w14:textId="77777777" w:rsidR="00981CE3" w:rsidRDefault="00981CE3" w:rsidP="00981CE3">
      <w:pPr>
        <w:pStyle w:val="QuestionList-SecondLevel"/>
      </w:pPr>
      <w:r>
        <w:t>Principal and/or AP</w:t>
      </w:r>
    </w:p>
    <w:p w14:paraId="774A6BBC" w14:textId="77777777" w:rsidR="00981CE3" w:rsidRDefault="00981CE3" w:rsidP="00981CE3">
      <w:pPr>
        <w:pStyle w:val="QuestionList-SecondLevel"/>
      </w:pPr>
      <w:r>
        <w:t>ACP coordinator</w:t>
      </w:r>
    </w:p>
    <w:p w14:paraId="7D13F40B" w14:textId="77777777" w:rsidR="00981CE3" w:rsidRDefault="00981CE3" w:rsidP="00981CE3">
      <w:pPr>
        <w:pStyle w:val="QuestionList-SecondLevel"/>
      </w:pPr>
      <w:r>
        <w:t>ACP team</w:t>
      </w:r>
    </w:p>
    <w:p w14:paraId="018647CE" w14:textId="77777777" w:rsidR="00981CE3" w:rsidRDefault="00981CE3" w:rsidP="00981CE3">
      <w:pPr>
        <w:pStyle w:val="QuestionList-SecondLevel"/>
      </w:pPr>
      <w:r>
        <w:t>School counselor(s)</w:t>
      </w:r>
    </w:p>
    <w:p w14:paraId="177D5C6A" w14:textId="77777777" w:rsidR="00981CE3" w:rsidRDefault="00981CE3" w:rsidP="00981CE3">
      <w:pPr>
        <w:pStyle w:val="QuestionList-SecondLevel"/>
      </w:pPr>
      <w:r>
        <w:t>CTE teacher(s)</w:t>
      </w:r>
    </w:p>
    <w:p w14:paraId="3F4F194A" w14:textId="72CAD960" w:rsidR="00981CE3" w:rsidRDefault="00981CE3" w:rsidP="00981CE3">
      <w:pPr>
        <w:pStyle w:val="QuestionList-SecondLevel"/>
      </w:pPr>
      <w:r>
        <w:t>There is no one “in charge” of ACP in my school</w:t>
      </w:r>
    </w:p>
    <w:p w14:paraId="5889F580" w14:textId="77777777" w:rsidR="00981CE3" w:rsidRPr="00B5030D" w:rsidRDefault="00981CE3" w:rsidP="00981CE3">
      <w:pPr>
        <w:pStyle w:val="QuestionList-FirstLevel"/>
      </w:pPr>
      <w:r w:rsidRPr="00B5030D">
        <w:t xml:space="preserve">What </w:t>
      </w:r>
      <w:r>
        <w:t>is</w:t>
      </w:r>
      <w:r w:rsidRPr="00B5030D">
        <w:t xml:space="preserve"> </w:t>
      </w:r>
      <w:r>
        <w:t>the</w:t>
      </w:r>
      <w:r w:rsidRPr="00B5030D">
        <w:t xml:space="preserve"> </w:t>
      </w:r>
      <w:r>
        <w:t xml:space="preserve">regular </w:t>
      </w:r>
      <w:r w:rsidRPr="00B5030D">
        <w:t xml:space="preserve">role </w:t>
      </w:r>
      <w:r>
        <w:t>of the ACP coordinator</w:t>
      </w:r>
      <w:r w:rsidRPr="00B5030D">
        <w:t xml:space="preserve">? </w:t>
      </w:r>
    </w:p>
    <w:p w14:paraId="3F9C07EA" w14:textId="77777777" w:rsidR="00981CE3" w:rsidRDefault="00981CE3" w:rsidP="00981CE3">
      <w:pPr>
        <w:pStyle w:val="QuestionList-SecondLevel"/>
      </w:pPr>
      <w:r>
        <w:t>Full-time ACP coordinator</w:t>
      </w:r>
    </w:p>
    <w:p w14:paraId="5FE882BC" w14:textId="77777777" w:rsidR="00981CE3" w:rsidRDefault="00981CE3" w:rsidP="00981CE3">
      <w:pPr>
        <w:pStyle w:val="QuestionList-SecondLevel"/>
      </w:pPr>
      <w:r>
        <w:t>School counselor</w:t>
      </w:r>
    </w:p>
    <w:p w14:paraId="75EC4142" w14:textId="77777777" w:rsidR="00981CE3" w:rsidRDefault="00981CE3" w:rsidP="00981CE3">
      <w:pPr>
        <w:pStyle w:val="QuestionList-SecondLevel"/>
      </w:pPr>
      <w:r>
        <w:t>Principal</w:t>
      </w:r>
    </w:p>
    <w:p w14:paraId="03906E73" w14:textId="77777777" w:rsidR="00981CE3" w:rsidRDefault="00981CE3" w:rsidP="00981CE3">
      <w:pPr>
        <w:pStyle w:val="QuestionList-SecondLevel"/>
      </w:pPr>
      <w:r>
        <w:t>CTE Coordinator or teacher</w:t>
      </w:r>
    </w:p>
    <w:p w14:paraId="56E9F3CA" w14:textId="77777777" w:rsidR="00981CE3" w:rsidRDefault="00981CE3" w:rsidP="00981CE3">
      <w:pPr>
        <w:pStyle w:val="QuestionList-SecondLevel"/>
      </w:pPr>
      <w:r>
        <w:t>Teacher other than CTE</w:t>
      </w:r>
    </w:p>
    <w:p w14:paraId="683A6732" w14:textId="77777777" w:rsidR="00981CE3" w:rsidRDefault="00981CE3" w:rsidP="00981CE3">
      <w:pPr>
        <w:pStyle w:val="QuestionList-SecondLevel"/>
      </w:pPr>
      <w:r>
        <w:t>Other building admin</w:t>
      </w:r>
    </w:p>
    <w:p w14:paraId="2395C8B3" w14:textId="686808D9" w:rsidR="00981CE3" w:rsidRDefault="00981CE3" w:rsidP="00981CE3">
      <w:pPr>
        <w:pStyle w:val="QuestionList-SecondLevel"/>
      </w:pPr>
      <w:r>
        <w:t>Other (please specify)___________________</w:t>
      </w:r>
    </w:p>
    <w:p w14:paraId="44414535" w14:textId="77777777" w:rsidR="00981CE3" w:rsidRDefault="00981CE3" w:rsidP="00981CE3">
      <w:pPr>
        <w:pStyle w:val="QuestionList-FirstLevel"/>
      </w:pPr>
      <w:r>
        <w:t>What are the regular roles of the ACP team members? Check all that apply. (S)</w:t>
      </w:r>
    </w:p>
    <w:p w14:paraId="1708D55A" w14:textId="77777777" w:rsidR="00981CE3" w:rsidRDefault="00981CE3" w:rsidP="00981CE3">
      <w:pPr>
        <w:pStyle w:val="QuestionList-SecondLevel"/>
      </w:pPr>
      <w:r>
        <w:t>Principal and/or AP</w:t>
      </w:r>
    </w:p>
    <w:p w14:paraId="48EDA208" w14:textId="77777777" w:rsidR="00981CE3" w:rsidRDefault="00981CE3" w:rsidP="00981CE3">
      <w:pPr>
        <w:pStyle w:val="QuestionList-SecondLevel"/>
      </w:pPr>
      <w:r>
        <w:t>School counselor(s)</w:t>
      </w:r>
    </w:p>
    <w:p w14:paraId="5F6DD98E" w14:textId="77777777" w:rsidR="00981CE3" w:rsidRDefault="00981CE3" w:rsidP="00981CE3">
      <w:pPr>
        <w:pStyle w:val="QuestionList-SecondLevel"/>
      </w:pPr>
      <w:r>
        <w:t>CTE Teacher(s)</w:t>
      </w:r>
    </w:p>
    <w:p w14:paraId="144015D3" w14:textId="77777777" w:rsidR="00981CE3" w:rsidRDefault="00981CE3" w:rsidP="00981CE3">
      <w:pPr>
        <w:pStyle w:val="QuestionList-SecondLevel"/>
      </w:pPr>
      <w:r>
        <w:t>Teacher(s) other than CTE</w:t>
      </w:r>
    </w:p>
    <w:p w14:paraId="7991EF14" w14:textId="77777777" w:rsidR="00981CE3" w:rsidRDefault="00981CE3" w:rsidP="00981CE3">
      <w:pPr>
        <w:pStyle w:val="QuestionList-SecondLevel"/>
      </w:pPr>
      <w:r>
        <w:t>Parent(s)</w:t>
      </w:r>
    </w:p>
    <w:p w14:paraId="6E8DD1A4" w14:textId="77777777" w:rsidR="00981CE3" w:rsidRDefault="00981CE3" w:rsidP="00981CE3">
      <w:pPr>
        <w:pStyle w:val="QuestionList-SecondLevel"/>
      </w:pPr>
      <w:r>
        <w:t>Community member(s)</w:t>
      </w:r>
    </w:p>
    <w:p w14:paraId="51B078B0" w14:textId="6B62D569" w:rsidR="00981CE3" w:rsidRDefault="00981CE3" w:rsidP="00981CE3">
      <w:pPr>
        <w:pStyle w:val="QuestionList-SecondLevel"/>
      </w:pPr>
      <w:r>
        <w:t>Other (please specify) __________________</w:t>
      </w:r>
    </w:p>
    <w:p w14:paraId="7A12D85E" w14:textId="77777777" w:rsidR="00981CE3" w:rsidRPr="00E41D44" w:rsidRDefault="00981CE3" w:rsidP="00981CE3">
      <w:pPr>
        <w:pStyle w:val="QuestionList-FirstLevel"/>
      </w:pPr>
      <w:r w:rsidRPr="00E41D44">
        <w:lastRenderedPageBreak/>
        <w:t>How are you delivering PD around ACP? What PD? When? To Whom? Who’s delivering it? (OE or FG)</w:t>
      </w:r>
      <w:r w:rsidRPr="00E41D44">
        <w:br/>
      </w:r>
    </w:p>
    <w:p w14:paraId="40038596" w14:textId="77777777" w:rsidR="00981CE3" w:rsidRDefault="00981CE3" w:rsidP="00981CE3">
      <w:pPr>
        <w:pStyle w:val="QuestionList-FirstLevel"/>
      </w:pPr>
      <w:r w:rsidRPr="00E41D44">
        <w:t>How do you inform families of your ACP program?</w:t>
      </w:r>
      <w:r>
        <w:t xml:space="preserve"> (S) </w:t>
      </w:r>
      <w:r w:rsidRPr="001C0F67">
        <w:rPr>
          <w:i/>
        </w:rPr>
        <w:t>select all that apply</w:t>
      </w:r>
    </w:p>
    <w:p w14:paraId="622893A5" w14:textId="77777777" w:rsidR="00981CE3" w:rsidRDefault="00981CE3" w:rsidP="00981CE3">
      <w:pPr>
        <w:pStyle w:val="QuestionList-SecondLevel"/>
      </w:pPr>
      <w:r>
        <w:t>Newsletter</w:t>
      </w:r>
    </w:p>
    <w:p w14:paraId="49B51E12" w14:textId="77777777" w:rsidR="00981CE3" w:rsidRDefault="00981CE3" w:rsidP="00981CE3">
      <w:pPr>
        <w:pStyle w:val="QuestionList-SecondLevel"/>
      </w:pPr>
      <w:r>
        <w:t>Social Media</w:t>
      </w:r>
    </w:p>
    <w:p w14:paraId="444F7F6A" w14:textId="77777777" w:rsidR="00981CE3" w:rsidRDefault="00981CE3" w:rsidP="00981CE3">
      <w:pPr>
        <w:pStyle w:val="QuestionList-SecondLevel"/>
      </w:pPr>
      <w:r>
        <w:t>Email</w:t>
      </w:r>
    </w:p>
    <w:p w14:paraId="38D7EE68" w14:textId="77777777" w:rsidR="00981CE3" w:rsidRDefault="00981CE3" w:rsidP="00981CE3">
      <w:pPr>
        <w:pStyle w:val="QuestionList-SecondLevel"/>
      </w:pPr>
      <w:r>
        <w:t>School Website</w:t>
      </w:r>
    </w:p>
    <w:p w14:paraId="4EE1F102" w14:textId="77777777" w:rsidR="00981CE3" w:rsidRDefault="00981CE3" w:rsidP="00981CE3">
      <w:pPr>
        <w:pStyle w:val="QuestionList-SecondLevel"/>
      </w:pPr>
      <w:r>
        <w:t>District Website</w:t>
      </w:r>
    </w:p>
    <w:p w14:paraId="72281917" w14:textId="40E85904" w:rsidR="00981CE3" w:rsidRPr="00981CE3" w:rsidRDefault="00981CE3" w:rsidP="00981CE3">
      <w:pPr>
        <w:pStyle w:val="QuestionList-SecondLevel"/>
      </w:pPr>
      <w:r>
        <w:t>Other (please specify)_______________</w:t>
      </w:r>
    </w:p>
    <w:p w14:paraId="07578E88" w14:textId="77777777" w:rsidR="00981CE3" w:rsidRPr="00E41D44" w:rsidRDefault="00981CE3" w:rsidP="00981CE3">
      <w:pPr>
        <w:pStyle w:val="QuestionList-FirstLevel"/>
      </w:pPr>
      <w:r w:rsidRPr="00E41D44">
        <w:t>Describe your collaboration with local businesses / employers. (OE or FG)</w:t>
      </w:r>
      <w:r w:rsidRPr="00E41D44">
        <w:br/>
      </w:r>
    </w:p>
    <w:p w14:paraId="45039E98" w14:textId="77777777" w:rsidR="00981CE3" w:rsidRPr="00E41D44" w:rsidRDefault="00981CE3" w:rsidP="00981CE3">
      <w:pPr>
        <w:pStyle w:val="QuestionList-FirstLevel"/>
      </w:pPr>
      <w:r w:rsidRPr="00E41D44">
        <w:t>Describe your collaboration with local community organizations around ACP. (OE or FG)</w:t>
      </w:r>
      <w:r w:rsidRPr="00E41D44">
        <w:br/>
      </w:r>
    </w:p>
    <w:p w14:paraId="36E806FC" w14:textId="77777777" w:rsidR="00981CE3" w:rsidRPr="00E41D44" w:rsidRDefault="00981CE3" w:rsidP="00981CE3">
      <w:pPr>
        <w:pStyle w:val="QuestionList-FirstLevel"/>
      </w:pPr>
      <w:r w:rsidRPr="00E41D44">
        <w:t>What are your strategies for building and maintaining more lasting connections with community partners? (OE or FG)</w:t>
      </w:r>
      <w:r w:rsidRPr="00E41D44">
        <w:br/>
      </w:r>
    </w:p>
    <w:p w14:paraId="7E60BC3F" w14:textId="4801BB19" w:rsidR="00981CE3" w:rsidRPr="00E41D44" w:rsidRDefault="00981CE3" w:rsidP="00981CE3">
      <w:pPr>
        <w:pStyle w:val="QuestionList-FirstLevel"/>
      </w:pPr>
      <w:r w:rsidRPr="00E41D44">
        <w:t xml:space="preserve">Do you have any sort of evaluation process or continuous improvement process for your </w:t>
      </w:r>
      <w:r w:rsidR="008B6DF4">
        <w:t xml:space="preserve">school’s </w:t>
      </w:r>
      <w:r w:rsidRPr="00E41D44">
        <w:t>ACP plan? In other words, how do you know whether your ACP is “working”? Y/N (S)</w:t>
      </w:r>
    </w:p>
    <w:p w14:paraId="3049C6B1" w14:textId="6C28C68A" w:rsidR="00981CE3" w:rsidRPr="00981CE3" w:rsidRDefault="00981CE3" w:rsidP="00981CE3">
      <w:pPr>
        <w:pStyle w:val="QuestionList-SecondLevel"/>
      </w:pPr>
      <w:r w:rsidRPr="00E41D44">
        <w:t>If yes, please describe (OE or FG)</w:t>
      </w:r>
    </w:p>
    <w:p w14:paraId="209C2690" w14:textId="456AE15E" w:rsidR="00AA361F" w:rsidRPr="0083414C" w:rsidRDefault="00367C24" w:rsidP="00242B99">
      <w:pPr>
        <w:pStyle w:val="Heading2"/>
      </w:pPr>
      <w:r w:rsidRPr="00367C24">
        <w:t>Topic area: Equity</w:t>
      </w:r>
    </w:p>
    <w:p w14:paraId="7A158FB4" w14:textId="77777777" w:rsidR="00367C24" w:rsidRPr="00E41D44" w:rsidRDefault="00367C24" w:rsidP="00367C24">
      <w:pPr>
        <w:pStyle w:val="QuestionList-FirstLevel"/>
      </w:pPr>
      <w:r w:rsidRPr="00E41D44">
        <w:t>Do you feel that the ACP program is supporting the needs of students in your building? Y/N (S)</w:t>
      </w:r>
    </w:p>
    <w:p w14:paraId="2836EC4C" w14:textId="5F0600BF" w:rsidR="00367C24" w:rsidRPr="00E41D44" w:rsidRDefault="00367C24" w:rsidP="00367C24">
      <w:pPr>
        <w:pStyle w:val="QuestionList-SecondLevel"/>
      </w:pPr>
      <w:r w:rsidRPr="02808EBC">
        <w:t xml:space="preserve">If not, are there particular areas in which you feel students’ needs are not being supported? (awareness, involvement, communication, </w:t>
      </w:r>
      <w:r>
        <w:t xml:space="preserve">academic supports, family/social supports, </w:t>
      </w:r>
      <w:r w:rsidRPr="02808EBC">
        <w:t>etc.) (OE or FG)</w:t>
      </w:r>
    </w:p>
    <w:p w14:paraId="5E13D57B" w14:textId="77777777" w:rsidR="00367C24" w:rsidRPr="00E41D44" w:rsidRDefault="00367C24" w:rsidP="00367C24">
      <w:pPr>
        <w:pStyle w:val="QuestionList-FirstLevel"/>
      </w:pPr>
      <w:r w:rsidRPr="00E41D44">
        <w:t>Do you think ACP is being delivered equitably to all students? Y/N (S)</w:t>
      </w:r>
    </w:p>
    <w:p w14:paraId="39F1C087" w14:textId="4AF4AE62" w:rsidR="00367C24" w:rsidRPr="00E41D44" w:rsidRDefault="00367C24" w:rsidP="00367C24">
      <w:pPr>
        <w:pStyle w:val="QuestionList-SecondLevel"/>
      </w:pPr>
      <w:r w:rsidRPr="244C39FC">
        <w:t>If not, please explain (OE or FG)</w:t>
      </w:r>
    </w:p>
    <w:p w14:paraId="0A73C3A7" w14:textId="77777777" w:rsidR="00367C24" w:rsidRPr="00E41D44" w:rsidRDefault="00367C24" w:rsidP="00367C24">
      <w:pPr>
        <w:pStyle w:val="QuestionList-FirstLevel"/>
      </w:pPr>
      <w:r w:rsidRPr="244C39FC">
        <w:t>In what ways is ACP NOT being delivered fairly/equitably to students? (OE or FG) (</w:t>
      </w:r>
      <w:r w:rsidRPr="00D92B08">
        <w:rPr>
          <w:i/>
        </w:rPr>
        <w:t>This question is phrased in a way that may help identify gaps and/or create an opportunity to gather unanticipated information</w:t>
      </w:r>
      <w:r w:rsidRPr="244C39FC">
        <w:t>).</w:t>
      </w:r>
      <w:r>
        <w:br/>
      </w:r>
    </w:p>
    <w:p w14:paraId="16259185" w14:textId="77777777" w:rsidR="00367C24" w:rsidRPr="00E41D44" w:rsidRDefault="00367C24" w:rsidP="00367C24">
      <w:pPr>
        <w:pStyle w:val="QuestionList-FirstLevel"/>
      </w:pPr>
      <w:r w:rsidRPr="244C39FC">
        <w:t>What specific actions can be taken to address any inequities?  (check all that apply) (S)</w:t>
      </w:r>
    </w:p>
    <w:p w14:paraId="3A4C6978" w14:textId="77777777" w:rsidR="00367C24" w:rsidRPr="00E41D44" w:rsidRDefault="00367C24" w:rsidP="00367C24">
      <w:pPr>
        <w:pStyle w:val="QuestionList-SecondLevel"/>
      </w:pPr>
      <w:r w:rsidRPr="244C39FC">
        <w:t>Help with transportation to work-based learning or other opportunities.</w:t>
      </w:r>
    </w:p>
    <w:p w14:paraId="2076E561" w14:textId="77777777" w:rsidR="00367C24" w:rsidRPr="00E41D44" w:rsidRDefault="00367C24" w:rsidP="00367C24">
      <w:pPr>
        <w:pStyle w:val="QuestionList-SecondLevel"/>
      </w:pPr>
      <w:r w:rsidRPr="244C39FC">
        <w:lastRenderedPageBreak/>
        <w:t>Additional opportunities for one-on-one counseling, advising, mentoring</w:t>
      </w:r>
    </w:p>
    <w:p w14:paraId="0C4A8A57" w14:textId="77777777" w:rsidR="00367C24" w:rsidRPr="00E41D44" w:rsidRDefault="00367C24" w:rsidP="00367C24">
      <w:pPr>
        <w:pStyle w:val="QuestionList-SecondLevel"/>
      </w:pPr>
      <w:r w:rsidRPr="244C39FC">
        <w:t>More support and information around college access, financial aid, etc.</w:t>
      </w:r>
    </w:p>
    <w:p w14:paraId="22A9E5C0" w14:textId="77777777" w:rsidR="00367C24" w:rsidRDefault="00367C24" w:rsidP="00367C24">
      <w:pPr>
        <w:pStyle w:val="QuestionList-SecondLevel"/>
      </w:pPr>
      <w:r w:rsidRPr="244C39FC">
        <w:t>Increased communication about ACP-related opportunities and events</w:t>
      </w:r>
    </w:p>
    <w:p w14:paraId="6ADFCECA" w14:textId="77777777" w:rsidR="00367C24" w:rsidRPr="00E41D44" w:rsidRDefault="00367C24" w:rsidP="00367C24">
      <w:pPr>
        <w:pStyle w:val="QuestionList-SecondLevel"/>
      </w:pPr>
      <w:r>
        <w:t>Tutoring</w:t>
      </w:r>
    </w:p>
    <w:p w14:paraId="270D05A2" w14:textId="392FAA78" w:rsidR="00367C24" w:rsidRPr="00E41D44" w:rsidRDefault="00367C24" w:rsidP="00367C24">
      <w:pPr>
        <w:pStyle w:val="QuestionList-SecondLevel"/>
      </w:pPr>
      <w:r w:rsidRPr="244C39FC">
        <w:t>Other (please specify)___________________</w:t>
      </w:r>
    </w:p>
    <w:p w14:paraId="399DE135" w14:textId="77777777" w:rsidR="00367C24" w:rsidRPr="00E41D44" w:rsidRDefault="00367C24" w:rsidP="00367C24">
      <w:pPr>
        <w:pStyle w:val="QuestionList-FirstLevel"/>
      </w:pPr>
      <w:r w:rsidRPr="244C39FC">
        <w:t>Is there</w:t>
      </w:r>
      <w:r>
        <w:t xml:space="preserve"> reliable access to up-to-date </w:t>
      </w:r>
      <w:r w:rsidRPr="244C39FC">
        <w:t>technology</w:t>
      </w:r>
      <w:r>
        <w:t xml:space="preserve"> (</w:t>
      </w:r>
      <w:proofErr w:type="spellStart"/>
      <w:r>
        <w:t>Wifi</w:t>
      </w:r>
      <w:proofErr w:type="spellEnd"/>
      <w:r>
        <w:t>, Internet connections, online access to college and career websites and tools, desktops, laptops, tablets, etc.)</w:t>
      </w:r>
      <w:r w:rsidRPr="244C39FC">
        <w:t xml:space="preserve"> to support ACP activities? Y/N (S)</w:t>
      </w:r>
      <w:r>
        <w:br/>
      </w:r>
    </w:p>
    <w:p w14:paraId="78D5816C" w14:textId="7E9928FB" w:rsidR="00367C24" w:rsidRPr="00E41D44" w:rsidRDefault="00367C24" w:rsidP="00367C24">
      <w:pPr>
        <w:pStyle w:val="QuestionList-FirstLevel"/>
      </w:pPr>
      <w:r w:rsidRPr="244C39FC">
        <w:t>Are there sufficient opportunities for activities like work-based learning? Y/N (S)</w:t>
      </w:r>
    </w:p>
    <w:p w14:paraId="06634F87" w14:textId="006B4F8B" w:rsidR="00367C24" w:rsidRPr="00367C24" w:rsidRDefault="00367C24" w:rsidP="00367C24">
      <w:pPr>
        <w:pStyle w:val="Heading2"/>
      </w:pPr>
      <w:r w:rsidRPr="00E41D44">
        <w:t>Topic area: Success and challenges</w:t>
      </w:r>
    </w:p>
    <w:p w14:paraId="2AEEA1E5" w14:textId="77777777" w:rsidR="00367C24" w:rsidRPr="00E41D44" w:rsidRDefault="00367C24" w:rsidP="00367C24">
      <w:pPr>
        <w:pStyle w:val="QuestionList-FirstLevel"/>
      </w:pPr>
      <w:r w:rsidRPr="244C39FC">
        <w:t>What would you consider your biggest success(</w:t>
      </w:r>
      <w:proofErr w:type="spellStart"/>
      <w:r w:rsidRPr="244C39FC">
        <w:t>es</w:t>
      </w:r>
      <w:proofErr w:type="spellEnd"/>
      <w:r w:rsidRPr="244C39FC">
        <w:t>)? Challenge(s)? (OE or FG)</w:t>
      </w:r>
      <w:r>
        <w:br/>
      </w:r>
    </w:p>
    <w:p w14:paraId="1FC59C58" w14:textId="77777777" w:rsidR="00367C24" w:rsidRPr="00E41D44" w:rsidRDefault="00367C24" w:rsidP="00367C24">
      <w:pPr>
        <w:pStyle w:val="QuestionList-FirstLevel"/>
      </w:pPr>
      <w:r w:rsidRPr="244C39FC">
        <w:t>What barriers have you overcome (and how) to be able to implement ACP? (OE or FG)</w:t>
      </w:r>
      <w:r>
        <w:br/>
      </w:r>
    </w:p>
    <w:p w14:paraId="7B0BA0C0" w14:textId="77777777" w:rsidR="00367C24" w:rsidRPr="00E41D44" w:rsidRDefault="00367C24" w:rsidP="00367C24">
      <w:pPr>
        <w:pStyle w:val="QuestionList-FirstLevel"/>
      </w:pPr>
      <w:r w:rsidRPr="244C39FC">
        <w:t>What else would you like to tell us about your ACP program? (OE or FG)</w:t>
      </w:r>
      <w:r>
        <w:br/>
      </w:r>
    </w:p>
    <w:p w14:paraId="6852EF15" w14:textId="6B39AAC8" w:rsidR="00E45AAD" w:rsidRPr="00E45AAD" w:rsidRDefault="00E45AAD" w:rsidP="00E45AAD">
      <w:pPr>
        <w:pStyle w:val="ListParagraph"/>
        <w:numPr>
          <w:ilvl w:val="0"/>
          <w:numId w:val="22"/>
        </w:numPr>
        <w:tabs>
          <w:tab w:val="left" w:pos="450"/>
        </w:tabs>
        <w:spacing w:after="160" w:line="259" w:lineRule="auto"/>
        <w:ind w:left="360"/>
        <w:contextualSpacing/>
        <w:rPr>
          <w:rFonts w:cs="Calibri"/>
          <w:szCs w:val="22"/>
        </w:rPr>
      </w:pPr>
      <w:r w:rsidRPr="00E45AAD">
        <w:rPr>
          <w:rFonts w:cs="Calibri"/>
          <w:szCs w:val="22"/>
        </w:rPr>
        <w:t>Do you feel that the ACP program is supporting the needs of your students? Y/N (S)</w:t>
      </w:r>
    </w:p>
    <w:p w14:paraId="50AAE067" w14:textId="083A498A" w:rsidR="00E45AAD" w:rsidRPr="00E45AAD" w:rsidRDefault="00E45AAD" w:rsidP="00D92B08">
      <w:pPr>
        <w:pStyle w:val="QuestionList-SecondLevel"/>
      </w:pPr>
      <w:r w:rsidRPr="00E45AAD">
        <w:t>If not, are there particular areas in which you don’t feel your students’ needs are supported? (awareness, involvement, communication, etc.) (OE or FG)</w:t>
      </w:r>
    </w:p>
    <w:p w14:paraId="6E7D853A" w14:textId="52FF9F71" w:rsidR="00765936" w:rsidRPr="008B6DF4" w:rsidRDefault="00E45AAD" w:rsidP="00D92B08">
      <w:pPr>
        <w:numPr>
          <w:ilvl w:val="0"/>
          <w:numId w:val="22"/>
        </w:numPr>
        <w:tabs>
          <w:tab w:val="left" w:pos="450"/>
        </w:tabs>
        <w:spacing w:after="160" w:line="259" w:lineRule="auto"/>
        <w:ind w:left="360"/>
        <w:contextualSpacing/>
        <w:rPr>
          <w:rFonts w:cs="Calibri"/>
          <w:szCs w:val="22"/>
        </w:rPr>
      </w:pPr>
      <w:r w:rsidRPr="00E45AAD">
        <w:rPr>
          <w:rFonts w:cs="Calibri"/>
          <w:szCs w:val="22"/>
        </w:rPr>
        <w:t>Do you think ACP is being delivered equitably to all students? Y/N (S)</w:t>
      </w:r>
    </w:p>
    <w:p w14:paraId="480754C1" w14:textId="77777777" w:rsidR="00E45AAD" w:rsidRPr="00E45AAD" w:rsidRDefault="00E45AAD" w:rsidP="00D92B08">
      <w:pPr>
        <w:pStyle w:val="QuestionList-SecondLevel"/>
      </w:pPr>
      <w:r w:rsidRPr="00E45AAD">
        <w:t>If not, please explain. (OE or FG)</w:t>
      </w:r>
    </w:p>
    <w:p w14:paraId="5C4B5DA8" w14:textId="77777777" w:rsidR="00E45AAD" w:rsidRPr="00E45AAD" w:rsidRDefault="00E45AAD" w:rsidP="00E45AAD">
      <w:pPr>
        <w:pStyle w:val="ListParagraph"/>
        <w:numPr>
          <w:ilvl w:val="0"/>
          <w:numId w:val="22"/>
        </w:numPr>
        <w:tabs>
          <w:tab w:val="left" w:pos="360"/>
          <w:tab w:val="left" w:pos="450"/>
        </w:tabs>
        <w:spacing w:after="160" w:line="259" w:lineRule="auto"/>
        <w:ind w:left="360"/>
        <w:contextualSpacing/>
        <w:rPr>
          <w:szCs w:val="22"/>
        </w:rPr>
      </w:pPr>
      <w:r w:rsidRPr="00E45AAD">
        <w:rPr>
          <w:rFonts w:cs="Calibri"/>
          <w:szCs w:val="22"/>
        </w:rPr>
        <w:t>In what ways is ACP NOT being delivered fairly/equitably to students? (OE or FG)</w:t>
      </w:r>
    </w:p>
    <w:p w14:paraId="5254E54D" w14:textId="6193B35F" w:rsidR="00E45AAD" w:rsidRPr="00E45AAD" w:rsidRDefault="00E45AAD" w:rsidP="00E45AAD">
      <w:pPr>
        <w:numPr>
          <w:ilvl w:val="0"/>
          <w:numId w:val="22"/>
        </w:numPr>
        <w:tabs>
          <w:tab w:val="left" w:pos="360"/>
          <w:tab w:val="left" w:pos="450"/>
        </w:tabs>
        <w:spacing w:after="160" w:line="259" w:lineRule="auto"/>
        <w:ind w:left="360"/>
        <w:contextualSpacing/>
        <w:rPr>
          <w:rFonts w:cs="Calibri"/>
          <w:szCs w:val="22"/>
        </w:rPr>
      </w:pPr>
      <w:r w:rsidRPr="00E45AAD">
        <w:rPr>
          <w:rFonts w:cs="Calibri"/>
          <w:szCs w:val="22"/>
        </w:rPr>
        <w:t xml:space="preserve">What specific actions </w:t>
      </w:r>
      <w:r w:rsidR="008B6DF4">
        <w:rPr>
          <w:rFonts w:cs="Calibri"/>
          <w:szCs w:val="22"/>
        </w:rPr>
        <w:t>would most effectively</w:t>
      </w:r>
      <w:r w:rsidRPr="00E45AAD">
        <w:rPr>
          <w:rFonts w:cs="Calibri"/>
          <w:szCs w:val="22"/>
        </w:rPr>
        <w:t xml:space="preserve"> address any inequities?  (S)</w:t>
      </w:r>
      <w:r w:rsidR="008B6DF4">
        <w:rPr>
          <w:rFonts w:cs="Calibri"/>
          <w:szCs w:val="22"/>
        </w:rPr>
        <w:t xml:space="preserve"> (check all that apply)</w:t>
      </w:r>
    </w:p>
    <w:p w14:paraId="1DED8AB3"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Help with transportation to work-based learning or other opportunities.</w:t>
      </w:r>
    </w:p>
    <w:p w14:paraId="3CEEB2B2"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Additional opportunities for one-on-one counseling, advising, mentoring</w:t>
      </w:r>
    </w:p>
    <w:p w14:paraId="2C4A1CF3"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lastRenderedPageBreak/>
        <w:t>More support and information around college access, financial aid, etc.</w:t>
      </w:r>
    </w:p>
    <w:p w14:paraId="3245584A"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Increased communication about ACP-related opportunities and events</w:t>
      </w:r>
    </w:p>
    <w:p w14:paraId="2958E9B3" w14:textId="77777777" w:rsidR="00E45AAD" w:rsidRPr="00E45AAD" w:rsidRDefault="00E45AAD" w:rsidP="00E45AAD">
      <w:pPr>
        <w:numPr>
          <w:ilvl w:val="1"/>
          <w:numId w:val="22"/>
        </w:numPr>
        <w:tabs>
          <w:tab w:val="left" w:pos="360"/>
          <w:tab w:val="left" w:pos="450"/>
        </w:tabs>
        <w:spacing w:after="160" w:line="259" w:lineRule="auto"/>
        <w:ind w:left="1080"/>
        <w:contextualSpacing/>
        <w:rPr>
          <w:rFonts w:cs="Calibri"/>
          <w:szCs w:val="22"/>
        </w:rPr>
      </w:pPr>
      <w:r w:rsidRPr="00E45AAD">
        <w:rPr>
          <w:rFonts w:cs="Calibri"/>
          <w:szCs w:val="22"/>
        </w:rPr>
        <w:t>Other (please specify)______________________</w:t>
      </w:r>
      <w:r w:rsidRPr="00E45AAD">
        <w:rPr>
          <w:szCs w:val="22"/>
        </w:rPr>
        <w:br/>
      </w:r>
    </w:p>
    <w:p w14:paraId="530A3132" w14:textId="63661F92" w:rsidR="00E45AAD" w:rsidRPr="00E45AAD" w:rsidRDefault="00E45AAD" w:rsidP="00D92B08">
      <w:pPr>
        <w:tabs>
          <w:tab w:val="left" w:pos="360"/>
          <w:tab w:val="left" w:pos="450"/>
        </w:tabs>
        <w:spacing w:after="160" w:line="259" w:lineRule="auto"/>
        <w:ind w:left="360"/>
        <w:contextualSpacing/>
        <w:rPr>
          <w:rFonts w:cs="Calibri"/>
          <w:szCs w:val="22"/>
        </w:rPr>
      </w:pPr>
    </w:p>
    <w:p w14:paraId="490E3BB5" w14:textId="77777777" w:rsidR="00E45AAD" w:rsidRPr="00E45AAD" w:rsidRDefault="00E45AAD" w:rsidP="00E45AAD">
      <w:pPr>
        <w:numPr>
          <w:ilvl w:val="0"/>
          <w:numId w:val="22"/>
        </w:numPr>
        <w:tabs>
          <w:tab w:val="left" w:pos="360"/>
          <w:tab w:val="left" w:pos="450"/>
        </w:tabs>
        <w:spacing w:after="160" w:line="259" w:lineRule="auto"/>
        <w:ind w:left="360"/>
        <w:contextualSpacing/>
        <w:rPr>
          <w:rFonts w:cs="Calibri"/>
          <w:szCs w:val="22"/>
        </w:rPr>
      </w:pPr>
      <w:r w:rsidRPr="00E45AAD">
        <w:rPr>
          <w:rFonts w:cs="Calibri"/>
          <w:szCs w:val="22"/>
        </w:rPr>
        <w:t>Please indicate the availability of the following elements related to work-based learning activities for students:  (S)</w:t>
      </w:r>
    </w:p>
    <w:p w14:paraId="421561D9" w14:textId="77777777" w:rsidR="00E45AAD" w:rsidRPr="00E45AAD" w:rsidRDefault="00E45AAD" w:rsidP="00E45AAD">
      <w:pPr>
        <w:numPr>
          <w:ilvl w:val="1"/>
          <w:numId w:val="22"/>
        </w:numPr>
        <w:tabs>
          <w:tab w:val="left" w:pos="450"/>
          <w:tab w:val="left" w:pos="1080"/>
        </w:tabs>
        <w:spacing w:after="160" w:line="259" w:lineRule="auto"/>
        <w:ind w:left="1080"/>
        <w:contextualSpacing/>
        <w:rPr>
          <w:rFonts w:cs="Calibri"/>
          <w:szCs w:val="22"/>
        </w:rPr>
      </w:pPr>
      <w:r w:rsidRPr="00E45AAD">
        <w:rPr>
          <w:rFonts w:cs="Calibri"/>
          <w:szCs w:val="22"/>
        </w:rPr>
        <w:t xml:space="preserve">Sufficient number of available business placements? (y/n) </w:t>
      </w:r>
    </w:p>
    <w:p w14:paraId="4957AC88" w14:textId="77777777" w:rsidR="00E45AAD" w:rsidRPr="00E45AAD" w:rsidRDefault="00E45AAD" w:rsidP="00E45AAD">
      <w:pPr>
        <w:numPr>
          <w:ilvl w:val="1"/>
          <w:numId w:val="22"/>
        </w:numPr>
        <w:tabs>
          <w:tab w:val="left" w:pos="450"/>
          <w:tab w:val="left" w:pos="1080"/>
        </w:tabs>
        <w:spacing w:after="160" w:line="259" w:lineRule="auto"/>
        <w:ind w:left="1080"/>
        <w:contextualSpacing/>
        <w:rPr>
          <w:rFonts w:cs="Calibri"/>
          <w:szCs w:val="22"/>
        </w:rPr>
      </w:pPr>
      <w:r w:rsidRPr="00E45AAD">
        <w:rPr>
          <w:rFonts w:cs="Calibri"/>
          <w:szCs w:val="22"/>
        </w:rPr>
        <w:t>Student awareness of work-based learning opportunities (y/n)</w:t>
      </w:r>
    </w:p>
    <w:p w14:paraId="4382AA0F" w14:textId="77777777" w:rsidR="00E45AAD" w:rsidRPr="00E45AAD" w:rsidRDefault="00E45AAD" w:rsidP="00E45AAD">
      <w:pPr>
        <w:numPr>
          <w:ilvl w:val="1"/>
          <w:numId w:val="22"/>
        </w:numPr>
        <w:tabs>
          <w:tab w:val="left" w:pos="450"/>
          <w:tab w:val="left" w:pos="1080"/>
        </w:tabs>
        <w:spacing w:after="160" w:line="259" w:lineRule="auto"/>
        <w:ind w:left="1080"/>
        <w:contextualSpacing/>
        <w:rPr>
          <w:rFonts w:cs="Calibri"/>
          <w:szCs w:val="22"/>
        </w:rPr>
      </w:pPr>
      <w:r w:rsidRPr="00E45AAD">
        <w:rPr>
          <w:rFonts w:cs="Calibri"/>
          <w:szCs w:val="22"/>
        </w:rPr>
        <w:t>Promotion of work-based learning opportunities (y/n)</w:t>
      </w:r>
    </w:p>
    <w:p w14:paraId="5FC0778E" w14:textId="148C4006" w:rsidR="00765936" w:rsidRPr="00765936" w:rsidRDefault="00E45AAD" w:rsidP="00242B99">
      <w:pPr>
        <w:numPr>
          <w:ilvl w:val="1"/>
          <w:numId w:val="22"/>
        </w:numPr>
        <w:tabs>
          <w:tab w:val="left" w:pos="450"/>
          <w:tab w:val="left" w:pos="1080"/>
        </w:tabs>
        <w:spacing w:after="160" w:line="259" w:lineRule="auto"/>
        <w:ind w:left="1080"/>
        <w:contextualSpacing/>
        <w:rPr>
          <w:rFonts w:cs="Calibri"/>
          <w:szCs w:val="22"/>
        </w:rPr>
      </w:pPr>
      <w:r w:rsidRPr="00E45AAD">
        <w:rPr>
          <w:rFonts w:cs="Calibri"/>
          <w:szCs w:val="22"/>
        </w:rPr>
        <w:t>Restrictions on participating in  work-based learning (y/n)</w:t>
      </w:r>
    </w:p>
    <w:p w14:paraId="1C2EED90" w14:textId="451F47EC" w:rsidR="00970CEC" w:rsidRDefault="00970CEC" w:rsidP="00473477">
      <w:pPr>
        <w:spacing w:line="240" w:lineRule="auto"/>
        <w:contextualSpacing/>
      </w:pPr>
    </w:p>
    <w:p w14:paraId="5C16F7EF" w14:textId="5D049845" w:rsidR="006E5324" w:rsidRDefault="006E5324" w:rsidP="00473477">
      <w:pPr>
        <w:spacing w:line="240" w:lineRule="auto"/>
        <w:contextualSpacing/>
      </w:pPr>
    </w:p>
    <w:p w14:paraId="145272E0" w14:textId="05823659" w:rsidR="006E5324" w:rsidRDefault="006E5324" w:rsidP="00473477">
      <w:pPr>
        <w:spacing w:line="240" w:lineRule="auto"/>
        <w:contextualSpacing/>
      </w:pPr>
    </w:p>
    <w:p w14:paraId="6F6B9B71" w14:textId="4139C83B" w:rsidR="006E5324" w:rsidRDefault="006E5324" w:rsidP="00473477">
      <w:pPr>
        <w:spacing w:line="240" w:lineRule="auto"/>
        <w:contextualSpacing/>
      </w:pPr>
    </w:p>
    <w:p w14:paraId="60C364BC" w14:textId="77777777" w:rsidR="006E5324" w:rsidRDefault="006E5324" w:rsidP="00473477">
      <w:pPr>
        <w:spacing w:line="240" w:lineRule="auto"/>
        <w:contextualSpacing/>
      </w:pPr>
    </w:p>
    <w:p w14:paraId="0A1520E8" w14:textId="367CBC9F" w:rsidR="00970CEC" w:rsidRDefault="00970CEC" w:rsidP="00473477">
      <w:pPr>
        <w:spacing w:line="240" w:lineRule="auto"/>
        <w:contextualSpacing/>
      </w:pPr>
    </w:p>
    <w:p w14:paraId="6A5CDDE0" w14:textId="2D6908F5" w:rsidR="00367C24" w:rsidRDefault="00367C24" w:rsidP="00473477">
      <w:pPr>
        <w:spacing w:line="240" w:lineRule="auto"/>
        <w:contextualSpacing/>
      </w:pPr>
    </w:p>
    <w:p w14:paraId="31895B06" w14:textId="0879DA1B" w:rsidR="00B050BE" w:rsidRDefault="00B050BE" w:rsidP="00473477">
      <w:pPr>
        <w:spacing w:line="240" w:lineRule="auto"/>
        <w:contextualSpacing/>
      </w:pPr>
    </w:p>
    <w:p w14:paraId="45B0E811" w14:textId="352E7824" w:rsidR="00B050BE" w:rsidRDefault="00B050BE" w:rsidP="00473477">
      <w:pPr>
        <w:spacing w:line="240" w:lineRule="auto"/>
        <w:contextualSpacing/>
      </w:pPr>
    </w:p>
    <w:p w14:paraId="52C3C3F6" w14:textId="74C1EE0E" w:rsidR="00B050BE" w:rsidRDefault="00B050BE" w:rsidP="00473477">
      <w:pPr>
        <w:spacing w:line="240" w:lineRule="auto"/>
        <w:contextualSpacing/>
      </w:pPr>
      <w:bookmarkStart w:id="0" w:name="_GoBack"/>
      <w:bookmarkEnd w:id="0"/>
    </w:p>
    <w:p w14:paraId="4ED672F7" w14:textId="77777777" w:rsidR="00B050BE" w:rsidRDefault="00B050BE" w:rsidP="00473477">
      <w:pPr>
        <w:spacing w:line="240" w:lineRule="auto"/>
        <w:contextualSpacing/>
      </w:pPr>
    </w:p>
    <w:p w14:paraId="1AB8CF23" w14:textId="26AFAD39" w:rsidR="00367C24" w:rsidRDefault="00367C24" w:rsidP="00473477">
      <w:pPr>
        <w:spacing w:line="240" w:lineRule="auto"/>
        <w:contextualSpacing/>
      </w:pPr>
    </w:p>
    <w:p w14:paraId="3C951B87" w14:textId="08861818" w:rsidR="00367C24" w:rsidRDefault="00367C24" w:rsidP="00473477">
      <w:pPr>
        <w:spacing w:line="240" w:lineRule="auto"/>
        <w:contextualSpacing/>
      </w:pPr>
    </w:p>
    <w:p w14:paraId="1B5704CC" w14:textId="5174106F" w:rsidR="00367C24" w:rsidRDefault="00367C24" w:rsidP="00473477">
      <w:pPr>
        <w:spacing w:line="240" w:lineRule="auto"/>
        <w:contextualSpacing/>
      </w:pPr>
    </w:p>
    <w:p w14:paraId="6CA762A4" w14:textId="0B6DC21F" w:rsidR="00367C24" w:rsidRDefault="00367C24" w:rsidP="00473477">
      <w:pPr>
        <w:spacing w:line="240" w:lineRule="auto"/>
        <w:contextualSpacing/>
      </w:pPr>
    </w:p>
    <w:p w14:paraId="0CBCC5A1" w14:textId="0E7C1D5A" w:rsidR="00367C24" w:rsidRDefault="00367C24" w:rsidP="00473477">
      <w:pPr>
        <w:spacing w:line="240" w:lineRule="auto"/>
        <w:contextualSpacing/>
      </w:pPr>
    </w:p>
    <w:p w14:paraId="4A7ED1AC" w14:textId="67312925" w:rsidR="00367C24" w:rsidRDefault="00367C24" w:rsidP="00473477">
      <w:pPr>
        <w:spacing w:line="240" w:lineRule="auto"/>
        <w:contextualSpacing/>
      </w:pPr>
    </w:p>
    <w:p w14:paraId="693E952B" w14:textId="45AD1D30" w:rsidR="00367C24" w:rsidRDefault="00367C24" w:rsidP="00473477">
      <w:pPr>
        <w:spacing w:line="240" w:lineRule="auto"/>
        <w:contextualSpacing/>
      </w:pPr>
    </w:p>
    <w:p w14:paraId="0AF759CC" w14:textId="77777777" w:rsidR="00473477" w:rsidRDefault="00473477" w:rsidP="00473477">
      <w:pPr>
        <w:spacing w:line="240" w:lineRule="auto"/>
        <w:contextualSpacing/>
      </w:pPr>
    </w:p>
    <w:p w14:paraId="2C84E124" w14:textId="04157814" w:rsidR="00F11E70" w:rsidRDefault="009E208D" w:rsidP="00970CEC">
      <w:pPr>
        <w:spacing w:line="240" w:lineRule="auto"/>
        <w:contextualSpacing/>
      </w:pPr>
      <w:r>
        <w:rPr>
          <w:noProof/>
        </w:rPr>
        <w:drawing>
          <wp:inline distT="0" distB="0" distL="0" distR="0" wp14:anchorId="7AC075A7" wp14:editId="02B985E5">
            <wp:extent cx="1571625" cy="942975"/>
            <wp:effectExtent l="0" t="0" r="9525" b="9525"/>
            <wp:docPr id="2" name="Picture 2" title="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 ACP-sublogo-HIGH QUALITY.jpg"/>
                    <pic:cNvPicPr/>
                  </pic:nvPicPr>
                  <pic:blipFill>
                    <a:blip r:embed="rId8">
                      <a:extLst>
                        <a:ext uri="{28A0092B-C50C-407E-A947-70E740481C1C}">
                          <a14:useLocalDpi xmlns:a14="http://schemas.microsoft.com/office/drawing/2010/main" val="0"/>
                        </a:ext>
                      </a:extLst>
                    </a:blip>
                    <a:stretch>
                      <a:fillRect/>
                    </a:stretch>
                  </pic:blipFill>
                  <pic:spPr>
                    <a:xfrm>
                      <a:off x="0" y="0"/>
                      <a:ext cx="1571625" cy="942975"/>
                    </a:xfrm>
                    <a:prstGeom prst="rect">
                      <a:avLst/>
                    </a:prstGeom>
                  </pic:spPr>
                </pic:pic>
              </a:graphicData>
            </a:graphic>
          </wp:inline>
        </w:drawing>
      </w:r>
    </w:p>
    <w:p w14:paraId="00BDE059" w14:textId="73C5E4CD" w:rsidR="00F11E70" w:rsidRPr="00304445" w:rsidRDefault="00F11E70" w:rsidP="00304445">
      <w:pPr>
        <w:spacing w:line="240" w:lineRule="auto"/>
        <w:contextualSpacing/>
        <w:rPr>
          <w:sz w:val="18"/>
          <w:szCs w:val="18"/>
        </w:rPr>
      </w:pPr>
      <w:r w:rsidRPr="00304445">
        <w:rPr>
          <w:sz w:val="18"/>
          <w:szCs w:val="18"/>
        </w:rPr>
        <w:t>Wisconsin Department of Public Instruction</w:t>
      </w:r>
      <w:r w:rsidRPr="00304445">
        <w:rPr>
          <w:sz w:val="18"/>
          <w:szCs w:val="18"/>
        </w:rPr>
        <w:br/>
        <w:t>125 S. Webster Street, P.O. Box 7841</w:t>
      </w:r>
    </w:p>
    <w:p w14:paraId="0F5467A3" w14:textId="77777777" w:rsidR="00F11E70" w:rsidRPr="00304445" w:rsidRDefault="00F11E70" w:rsidP="00304445">
      <w:pPr>
        <w:spacing w:line="240" w:lineRule="auto"/>
        <w:contextualSpacing/>
        <w:rPr>
          <w:sz w:val="18"/>
          <w:szCs w:val="18"/>
        </w:rPr>
      </w:pPr>
      <w:r w:rsidRPr="00304445">
        <w:rPr>
          <w:sz w:val="18"/>
          <w:szCs w:val="18"/>
        </w:rPr>
        <w:t>Madison, WI  53707-7841</w:t>
      </w:r>
    </w:p>
    <w:p w14:paraId="3C45F820" w14:textId="77777777" w:rsidR="00473477" w:rsidRDefault="00473477" w:rsidP="00304445">
      <w:pPr>
        <w:spacing w:line="240" w:lineRule="auto"/>
        <w:contextualSpacing/>
        <w:rPr>
          <w:sz w:val="18"/>
          <w:szCs w:val="18"/>
        </w:rPr>
      </w:pPr>
    </w:p>
    <w:p w14:paraId="275BA83E" w14:textId="64051864" w:rsidR="008B4314" w:rsidRPr="00304445" w:rsidRDefault="00473477" w:rsidP="00304445">
      <w:pPr>
        <w:spacing w:line="240" w:lineRule="auto"/>
        <w:contextualSpacing/>
        <w:rPr>
          <w:sz w:val="18"/>
          <w:szCs w:val="18"/>
        </w:rPr>
      </w:pPr>
      <w:r>
        <w:rPr>
          <w:sz w:val="18"/>
          <w:szCs w:val="18"/>
        </w:rPr>
        <w:t>Academic and Career Planning</w:t>
      </w:r>
    </w:p>
    <w:p w14:paraId="1661E3BB" w14:textId="56EEA0F5" w:rsidR="00304445" w:rsidRPr="00304445" w:rsidRDefault="00473477" w:rsidP="00304445">
      <w:pPr>
        <w:spacing w:line="240" w:lineRule="auto"/>
        <w:contextualSpacing/>
        <w:rPr>
          <w:rStyle w:val="Hyperlink"/>
          <w:sz w:val="18"/>
          <w:szCs w:val="18"/>
        </w:rPr>
      </w:pPr>
      <w:r w:rsidRPr="00473477">
        <w:rPr>
          <w:rStyle w:val="Hyperlink"/>
          <w:sz w:val="18"/>
          <w:szCs w:val="18"/>
        </w:rPr>
        <w:t>https://dpi.wi.gov/acp</w:t>
      </w:r>
    </w:p>
    <w:p w14:paraId="3E1B1312" w14:textId="77777777" w:rsidR="00473477" w:rsidRDefault="00473477" w:rsidP="00304445">
      <w:pPr>
        <w:spacing w:line="240" w:lineRule="auto"/>
        <w:contextualSpacing/>
        <w:rPr>
          <w:rStyle w:val="Hyperlink"/>
          <w:color w:val="000000" w:themeColor="text1"/>
          <w:sz w:val="18"/>
          <w:szCs w:val="18"/>
          <w:u w:val="none"/>
        </w:rPr>
      </w:pPr>
    </w:p>
    <w:p w14:paraId="50A5AA98" w14:textId="109BA524" w:rsidR="00242B99" w:rsidRPr="00304445" w:rsidRDefault="00304445" w:rsidP="00304445">
      <w:pPr>
        <w:spacing w:line="240" w:lineRule="auto"/>
        <w:contextualSpacing/>
        <w:rPr>
          <w:sz w:val="18"/>
          <w:szCs w:val="18"/>
        </w:rPr>
      </w:pPr>
      <w:r>
        <w:rPr>
          <w:rStyle w:val="Hyperlink"/>
          <w:color w:val="000000" w:themeColor="text1"/>
          <w:sz w:val="18"/>
          <w:szCs w:val="18"/>
          <w:u w:val="none"/>
        </w:rPr>
        <w:t xml:space="preserve">January 2019 </w:t>
      </w:r>
    </w:p>
    <w:p w14:paraId="0F6B95FB" w14:textId="77777777" w:rsidR="00304445" w:rsidRDefault="00304445" w:rsidP="00304445">
      <w:pPr>
        <w:spacing w:line="240" w:lineRule="auto"/>
        <w:contextualSpacing/>
        <w:rPr>
          <w:sz w:val="18"/>
          <w:szCs w:val="18"/>
        </w:rPr>
      </w:pPr>
    </w:p>
    <w:p w14:paraId="1C9B924E" w14:textId="70CE430E" w:rsidR="008B4314" w:rsidRDefault="008B4314" w:rsidP="00304445">
      <w:pPr>
        <w:spacing w:line="240" w:lineRule="auto"/>
        <w:contextualSpacing/>
        <w:rPr>
          <w:sz w:val="18"/>
          <w:szCs w:val="18"/>
        </w:rPr>
      </w:pPr>
      <w:r w:rsidRPr="00304445">
        <w:rPr>
          <w:sz w:val="18"/>
          <w:szCs w:val="18"/>
        </w:rPr>
        <w:t>The Wisconsin Department of Public Instruction does not discriminate on the basis of sex, race, religion, age, national origin, ancestry, creed, pregnancy, marital or parental status, sexual orientation or physical, mental, emotional or learning disability.</w:t>
      </w:r>
    </w:p>
    <w:sectPr w:rsidR="008B4314" w:rsidSect="00313D19">
      <w:headerReference w:type="default" r:id="rId9"/>
      <w:footerReference w:type="even" r:id="rId10"/>
      <w:footerReference w:type="default" r:id="rId11"/>
      <w:headerReference w:type="first" r:id="rId12"/>
      <w:footerReference w:type="first" r:id="rId13"/>
      <w:pgSz w:w="12240" w:h="15840" w:code="1"/>
      <w:pgMar w:top="1080" w:right="36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63A3" w14:textId="77777777" w:rsidR="002874E3" w:rsidRDefault="002874E3" w:rsidP="00242B99">
      <w:r>
        <w:separator/>
      </w:r>
    </w:p>
  </w:endnote>
  <w:endnote w:type="continuationSeparator" w:id="0">
    <w:p w14:paraId="7807FA87" w14:textId="77777777" w:rsidR="002874E3" w:rsidRDefault="002874E3" w:rsidP="002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 w:name="Lato Bold">
    <w:panose1 w:val="020F0802020204030203"/>
    <w:charset w:val="00"/>
    <w:family w:val="auto"/>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Light">
    <w:altName w:val="Calibri"/>
    <w:panose1 w:val="020F03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1F0A" w14:textId="77777777" w:rsidR="00C42698" w:rsidRPr="00DA52D9" w:rsidRDefault="00C42698" w:rsidP="00242B99">
    <w:pP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F9F" w14:textId="38831C90" w:rsidR="009E208D" w:rsidRPr="00970D1E" w:rsidRDefault="00B050BE" w:rsidP="0014697D">
    <w:pPr>
      <w:jc w:val="both"/>
      <w:rPr>
        <w:rFonts w:cs="Arial"/>
      </w:rPr>
    </w:pPr>
    <w:r w:rsidRPr="007A7A1C">
      <w:rPr>
        <w:rStyle w:val="Runningfoot"/>
      </w:rPr>
      <w:t xml:space="preserve">Question Bank for </w:t>
    </w:r>
    <w:r>
      <w:rPr>
        <w:rStyle w:val="Runningfoot"/>
      </w:rPr>
      <w:t xml:space="preserve">Building-Leader </w:t>
    </w:r>
    <w:r w:rsidRPr="007A7A1C">
      <w:rPr>
        <w:rStyle w:val="Runningfoot"/>
      </w:rPr>
      <w:t>Data Collection</w:t>
    </w:r>
    <w:r w:rsidR="007A7A1C">
      <w:rPr>
        <w:rStyle w:val="Runningfoot"/>
      </w:rPr>
      <w:tab/>
    </w:r>
    <w:r w:rsidR="007A7A1C">
      <w:rPr>
        <w:rStyle w:val="Runningfoot"/>
      </w:rPr>
      <w:tab/>
    </w:r>
    <w:r w:rsidR="009E208D">
      <w:rPr>
        <w:rFonts w:ascii="Verdana" w:hAnsi="Verdana"/>
        <w:color w:val="B7B7B7"/>
      </w:rPr>
      <w:tab/>
    </w:r>
    <w:r w:rsidR="00F76344">
      <w:rPr>
        <w:rFonts w:ascii="Verdana" w:hAnsi="Verdana"/>
        <w:color w:val="B7B7B7"/>
      </w:rPr>
      <w:tab/>
    </w:r>
    <w:r w:rsidR="00F76344">
      <w:rPr>
        <w:rFonts w:ascii="Verdana" w:hAnsi="Verdana"/>
        <w:color w:val="B7B7B7"/>
      </w:rPr>
      <w:tab/>
    </w:r>
    <w:r w:rsidR="009E208D" w:rsidRPr="00970D1E">
      <w:rPr>
        <w:rStyle w:val="PageNumber"/>
        <w:rFonts w:ascii="Lato" w:hAnsi="Lato"/>
      </w:rPr>
      <w:fldChar w:fldCharType="begin"/>
    </w:r>
    <w:r w:rsidR="009E208D" w:rsidRPr="00970D1E">
      <w:rPr>
        <w:rStyle w:val="PageNumber"/>
        <w:rFonts w:ascii="Lato" w:hAnsi="Lato"/>
      </w:rPr>
      <w:instrText xml:space="preserve"> PAGE </w:instrText>
    </w:r>
    <w:r w:rsidR="009E208D" w:rsidRPr="00970D1E">
      <w:rPr>
        <w:rStyle w:val="PageNumber"/>
        <w:rFonts w:ascii="Lato" w:hAnsi="Lato"/>
      </w:rPr>
      <w:fldChar w:fldCharType="separate"/>
    </w:r>
    <w:r>
      <w:rPr>
        <w:rStyle w:val="PageNumber"/>
        <w:rFonts w:ascii="Lato" w:hAnsi="Lato"/>
        <w:noProof/>
      </w:rPr>
      <w:t>6</w:t>
    </w:r>
    <w:r w:rsidR="009E208D" w:rsidRPr="00970D1E">
      <w:rPr>
        <w:rStyle w:val="PageNumber"/>
        <w:rFonts w:ascii="Lato" w:hAnsi="Lato"/>
      </w:rPr>
      <w:fldChar w:fldCharType="end"/>
    </w:r>
  </w:p>
  <w:p w14:paraId="1F8DD176" w14:textId="224F6B80" w:rsidR="00C42698" w:rsidRPr="009E208D" w:rsidRDefault="00C42698" w:rsidP="009E2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FA9F" w14:textId="40FADE42" w:rsidR="00C42698" w:rsidRPr="0090770B" w:rsidRDefault="007A7A1C" w:rsidP="0090770B">
    <w:pPr>
      <w:rPr>
        <w:rFonts w:cs="Arial"/>
      </w:rPr>
    </w:pPr>
    <w:r w:rsidRPr="007A7A1C">
      <w:rPr>
        <w:rStyle w:val="Runningfoot"/>
      </w:rPr>
      <w:t xml:space="preserve">Question Bank for </w:t>
    </w:r>
    <w:r w:rsidR="00B050BE">
      <w:rPr>
        <w:rStyle w:val="Runningfoot"/>
      </w:rPr>
      <w:t>B</w:t>
    </w:r>
    <w:r w:rsidR="00B050BE">
      <w:rPr>
        <w:rStyle w:val="Runningfoot"/>
      </w:rPr>
      <w:t>uilding-</w:t>
    </w:r>
    <w:r w:rsidR="00B050BE">
      <w:rPr>
        <w:rStyle w:val="Runningfoot"/>
      </w:rPr>
      <w:t xml:space="preserve">Leader </w:t>
    </w:r>
    <w:r w:rsidRPr="007A7A1C">
      <w:rPr>
        <w:rStyle w:val="Runningfoot"/>
      </w:rPr>
      <w:t>Data Collection</w:t>
    </w:r>
    <w:r w:rsidR="00793B12">
      <w:rPr>
        <w:rFonts w:ascii="Verdana" w:hAnsi="Verdana"/>
        <w:color w:val="B7B7B7"/>
      </w:rPr>
      <w:tab/>
    </w:r>
    <w:r w:rsidR="00793B12">
      <w:rPr>
        <w:rFonts w:ascii="Verdana" w:hAnsi="Verdana"/>
        <w:color w:val="B7B7B7"/>
      </w:rPr>
      <w:tab/>
    </w:r>
    <w:r>
      <w:rPr>
        <w:rFonts w:ascii="Verdana" w:hAnsi="Verdana"/>
        <w:color w:val="B7B7B7"/>
      </w:rPr>
      <w:tab/>
    </w:r>
    <w:r>
      <w:rPr>
        <w:rFonts w:ascii="Verdana" w:hAnsi="Verdana"/>
        <w:color w:val="B7B7B7"/>
      </w:rPr>
      <w:tab/>
    </w:r>
    <w:r w:rsidR="00793B12">
      <w:rPr>
        <w:rFonts w:ascii="Verdana" w:hAnsi="Verdana"/>
        <w:color w:val="B7B7B7"/>
      </w:rPr>
      <w:tab/>
    </w:r>
    <w:r w:rsidR="0090770B" w:rsidRPr="00970D1E">
      <w:rPr>
        <w:rStyle w:val="PageNumber"/>
        <w:rFonts w:ascii="Lato" w:hAnsi="Lato"/>
      </w:rPr>
      <w:fldChar w:fldCharType="begin"/>
    </w:r>
    <w:r w:rsidR="0090770B" w:rsidRPr="00970D1E">
      <w:rPr>
        <w:rStyle w:val="PageNumber"/>
        <w:rFonts w:ascii="Lato" w:hAnsi="Lato"/>
      </w:rPr>
      <w:instrText xml:space="preserve"> PAGE </w:instrText>
    </w:r>
    <w:r w:rsidR="0090770B" w:rsidRPr="00970D1E">
      <w:rPr>
        <w:rStyle w:val="PageNumber"/>
        <w:rFonts w:ascii="Lato" w:hAnsi="Lato"/>
      </w:rPr>
      <w:fldChar w:fldCharType="separate"/>
    </w:r>
    <w:r w:rsidR="00B050BE">
      <w:rPr>
        <w:rStyle w:val="PageNumber"/>
        <w:rFonts w:ascii="Lato" w:hAnsi="Lato"/>
        <w:noProof/>
      </w:rPr>
      <w:t>1</w:t>
    </w:r>
    <w:r w:rsidR="0090770B" w:rsidRPr="00970D1E">
      <w:rPr>
        <w:rStyle w:val="PageNumber"/>
        <w:rFonts w:ascii="Lato" w:hAnsi="La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01C1E" w14:textId="77777777" w:rsidR="002874E3" w:rsidRDefault="002874E3" w:rsidP="00242B99">
      <w:r>
        <w:separator/>
      </w:r>
    </w:p>
  </w:footnote>
  <w:footnote w:type="continuationSeparator" w:id="0">
    <w:p w14:paraId="274D7094" w14:textId="77777777" w:rsidR="002874E3" w:rsidRDefault="002874E3" w:rsidP="0024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BA53" w14:textId="77777777" w:rsidR="00C42698" w:rsidRDefault="00C42698" w:rsidP="00242B99">
    <w:pPr>
      <w:pStyle w:val="Header"/>
    </w:pPr>
    <w:r>
      <w:rPr>
        <w:noProof/>
      </w:rPr>
      <mc:AlternateContent>
        <mc:Choice Requires="wps">
          <w:drawing>
            <wp:anchor distT="0" distB="0" distL="114300" distR="114300" simplePos="0" relativeHeight="251657216" behindDoc="0" locked="1" layoutInCell="1" allowOverlap="0" wp14:anchorId="4B127A16" wp14:editId="5B08D2A8">
              <wp:simplePos x="0" y="0"/>
              <wp:positionH relativeFrom="column">
                <wp:posOffset>4707255</wp:posOffset>
              </wp:positionH>
              <wp:positionV relativeFrom="page">
                <wp:posOffset>685800</wp:posOffset>
              </wp:positionV>
              <wp:extent cx="0" cy="8458200"/>
              <wp:effectExtent l="8255" t="12700" r="29845" b="25400"/>
              <wp:wrapNone/>
              <wp:docPr id="3" name="Line 4"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69C5AE" id="Line 4" o:spid="_x0000_s1026" alt="Title: Vertic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IoUTz7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AA59" w14:textId="77777777" w:rsidR="00C42698" w:rsidRDefault="00C42698" w:rsidP="00242B99">
    <w:pPr>
      <w:pStyle w:val="Header"/>
    </w:pPr>
    <w:r>
      <w:rPr>
        <w:noProof/>
      </w:rPr>
      <mc:AlternateContent>
        <mc:Choice Requires="wps">
          <w:drawing>
            <wp:anchor distT="0" distB="0" distL="114300" distR="114300" simplePos="0" relativeHeight="251658240" behindDoc="0" locked="1" layoutInCell="1" allowOverlap="0" wp14:anchorId="74521310" wp14:editId="2DD6C437">
              <wp:simplePos x="0" y="0"/>
              <wp:positionH relativeFrom="column">
                <wp:posOffset>4707255</wp:posOffset>
              </wp:positionH>
              <wp:positionV relativeFrom="page">
                <wp:posOffset>685800</wp:posOffset>
              </wp:positionV>
              <wp:extent cx="0" cy="8458200"/>
              <wp:effectExtent l="8255" t="12700" r="29845" b="25400"/>
              <wp:wrapNone/>
              <wp:docPr id="1" name="Line 6"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D81ACB" id="Line 6" o:spid="_x0000_s1026" alt="Title: Vertic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HXSeRv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D3"/>
    <w:multiLevelType w:val="hybridMultilevel"/>
    <w:tmpl w:val="5BB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228B"/>
    <w:multiLevelType w:val="hybridMultilevel"/>
    <w:tmpl w:val="EA7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B0A85"/>
    <w:multiLevelType w:val="multilevel"/>
    <w:tmpl w:val="8D624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30E52AA"/>
    <w:multiLevelType w:val="hybridMultilevel"/>
    <w:tmpl w:val="091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0125"/>
    <w:multiLevelType w:val="hybridMultilevel"/>
    <w:tmpl w:val="30827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12175"/>
    <w:multiLevelType w:val="multilevel"/>
    <w:tmpl w:val="B2642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CB6518"/>
    <w:multiLevelType w:val="hybridMultilevel"/>
    <w:tmpl w:val="2CA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E0642"/>
    <w:multiLevelType w:val="hybridMultilevel"/>
    <w:tmpl w:val="0E96D8E4"/>
    <w:lvl w:ilvl="0" w:tplc="621438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01B3F"/>
    <w:multiLevelType w:val="hybridMultilevel"/>
    <w:tmpl w:val="C66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548CA"/>
    <w:multiLevelType w:val="hybridMultilevel"/>
    <w:tmpl w:val="5A0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68372B"/>
    <w:multiLevelType w:val="hybridMultilevel"/>
    <w:tmpl w:val="48B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D01B8"/>
    <w:multiLevelType w:val="multilevel"/>
    <w:tmpl w:val="31A62D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521A4"/>
    <w:multiLevelType w:val="multilevel"/>
    <w:tmpl w:val="7E201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41552C"/>
    <w:multiLevelType w:val="hybridMultilevel"/>
    <w:tmpl w:val="5D4A4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A3C5691"/>
    <w:multiLevelType w:val="hybridMultilevel"/>
    <w:tmpl w:val="85D25D42"/>
    <w:lvl w:ilvl="0" w:tplc="9D9E5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D51B2"/>
    <w:multiLevelType w:val="multilevel"/>
    <w:tmpl w:val="6A56E5AA"/>
    <w:lvl w:ilvl="0">
      <w:start w:val="1"/>
      <w:numFmt w:val="decimal"/>
      <w:pStyle w:val="QuestionList-FirstLevel"/>
      <w:lvlText w:val="%1."/>
      <w:lvlJc w:val="left"/>
      <w:pPr>
        <w:ind w:left="3960" w:hanging="360"/>
      </w:pPr>
    </w:lvl>
    <w:lvl w:ilvl="1">
      <w:start w:val="1"/>
      <w:numFmt w:val="lowerLetter"/>
      <w:pStyle w:val="QuestionList-SecondLeve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06201F"/>
    <w:multiLevelType w:val="hybridMultilevel"/>
    <w:tmpl w:val="E4F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23"/>
  </w:num>
  <w:num w:numId="5">
    <w:abstractNumId w:val="19"/>
  </w:num>
  <w:num w:numId="6">
    <w:abstractNumId w:val="4"/>
  </w:num>
  <w:num w:numId="7">
    <w:abstractNumId w:val="5"/>
  </w:num>
  <w:num w:numId="8">
    <w:abstractNumId w:val="20"/>
  </w:num>
  <w:num w:numId="9">
    <w:abstractNumId w:val="16"/>
  </w:num>
  <w:num w:numId="10">
    <w:abstractNumId w:val="15"/>
  </w:num>
  <w:num w:numId="11">
    <w:abstractNumId w:val="21"/>
  </w:num>
  <w:num w:numId="12">
    <w:abstractNumId w:val="14"/>
  </w:num>
  <w:num w:numId="13">
    <w:abstractNumId w:val="26"/>
  </w:num>
  <w:num w:numId="14">
    <w:abstractNumId w:val="17"/>
  </w:num>
  <w:num w:numId="15">
    <w:abstractNumId w:val="12"/>
  </w:num>
  <w:num w:numId="16">
    <w:abstractNumId w:val="13"/>
  </w:num>
  <w:num w:numId="17">
    <w:abstractNumId w:val="10"/>
  </w:num>
  <w:num w:numId="18">
    <w:abstractNumId w:val="1"/>
  </w:num>
  <w:num w:numId="19">
    <w:abstractNumId w:val="0"/>
  </w:num>
  <w:num w:numId="20">
    <w:abstractNumId w:val="7"/>
  </w:num>
  <w:num w:numId="21">
    <w:abstractNumId w:val="24"/>
  </w:num>
  <w:num w:numId="22">
    <w:abstractNumId w:val="25"/>
  </w:num>
  <w:num w:numId="23">
    <w:abstractNumId w:val="8"/>
  </w:num>
  <w:num w:numId="24">
    <w:abstractNumId w:val="22"/>
  </w:num>
  <w:num w:numId="25">
    <w:abstractNumId w:val="9"/>
  </w:num>
  <w:num w:numId="26">
    <w:abstractNumId w:val="25"/>
  </w:num>
  <w:num w:numId="27">
    <w:abstractNumId w:val="25"/>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C"/>
    <w:rsid w:val="0004561F"/>
    <w:rsid w:val="00046762"/>
    <w:rsid w:val="00094798"/>
    <w:rsid w:val="000B0AD7"/>
    <w:rsid w:val="000B6CDF"/>
    <w:rsid w:val="0012460E"/>
    <w:rsid w:val="00125E1B"/>
    <w:rsid w:val="0014697D"/>
    <w:rsid w:val="00171A70"/>
    <w:rsid w:val="00192B93"/>
    <w:rsid w:val="001A55AB"/>
    <w:rsid w:val="001D1DB6"/>
    <w:rsid w:val="00207589"/>
    <w:rsid w:val="00207B66"/>
    <w:rsid w:val="00227FA2"/>
    <w:rsid w:val="00231926"/>
    <w:rsid w:val="00242B99"/>
    <w:rsid w:val="00256A05"/>
    <w:rsid w:val="002874E3"/>
    <w:rsid w:val="00292C73"/>
    <w:rsid w:val="002A04D8"/>
    <w:rsid w:val="002B45DE"/>
    <w:rsid w:val="00304445"/>
    <w:rsid w:val="00313D19"/>
    <w:rsid w:val="00367C24"/>
    <w:rsid w:val="003840B9"/>
    <w:rsid w:val="0038467C"/>
    <w:rsid w:val="00394293"/>
    <w:rsid w:val="00411C3F"/>
    <w:rsid w:val="00414117"/>
    <w:rsid w:val="00420A53"/>
    <w:rsid w:val="0047143F"/>
    <w:rsid w:val="00473477"/>
    <w:rsid w:val="00476215"/>
    <w:rsid w:val="004F66EA"/>
    <w:rsid w:val="005216EE"/>
    <w:rsid w:val="00532321"/>
    <w:rsid w:val="005413C8"/>
    <w:rsid w:val="00546C00"/>
    <w:rsid w:val="00562719"/>
    <w:rsid w:val="0057661D"/>
    <w:rsid w:val="005C5BAC"/>
    <w:rsid w:val="005D06A7"/>
    <w:rsid w:val="00603FC1"/>
    <w:rsid w:val="00692CBE"/>
    <w:rsid w:val="006C0718"/>
    <w:rsid w:val="006E1FA4"/>
    <w:rsid w:val="006E5324"/>
    <w:rsid w:val="006F7E08"/>
    <w:rsid w:val="007073B0"/>
    <w:rsid w:val="00765936"/>
    <w:rsid w:val="007845D7"/>
    <w:rsid w:val="00793B12"/>
    <w:rsid w:val="007A7A1C"/>
    <w:rsid w:val="007D04A8"/>
    <w:rsid w:val="007D5FA8"/>
    <w:rsid w:val="00813E84"/>
    <w:rsid w:val="0083414C"/>
    <w:rsid w:val="00837E56"/>
    <w:rsid w:val="008B4314"/>
    <w:rsid w:val="008B6DF4"/>
    <w:rsid w:val="008C0935"/>
    <w:rsid w:val="0090770B"/>
    <w:rsid w:val="0092042E"/>
    <w:rsid w:val="0095277E"/>
    <w:rsid w:val="0095726F"/>
    <w:rsid w:val="009612C1"/>
    <w:rsid w:val="00970CEC"/>
    <w:rsid w:val="00970D1E"/>
    <w:rsid w:val="00981CE3"/>
    <w:rsid w:val="009C6FE1"/>
    <w:rsid w:val="009E208D"/>
    <w:rsid w:val="00A20802"/>
    <w:rsid w:val="00A322D5"/>
    <w:rsid w:val="00A42EDF"/>
    <w:rsid w:val="00A906E7"/>
    <w:rsid w:val="00AA361F"/>
    <w:rsid w:val="00AE45D8"/>
    <w:rsid w:val="00B04ECA"/>
    <w:rsid w:val="00B050BE"/>
    <w:rsid w:val="00B6727C"/>
    <w:rsid w:val="00B75AFB"/>
    <w:rsid w:val="00B81B47"/>
    <w:rsid w:val="00BC3741"/>
    <w:rsid w:val="00BD5ECB"/>
    <w:rsid w:val="00BE7F74"/>
    <w:rsid w:val="00BF068C"/>
    <w:rsid w:val="00BF60BA"/>
    <w:rsid w:val="00C01BC1"/>
    <w:rsid w:val="00C141DC"/>
    <w:rsid w:val="00C42698"/>
    <w:rsid w:val="00C6657E"/>
    <w:rsid w:val="00C81EDD"/>
    <w:rsid w:val="00D03B46"/>
    <w:rsid w:val="00D33608"/>
    <w:rsid w:val="00D70194"/>
    <w:rsid w:val="00D862EF"/>
    <w:rsid w:val="00D92B08"/>
    <w:rsid w:val="00DA52D9"/>
    <w:rsid w:val="00DC0FFF"/>
    <w:rsid w:val="00DD022F"/>
    <w:rsid w:val="00DD64AC"/>
    <w:rsid w:val="00DD7DAE"/>
    <w:rsid w:val="00DF2E6F"/>
    <w:rsid w:val="00E2330A"/>
    <w:rsid w:val="00E30F67"/>
    <w:rsid w:val="00E45AAD"/>
    <w:rsid w:val="00E677BA"/>
    <w:rsid w:val="00F11E70"/>
    <w:rsid w:val="00F219AB"/>
    <w:rsid w:val="00F3620E"/>
    <w:rsid w:val="00F76344"/>
    <w:rsid w:val="00FB27E7"/>
    <w:rsid w:val="00FD001A"/>
    <w:rsid w:val="00FE0212"/>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1145D3"/>
  <w15:docId w15:val="{B4B76B04-528D-4BE0-AE06-C149FF9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99"/>
    <w:pPr>
      <w:spacing w:after="200" w:line="337" w:lineRule="exact"/>
    </w:pPr>
    <w:rPr>
      <w:rFonts w:ascii="Lato" w:eastAsia="Calibri" w:hAnsi="Lato"/>
      <w:sz w:val="22"/>
      <w:szCs w:val="24"/>
    </w:rPr>
  </w:style>
  <w:style w:type="paragraph" w:styleId="Heading1">
    <w:name w:val="heading 1"/>
    <w:basedOn w:val="Normal"/>
    <w:next w:val="Normal"/>
    <w:link w:val="Heading1Char"/>
    <w:uiPriority w:val="9"/>
    <w:unhideWhenUsed/>
    <w:qFormat/>
    <w:rsid w:val="00B04E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414C"/>
    <w:pPr>
      <w:keepNext/>
      <w:keepLines/>
      <w:spacing w:before="440" w:after="8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A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414C"/>
    <w:rPr>
      <w:rFonts w:ascii="Lato" w:eastAsiaTheme="majorEastAsia" w:hAnsi="Lato" w:cstheme="majorBidi"/>
      <w:b/>
      <w:bCs/>
      <w:sz w:val="26"/>
      <w:szCs w:val="26"/>
    </w:rPr>
  </w:style>
  <w:style w:type="character" w:customStyle="1" w:styleId="Heading3Char">
    <w:name w:val="Heading 3 Char"/>
    <w:basedOn w:val="DefaultParagraphFont"/>
    <w:link w:val="Heading3"/>
    <w:uiPriority w:val="9"/>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Chaptersubhead">
    <w:name w:val="Chapter subhead"/>
    <w:basedOn w:val="Header"/>
    <w:autoRedefine/>
    <w:rsid w:val="00793B12"/>
    <w:pPr>
      <w:tabs>
        <w:tab w:val="clear" w:pos="4320"/>
        <w:tab w:val="clear" w:pos="8640"/>
      </w:tabs>
      <w:spacing w:before="720" w:after="240" w:line="480" w:lineRule="exact"/>
    </w:pPr>
    <w:rPr>
      <w:rFonts w:ascii="Lato Black" w:hAnsi="Lato Black" w:cs="Arial"/>
      <w:noProof/>
      <w:color w:val="000090"/>
      <w:sz w:val="48"/>
      <w:szCs w:val="48"/>
    </w:rPr>
  </w:style>
  <w:style w:type="paragraph" w:customStyle="1" w:styleId="Subhead">
    <w:name w:val="Subhead"/>
    <w:autoRedefine/>
    <w:rsid w:val="006F7E08"/>
    <w:pPr>
      <w:keepNext/>
      <w:widowControl w:val="0"/>
      <w:spacing w:before="440" w:after="80" w:line="336" w:lineRule="exact"/>
    </w:pPr>
    <w:rPr>
      <w:rFonts w:ascii="Lato Bold" w:hAnsi="Lato Bold" w:cs="Arial"/>
      <w:bCs/>
      <w:sz w:val="26"/>
    </w:rPr>
  </w:style>
  <w:style w:type="paragraph" w:customStyle="1" w:styleId="bodytext">
    <w:name w:val="bodytext"/>
    <w:basedOn w:val="Normal"/>
    <w:rsid w:val="00970D1E"/>
    <w:pPr>
      <w:spacing w:line="300" w:lineRule="exact"/>
    </w:pPr>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2"/>
      </w:numPr>
      <w:spacing w:before="160" w:line="320" w:lineRule="exact"/>
    </w:pPr>
  </w:style>
  <w:style w:type="paragraph" w:customStyle="1" w:styleId="Sub2">
    <w:name w:val="Sub2"/>
    <w:next w:val="bodytext"/>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970D1E"/>
    <w:rPr>
      <w:rFonts w:ascii="Lato" w:hAnsi="Lato"/>
    </w:rPr>
  </w:style>
  <w:style w:type="character" w:styleId="Hyperlink">
    <w:name w:val="Hyperlink"/>
    <w:basedOn w:val="DefaultParagraphFont"/>
    <w:uiPriority w:val="99"/>
    <w:rsid w:val="0057661D"/>
    <w:rPr>
      <w:color w:val="0000FF"/>
      <w:u w:val="single"/>
    </w:rPr>
  </w:style>
  <w:style w:type="character" w:styleId="CommentReference">
    <w:name w:val="annotation reference"/>
    <w:basedOn w:val="DefaultParagraphFont"/>
    <w:uiPriority w:val="99"/>
    <w:semiHidden/>
    <w:unhideWhenUsed/>
    <w:rsid w:val="00AA361F"/>
    <w:rPr>
      <w:sz w:val="16"/>
      <w:szCs w:val="16"/>
    </w:rPr>
  </w:style>
  <w:style w:type="paragraph" w:styleId="CommentText">
    <w:name w:val="annotation text"/>
    <w:basedOn w:val="Normal"/>
    <w:link w:val="CommentTextChar"/>
    <w:uiPriority w:val="99"/>
    <w:unhideWhenUsed/>
    <w:rsid w:val="00AA361F"/>
    <w:pPr>
      <w:spacing w:after="160"/>
    </w:pPr>
    <w:rPr>
      <w:rFonts w:ascii="Calibri" w:hAnsi="Calibri" w:cs="Calibri"/>
      <w:sz w:val="20"/>
      <w:szCs w:val="20"/>
    </w:rPr>
  </w:style>
  <w:style w:type="character" w:customStyle="1" w:styleId="CommentTextChar">
    <w:name w:val="Comment Text Char"/>
    <w:basedOn w:val="DefaultParagraphFont"/>
    <w:link w:val="CommentText"/>
    <w:uiPriority w:val="99"/>
    <w:rsid w:val="00AA361F"/>
    <w:rPr>
      <w:rFonts w:ascii="Calibri" w:eastAsia="Calibri" w:hAnsi="Calibri" w:cs="Calibri"/>
    </w:rPr>
  </w:style>
  <w:style w:type="paragraph" w:styleId="BalloonText">
    <w:name w:val="Balloon Text"/>
    <w:basedOn w:val="Normal"/>
    <w:link w:val="BalloonTextChar"/>
    <w:uiPriority w:val="99"/>
    <w:semiHidden/>
    <w:unhideWhenUsed/>
    <w:rsid w:val="00AA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1F"/>
    <w:rPr>
      <w:rFonts w:ascii="Segoe UI" w:hAnsi="Segoe UI" w:cs="Segoe UI"/>
      <w:sz w:val="18"/>
      <w:szCs w:val="18"/>
    </w:rPr>
  </w:style>
  <w:style w:type="paragraph" w:styleId="ListParagraph">
    <w:name w:val="List Paragraph"/>
    <w:basedOn w:val="Normal"/>
    <w:uiPriority w:val="34"/>
    <w:qFormat/>
    <w:rsid w:val="00E677BA"/>
    <w:pPr>
      <w:numPr>
        <w:numId w:val="15"/>
      </w:numPr>
    </w:pPr>
  </w:style>
  <w:style w:type="paragraph" w:styleId="Footer">
    <w:name w:val="footer"/>
    <w:basedOn w:val="Normal"/>
    <w:link w:val="FooterChar"/>
    <w:uiPriority w:val="99"/>
    <w:semiHidden/>
    <w:unhideWhenUsed/>
    <w:rsid w:val="009E2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08D"/>
    <w:rPr>
      <w:rFonts w:ascii="Lato" w:eastAsia="Calibri" w:hAnsi="Lato"/>
      <w:sz w:val="22"/>
      <w:szCs w:val="24"/>
    </w:rPr>
  </w:style>
  <w:style w:type="paragraph" w:customStyle="1" w:styleId="QuestionList-SecondLevel">
    <w:name w:val="Question List - Second Level"/>
    <w:basedOn w:val="Normal"/>
    <w:qFormat/>
    <w:rsid w:val="00765936"/>
    <w:pPr>
      <w:numPr>
        <w:ilvl w:val="1"/>
        <w:numId w:val="22"/>
      </w:numPr>
      <w:spacing w:after="240" w:line="259" w:lineRule="auto"/>
      <w:ind w:left="1080"/>
      <w:contextualSpacing/>
    </w:pPr>
    <w:rPr>
      <w:rFonts w:cs="Calibri"/>
      <w:szCs w:val="22"/>
    </w:rPr>
  </w:style>
  <w:style w:type="paragraph" w:customStyle="1" w:styleId="QuestionList-FirstLevel">
    <w:name w:val="Question List - First Level"/>
    <w:basedOn w:val="ListParagraph"/>
    <w:qFormat/>
    <w:rsid w:val="00603FC1"/>
    <w:pPr>
      <w:numPr>
        <w:numId w:val="22"/>
      </w:numPr>
      <w:spacing w:after="0" w:line="259" w:lineRule="auto"/>
      <w:ind w:left="360"/>
      <w:contextualSpacing/>
    </w:pPr>
    <w:rPr>
      <w:rFonts w:cs="Calibri"/>
    </w:rPr>
  </w:style>
  <w:style w:type="paragraph" w:customStyle="1" w:styleId="QuestionList-DescriptiveText">
    <w:name w:val="Question List - Descriptive Text"/>
    <w:basedOn w:val="QuestionList-FirstLevel"/>
    <w:qFormat/>
    <w:rsid w:val="007A7A1C"/>
    <w:pPr>
      <w:numPr>
        <w:numId w:val="0"/>
      </w:numPr>
      <w:ind w:left="360"/>
    </w:pPr>
    <w:rPr>
      <w:i/>
    </w:rPr>
  </w:style>
  <w:style w:type="character" w:customStyle="1" w:styleId="Heading4Char">
    <w:name w:val="Heading 4 Char"/>
    <w:basedOn w:val="DefaultParagraphFont"/>
    <w:link w:val="Heading4"/>
    <w:uiPriority w:val="9"/>
    <w:rsid w:val="007A7A1C"/>
    <w:rPr>
      <w:rFonts w:asciiTheme="majorHAnsi" w:eastAsiaTheme="majorEastAsia" w:hAnsiTheme="majorHAnsi" w:cstheme="majorBidi"/>
      <w:i/>
      <w:iCs/>
      <w:color w:val="365F91" w:themeColor="accent1" w:themeShade="BF"/>
      <w:sz w:val="22"/>
      <w:szCs w:val="24"/>
    </w:rPr>
  </w:style>
  <w:style w:type="table" w:styleId="TableGrid">
    <w:name w:val="Table Grid"/>
    <w:basedOn w:val="TableNormal"/>
    <w:uiPriority w:val="59"/>
    <w:rsid w:val="00BE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3620E"/>
    <w:pPr>
      <w:widowControl w:val="0"/>
      <w:pBdr>
        <w:top w:val="nil"/>
        <w:left w:val="nil"/>
        <w:bottom w:val="nil"/>
        <w:right w:val="nil"/>
        <w:between w:val="nil"/>
      </w:pBd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0975">
      <w:bodyDiv w:val="1"/>
      <w:marLeft w:val="0"/>
      <w:marRight w:val="0"/>
      <w:marTop w:val="0"/>
      <w:marBottom w:val="0"/>
      <w:divBdr>
        <w:top w:val="none" w:sz="0" w:space="0" w:color="auto"/>
        <w:left w:val="none" w:sz="0" w:space="0" w:color="auto"/>
        <w:bottom w:val="none" w:sz="0" w:space="0" w:color="auto"/>
        <w:right w:val="none" w:sz="0" w:space="0" w:color="auto"/>
      </w:divBdr>
    </w:div>
    <w:div w:id="911933560">
      <w:bodyDiv w:val="1"/>
      <w:marLeft w:val="0"/>
      <w:marRight w:val="0"/>
      <w:marTop w:val="0"/>
      <w:marBottom w:val="0"/>
      <w:divBdr>
        <w:top w:val="none" w:sz="0" w:space="0" w:color="auto"/>
        <w:left w:val="none" w:sz="0" w:space="0" w:color="auto"/>
        <w:bottom w:val="none" w:sz="0" w:space="0" w:color="auto"/>
        <w:right w:val="none" w:sz="0" w:space="0" w:color="auto"/>
      </w:divBdr>
    </w:div>
    <w:div w:id="1653103140">
      <w:bodyDiv w:val="1"/>
      <w:marLeft w:val="0"/>
      <w:marRight w:val="0"/>
      <w:marTop w:val="0"/>
      <w:marBottom w:val="0"/>
      <w:divBdr>
        <w:top w:val="none" w:sz="0" w:space="0" w:color="auto"/>
        <w:left w:val="none" w:sz="0" w:space="0" w:color="auto"/>
        <w:bottom w:val="none" w:sz="0" w:space="0" w:color="auto"/>
        <w:right w:val="none" w:sz="0" w:space="0" w:color="auto"/>
      </w:divBdr>
    </w:div>
    <w:div w:id="1656107329">
      <w:bodyDiv w:val="1"/>
      <w:marLeft w:val="0"/>
      <w:marRight w:val="0"/>
      <w:marTop w:val="0"/>
      <w:marBottom w:val="0"/>
      <w:divBdr>
        <w:top w:val="none" w:sz="0" w:space="0" w:color="auto"/>
        <w:left w:val="none" w:sz="0" w:space="0" w:color="auto"/>
        <w:bottom w:val="none" w:sz="0" w:space="0" w:color="auto"/>
        <w:right w:val="none" w:sz="0" w:space="0" w:color="auto"/>
      </w:divBdr>
    </w:div>
    <w:div w:id="193134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1214</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Annin</dc:creator>
  <cp:keywords/>
  <cp:lastModifiedBy>Gardner, Benson T.  DPI</cp:lastModifiedBy>
  <cp:revision>5</cp:revision>
  <cp:lastPrinted>2018-05-24T20:03:00Z</cp:lastPrinted>
  <dcterms:created xsi:type="dcterms:W3CDTF">2019-01-04T00:01:00Z</dcterms:created>
  <dcterms:modified xsi:type="dcterms:W3CDTF">2019-01-04T16:54:00Z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