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90" w:rsidRDefault="00435F90">
      <w:pPr>
        <w:pStyle w:val="BodyText"/>
        <w:rPr>
          <w:sz w:val="20"/>
        </w:rPr>
      </w:pPr>
    </w:p>
    <w:p w:rsidR="00435F90" w:rsidRDefault="00435F90">
      <w:pPr>
        <w:pStyle w:val="BodyText"/>
        <w:spacing w:before="7"/>
        <w:rPr>
          <w:sz w:val="16"/>
        </w:rPr>
      </w:pPr>
    </w:p>
    <w:p w:rsidR="00435F90" w:rsidRDefault="00C74B15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6297930</wp:posOffset>
                </wp:positionH>
                <wp:positionV relativeFrom="paragraph">
                  <wp:posOffset>-230505</wp:posOffset>
                </wp:positionV>
                <wp:extent cx="774065" cy="1524000"/>
                <wp:effectExtent l="1905" t="0" r="0" b="254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F90" w:rsidRDefault="00743C50">
                            <w:pPr>
                              <w:rPr>
                                <w:rFonts w:ascii="Lato Hairline"/>
                                <w:sz w:val="200"/>
                              </w:rPr>
                            </w:pPr>
                            <w:r>
                              <w:rPr>
                                <w:rFonts w:ascii="Lato Hairline"/>
                                <w:w w:val="105"/>
                                <w:sz w:val="2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95.9pt;margin-top:-18.15pt;width:60.95pt;height:120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" filled="f" stroked="f">
                <v:textbox inset="0,0,0,0">
                  <w:txbxContent>
                    <w:p w:rsidR="00435F90" w:rsidRDefault="00743C50">
                      <w:pPr>
                        <w:rPr>
                          <w:rFonts w:ascii="Lato Hairline"/>
                          <w:sz w:val="200"/>
                        </w:rPr>
                      </w:pPr>
                      <w:r>
                        <w:rPr>
                          <w:rFonts w:ascii="Lato Hairline"/>
                          <w:w w:val="105"/>
                          <w:sz w:val="20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3"/>
      <w:bookmarkStart w:id="1" w:name="8._Reflection_Worksheet"/>
      <w:bookmarkEnd w:id="0"/>
      <w:bookmarkEnd w:id="1"/>
      <w:r w:rsidR="00743C50">
        <w:t>Reflection Worksheet</w:t>
      </w:r>
    </w:p>
    <w:p w:rsidR="00435F90" w:rsidRDefault="00435F90">
      <w:pPr>
        <w:pStyle w:val="BodyText"/>
        <w:spacing w:before="11"/>
        <w:rPr>
          <w:rFonts w:ascii="Lato Black"/>
          <w:b/>
          <w:sz w:val="41"/>
        </w:rPr>
      </w:pPr>
    </w:p>
    <w:p w:rsidR="00435F90" w:rsidRDefault="00743C50">
      <w:pPr>
        <w:pStyle w:val="Heading2"/>
        <w:spacing w:before="0"/>
      </w:pPr>
      <w:r>
        <w:t>Area of Concern</w:t>
      </w:r>
      <w:proofErr w:type="gramStart"/>
      <w:r>
        <w:t>:_</w:t>
      </w:r>
      <w:proofErr w:type="gramEnd"/>
      <w:r>
        <w:t>_____________________________</w:t>
      </w:r>
    </w:p>
    <w:p w:rsidR="00435F90" w:rsidRDefault="00435F90">
      <w:pPr>
        <w:pStyle w:val="BodyText"/>
        <w:rPr>
          <w:rFonts w:ascii="Lato Black"/>
          <w:b/>
          <w:sz w:val="32"/>
        </w:rPr>
      </w:pPr>
    </w:p>
    <w:p w:rsidR="00435F90" w:rsidRDefault="00743C50">
      <w:pPr>
        <w:pStyle w:val="ListParagraph"/>
        <w:numPr>
          <w:ilvl w:val="1"/>
          <w:numId w:val="1"/>
        </w:numPr>
        <w:tabs>
          <w:tab w:val="left" w:pos="2039"/>
          <w:tab w:val="left" w:pos="2041"/>
        </w:tabs>
        <w:spacing w:before="252"/>
        <w:ind w:hanging="419"/>
        <w:rPr>
          <w:b/>
        </w:rPr>
      </w:pPr>
      <w:r>
        <w:rPr>
          <w:b/>
        </w:rPr>
        <w:t>Describe the area of concern as it exists right</w:t>
      </w:r>
      <w:r>
        <w:rPr>
          <w:b/>
          <w:spacing w:val="-7"/>
        </w:rPr>
        <w:t xml:space="preserve"> </w:t>
      </w:r>
      <w:r>
        <w:rPr>
          <w:b/>
        </w:rPr>
        <w:t>now:</w:t>
      </w:r>
    </w:p>
    <w:p w:rsidR="00435F90" w:rsidRDefault="00435F90">
      <w:pPr>
        <w:pStyle w:val="BodyText"/>
        <w:rPr>
          <w:b/>
          <w:sz w:val="26"/>
        </w:rPr>
      </w:pPr>
    </w:p>
    <w:p w:rsidR="00435F90" w:rsidRDefault="00435F90">
      <w:pPr>
        <w:pStyle w:val="BodyText"/>
        <w:rPr>
          <w:b/>
          <w:sz w:val="26"/>
        </w:rPr>
      </w:pPr>
    </w:p>
    <w:p w:rsidR="00435F90" w:rsidRDefault="00435F90">
      <w:pPr>
        <w:pStyle w:val="BodyText"/>
        <w:rPr>
          <w:b/>
          <w:sz w:val="26"/>
        </w:rPr>
      </w:pPr>
    </w:p>
    <w:p w:rsidR="00435F90" w:rsidRDefault="00435F90">
      <w:pPr>
        <w:pStyle w:val="BodyText"/>
        <w:rPr>
          <w:b/>
          <w:sz w:val="25"/>
        </w:rPr>
      </w:pPr>
    </w:p>
    <w:p w:rsidR="00435F90" w:rsidRDefault="00743C50">
      <w:pPr>
        <w:pStyle w:val="ListParagraph"/>
        <w:numPr>
          <w:ilvl w:val="1"/>
          <w:numId w:val="1"/>
        </w:numPr>
        <w:tabs>
          <w:tab w:val="left" w:pos="2039"/>
          <w:tab w:val="left" w:pos="2041"/>
        </w:tabs>
        <w:ind w:hanging="419"/>
        <w:rPr>
          <w:b/>
        </w:rPr>
      </w:pPr>
      <w:r>
        <w:rPr>
          <w:b/>
        </w:rPr>
        <w:t>How do you want the area of concern to exist in the</w:t>
      </w:r>
      <w:r>
        <w:rPr>
          <w:b/>
          <w:spacing w:val="-6"/>
        </w:rPr>
        <w:t xml:space="preserve"> </w:t>
      </w:r>
      <w:r>
        <w:rPr>
          <w:b/>
        </w:rPr>
        <w:t>future?</w:t>
      </w:r>
    </w:p>
    <w:p w:rsidR="00435F90" w:rsidRDefault="00435F90">
      <w:pPr>
        <w:pStyle w:val="BodyText"/>
        <w:rPr>
          <w:b/>
          <w:sz w:val="26"/>
        </w:rPr>
      </w:pPr>
    </w:p>
    <w:p w:rsidR="00435F90" w:rsidRDefault="00435F90">
      <w:pPr>
        <w:pStyle w:val="BodyText"/>
        <w:rPr>
          <w:b/>
          <w:sz w:val="26"/>
        </w:rPr>
      </w:pPr>
    </w:p>
    <w:p w:rsidR="00435F90" w:rsidRDefault="00435F90">
      <w:pPr>
        <w:pStyle w:val="BodyText"/>
        <w:rPr>
          <w:b/>
          <w:sz w:val="26"/>
        </w:rPr>
      </w:pPr>
    </w:p>
    <w:p w:rsidR="00435F90" w:rsidRDefault="00435F90">
      <w:pPr>
        <w:pStyle w:val="BodyText"/>
        <w:rPr>
          <w:b/>
          <w:sz w:val="25"/>
        </w:rPr>
      </w:pPr>
    </w:p>
    <w:p w:rsidR="00435F90" w:rsidRDefault="00743C50">
      <w:pPr>
        <w:pStyle w:val="ListParagraph"/>
        <w:numPr>
          <w:ilvl w:val="1"/>
          <w:numId w:val="1"/>
        </w:numPr>
        <w:tabs>
          <w:tab w:val="left" w:pos="2039"/>
          <w:tab w:val="left" w:pos="2041"/>
        </w:tabs>
        <w:ind w:hanging="419"/>
        <w:rPr>
          <w:b/>
        </w:rPr>
      </w:pPr>
      <w:r>
        <w:rPr>
          <w:b/>
        </w:rPr>
        <w:t>Why is this important to your library and</w:t>
      </w:r>
      <w:r>
        <w:rPr>
          <w:b/>
          <w:spacing w:val="-6"/>
        </w:rPr>
        <w:t xml:space="preserve"> </w:t>
      </w:r>
      <w:r>
        <w:rPr>
          <w:b/>
        </w:rPr>
        <w:t>community?</w:t>
      </w:r>
    </w:p>
    <w:p w:rsidR="00435F90" w:rsidRDefault="00435F90">
      <w:pPr>
        <w:pStyle w:val="BodyText"/>
        <w:rPr>
          <w:b/>
          <w:sz w:val="26"/>
        </w:rPr>
      </w:pPr>
    </w:p>
    <w:p w:rsidR="00435F90" w:rsidRDefault="00435F90">
      <w:pPr>
        <w:pStyle w:val="BodyText"/>
        <w:rPr>
          <w:b/>
          <w:sz w:val="26"/>
        </w:rPr>
      </w:pPr>
    </w:p>
    <w:p w:rsidR="00435F90" w:rsidRDefault="00435F90">
      <w:pPr>
        <w:pStyle w:val="BodyText"/>
        <w:rPr>
          <w:b/>
          <w:sz w:val="26"/>
        </w:rPr>
      </w:pPr>
    </w:p>
    <w:p w:rsidR="00435F90" w:rsidRDefault="00435F90">
      <w:pPr>
        <w:pStyle w:val="BodyText"/>
        <w:rPr>
          <w:b/>
          <w:sz w:val="25"/>
        </w:rPr>
      </w:pPr>
    </w:p>
    <w:p w:rsidR="00435F90" w:rsidRDefault="00743C50">
      <w:pPr>
        <w:pStyle w:val="ListParagraph"/>
        <w:numPr>
          <w:ilvl w:val="1"/>
          <w:numId w:val="1"/>
        </w:numPr>
        <w:tabs>
          <w:tab w:val="left" w:pos="2039"/>
          <w:tab w:val="left" w:pos="2041"/>
        </w:tabs>
        <w:ind w:hanging="419"/>
        <w:rPr>
          <w:b/>
        </w:rPr>
      </w:pPr>
      <w:r>
        <w:rPr>
          <w:b/>
        </w:rPr>
        <w:t xml:space="preserve">What steps need to </w:t>
      </w:r>
      <w:proofErr w:type="gramStart"/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taken</w:t>
      </w:r>
      <w:proofErr w:type="gramEnd"/>
      <w:r>
        <w:rPr>
          <w:b/>
        </w:rPr>
        <w:t>?</w:t>
      </w:r>
    </w:p>
    <w:p w:rsidR="00435F90" w:rsidRDefault="00743C50">
      <w:pPr>
        <w:pStyle w:val="BodyText"/>
        <w:spacing w:before="126"/>
        <w:ind w:left="2040"/>
      </w:pPr>
      <w:r>
        <w:t>What assets do you have to work on this topic?</w:t>
      </w:r>
    </w:p>
    <w:p w:rsidR="00435F90" w:rsidRDefault="00435F90">
      <w:pPr>
        <w:pStyle w:val="BodyText"/>
        <w:rPr>
          <w:sz w:val="20"/>
        </w:rPr>
      </w:pPr>
    </w:p>
    <w:p w:rsidR="00435F90" w:rsidRDefault="00435F90">
      <w:pPr>
        <w:pStyle w:val="BodyText"/>
        <w:spacing w:before="8"/>
        <w:rPr>
          <w:sz w:val="29"/>
        </w:rPr>
      </w:pPr>
    </w:p>
    <w:p w:rsidR="00435F90" w:rsidRDefault="00743C50">
      <w:pPr>
        <w:pStyle w:val="BodyText"/>
        <w:spacing w:before="100" w:line="273" w:lineRule="auto"/>
        <w:ind w:left="2040" w:right="1275"/>
      </w:pPr>
      <w:r>
        <w:t>What information do you have or need to work on this topic? E.g., de</w:t>
      </w:r>
      <w:bookmarkStart w:id="2" w:name="_GoBack"/>
      <w:bookmarkEnd w:id="2"/>
      <w:r>
        <w:t xml:space="preserve">mographic data, anecdotal data, survey results, acknowledging invisible </w:t>
      </w:r>
      <w:proofErr w:type="gramStart"/>
      <w:r>
        <w:t>populations?</w:t>
      </w:r>
      <w:proofErr w:type="gramEnd"/>
    </w:p>
    <w:p w:rsidR="00435F90" w:rsidRDefault="00435F90">
      <w:pPr>
        <w:pStyle w:val="BodyText"/>
        <w:rPr>
          <w:sz w:val="26"/>
        </w:rPr>
      </w:pPr>
    </w:p>
    <w:p w:rsidR="00435F90" w:rsidRDefault="00435F90">
      <w:pPr>
        <w:pStyle w:val="BodyText"/>
        <w:spacing w:before="10"/>
        <w:rPr>
          <w:sz w:val="28"/>
        </w:rPr>
      </w:pPr>
    </w:p>
    <w:p w:rsidR="00435F90" w:rsidRDefault="00743C50">
      <w:pPr>
        <w:pStyle w:val="BodyText"/>
        <w:ind w:left="2040"/>
      </w:pPr>
      <w:r>
        <w:t>What is a realistic timeline?</w:t>
      </w:r>
    </w:p>
    <w:p w:rsidR="00435F90" w:rsidRDefault="00435F90">
      <w:pPr>
        <w:pStyle w:val="BodyText"/>
        <w:rPr>
          <w:sz w:val="26"/>
        </w:rPr>
      </w:pPr>
    </w:p>
    <w:p w:rsidR="00435F90" w:rsidRDefault="00435F90">
      <w:pPr>
        <w:pStyle w:val="BodyText"/>
        <w:rPr>
          <w:sz w:val="32"/>
        </w:rPr>
      </w:pPr>
    </w:p>
    <w:p w:rsidR="00435F90" w:rsidRDefault="00743C50">
      <w:pPr>
        <w:pStyle w:val="BodyText"/>
        <w:ind w:left="2040"/>
      </w:pPr>
      <w:r>
        <w:t>How will you measur</w:t>
      </w:r>
      <w:r>
        <w:t xml:space="preserve">e the outcome </w:t>
      </w:r>
      <w:r>
        <w:t>(i.e. how will change be visible)?</w:t>
      </w:r>
    </w:p>
    <w:p w:rsidR="00435F90" w:rsidRDefault="00435F90">
      <w:pPr>
        <w:pStyle w:val="BodyText"/>
        <w:rPr>
          <w:sz w:val="26"/>
        </w:rPr>
      </w:pPr>
    </w:p>
    <w:p w:rsidR="00435F90" w:rsidRDefault="00435F90">
      <w:pPr>
        <w:pStyle w:val="BodyText"/>
        <w:rPr>
          <w:sz w:val="26"/>
        </w:rPr>
      </w:pPr>
    </w:p>
    <w:p w:rsidR="00435F90" w:rsidRPr="00743C50" w:rsidRDefault="00743C50" w:rsidP="00840555">
      <w:pPr>
        <w:pStyle w:val="ListParagraph"/>
        <w:numPr>
          <w:ilvl w:val="1"/>
          <w:numId w:val="1"/>
        </w:numPr>
        <w:tabs>
          <w:tab w:val="left" w:pos="2039"/>
          <w:tab w:val="left" w:pos="2041"/>
        </w:tabs>
        <w:spacing w:before="202" w:line="290" w:lineRule="auto"/>
        <w:ind w:right="2289" w:hanging="419"/>
        <w:rPr>
          <w:sz w:val="20"/>
        </w:rPr>
      </w:pPr>
      <w:r w:rsidRPr="00743C50">
        <w:rPr>
          <w:b/>
          <w:spacing w:val="-12"/>
        </w:rPr>
        <w:t xml:space="preserve">To </w:t>
      </w:r>
      <w:r w:rsidRPr="00743C50">
        <w:rPr>
          <w:b/>
        </w:rPr>
        <w:t xml:space="preserve">whom will you report the reflection on this area of concern, </w:t>
      </w:r>
      <w:proofErr w:type="spellStart"/>
      <w:r w:rsidRPr="00743C50">
        <w:rPr>
          <w:b/>
        </w:rPr>
        <w:t>ie</w:t>
      </w:r>
      <w:proofErr w:type="spellEnd"/>
      <w:r w:rsidRPr="00743C50">
        <w:rPr>
          <w:b/>
        </w:rPr>
        <w:t xml:space="preserve">. </w:t>
      </w:r>
      <w:proofErr w:type="gramStart"/>
      <w:r w:rsidRPr="00743C50">
        <w:rPr>
          <w:b/>
        </w:rPr>
        <w:t>this</w:t>
      </w:r>
      <w:proofErr w:type="gramEnd"/>
      <w:r w:rsidRPr="00743C50">
        <w:rPr>
          <w:b/>
        </w:rPr>
        <w:t xml:space="preserve"> worksheet? </w:t>
      </w:r>
      <w:r w:rsidRPr="00C74B15">
        <w:t>How and</w:t>
      </w:r>
      <w:r w:rsidRPr="00743C50">
        <w:rPr>
          <w:spacing w:val="-2"/>
        </w:rPr>
        <w:t xml:space="preserve"> </w:t>
      </w:r>
      <w:r w:rsidRPr="00C74B15">
        <w:t>when?</w:t>
      </w:r>
    </w:p>
    <w:sectPr w:rsidR="00435F90" w:rsidRPr="00743C50" w:rsidSect="00C74B15">
      <w:footerReference w:type="default" r:id="rId7"/>
      <w:pgSz w:w="12240" w:h="15840"/>
      <w:pgMar w:top="420" w:right="0" w:bottom="980" w:left="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3C50">
      <w:r>
        <w:separator/>
      </w:r>
    </w:p>
  </w:endnote>
  <w:endnote w:type="continuationSeparator" w:id="0">
    <w:p w:rsidR="00000000" w:rsidRDefault="0074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Lato Black"/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 Hairline">
    <w:altName w:val="Lato Hairline"/>
    <w:panose1 w:val="020F02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50" w:rsidRDefault="00743C50" w:rsidP="00743C5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BED1" wp14:editId="3EF64D6A">
              <wp:simplePos x="0" y="0"/>
              <wp:positionH relativeFrom="page">
                <wp:posOffset>831850</wp:posOffset>
              </wp:positionH>
              <wp:positionV relativeFrom="page">
                <wp:posOffset>9387840</wp:posOffset>
              </wp:positionV>
              <wp:extent cx="6172200" cy="0"/>
              <wp:effectExtent l="12700" t="5715" r="6350" b="1333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01769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739.2pt" to="551.5pt,7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bWHA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" strokeweight=".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04AE28" wp14:editId="7099F56B">
              <wp:simplePos x="0" y="0"/>
              <wp:positionH relativeFrom="page">
                <wp:posOffset>819150</wp:posOffset>
              </wp:positionH>
              <wp:positionV relativeFrom="page">
                <wp:posOffset>9417685</wp:posOffset>
              </wp:positionV>
              <wp:extent cx="2247900" cy="1473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C50" w:rsidRDefault="00743C50" w:rsidP="00743C5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Inclusive Services in Wisconsin Public Libraries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4AE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5pt;margin-top:741.55pt;width:177pt;height:1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A8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" filled="f" stroked="f">
              <v:textbox inset="0,0,0,0">
                <w:txbxContent>
                  <w:p w:rsidR="00743C50" w:rsidRDefault="00743C50" w:rsidP="00743C5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Inclusive Services in Wisconsin Public Libraries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68EF3F" wp14:editId="1DAF3AF3">
              <wp:simplePos x="0" y="0"/>
              <wp:positionH relativeFrom="page">
                <wp:posOffset>6854825</wp:posOffset>
              </wp:positionH>
              <wp:positionV relativeFrom="page">
                <wp:posOffset>9417685</wp:posOffset>
              </wp:positionV>
              <wp:extent cx="17462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C50" w:rsidRPr="00132846" w:rsidRDefault="00743C50" w:rsidP="00743C50">
                          <w:pPr>
                            <w:spacing w:before="20"/>
                            <w:ind w:left="4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32846">
                            <w:rPr>
                              <w:sz w:val="16"/>
                              <w:szCs w:val="16"/>
                            </w:rPr>
                            <w:t>31</w:t>
                          </w:r>
                          <w:r w:rsidRPr="00132846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32846">
                            <w:rPr>
                              <w:b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32846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w w:val="105"/>
                              <w:sz w:val="16"/>
                              <w:szCs w:val="16"/>
                            </w:rPr>
                            <w:t>1</w:t>
                          </w:r>
                          <w:r w:rsidRPr="00132846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8EF3F" id="Text Box 1" o:spid="_x0000_s1028" type="#_x0000_t202" style="position:absolute;margin-left:539.75pt;margin-top:741.55pt;width:13.75pt;height:1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ZW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" filled="f" stroked="f">
              <v:textbox inset="0,0,0,0">
                <w:txbxContent>
                  <w:p w:rsidR="00743C50" w:rsidRPr="00132846" w:rsidRDefault="00743C50" w:rsidP="00743C50">
                    <w:pPr>
                      <w:spacing w:before="20"/>
                      <w:ind w:left="40"/>
                      <w:rPr>
                        <w:b/>
                        <w:sz w:val="16"/>
                        <w:szCs w:val="16"/>
                      </w:rPr>
                    </w:pPr>
                    <w:r w:rsidRPr="00132846">
                      <w:rPr>
                        <w:sz w:val="16"/>
                        <w:szCs w:val="16"/>
                      </w:rPr>
                      <w:t>31</w:t>
                    </w:r>
                    <w:r w:rsidRPr="00132846">
                      <w:rPr>
                        <w:sz w:val="16"/>
                        <w:szCs w:val="16"/>
                      </w:rPr>
                      <w:fldChar w:fldCharType="begin"/>
                    </w:r>
                    <w:r w:rsidRPr="00132846">
                      <w:rPr>
                        <w:b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 w:rsidRPr="00132846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noProof/>
                        <w:w w:val="105"/>
                        <w:sz w:val="16"/>
                        <w:szCs w:val="16"/>
                      </w:rPr>
                      <w:t>1</w:t>
                    </w:r>
                    <w:r w:rsidRPr="00132846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35F90" w:rsidRDefault="00435F9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3C50">
      <w:r>
        <w:separator/>
      </w:r>
    </w:p>
  </w:footnote>
  <w:footnote w:type="continuationSeparator" w:id="0">
    <w:p w:rsidR="00000000" w:rsidRDefault="0074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84AAE"/>
    <w:multiLevelType w:val="hybridMultilevel"/>
    <w:tmpl w:val="96D4B0BA"/>
    <w:lvl w:ilvl="0" w:tplc="519AF21E">
      <w:start w:val="15"/>
      <w:numFmt w:val="decimal"/>
      <w:lvlText w:val="%1."/>
      <w:lvlJc w:val="left"/>
      <w:pPr>
        <w:ind w:left="1760" w:hanging="398"/>
        <w:jc w:val="left"/>
      </w:pPr>
      <w:rPr>
        <w:rFonts w:ascii="Lato" w:eastAsia="Lato" w:hAnsi="Lato" w:cs="Lato" w:hint="default"/>
        <w:spacing w:val="-3"/>
        <w:w w:val="100"/>
        <w:sz w:val="22"/>
        <w:szCs w:val="22"/>
        <w:lang w:val="en-US" w:eastAsia="en-US" w:bidi="en-US"/>
      </w:rPr>
    </w:lvl>
    <w:lvl w:ilvl="1" w:tplc="0F0C7C7E">
      <w:start w:val="1"/>
      <w:numFmt w:val="decimal"/>
      <w:lvlText w:val="%2."/>
      <w:lvlJc w:val="left"/>
      <w:pPr>
        <w:ind w:left="1900" w:hanging="241"/>
        <w:jc w:val="left"/>
      </w:pPr>
      <w:rPr>
        <w:rFonts w:ascii="Lato" w:eastAsia="Lato" w:hAnsi="Lato" w:cs="Lato" w:hint="default"/>
        <w:spacing w:val="-24"/>
        <w:w w:val="100"/>
        <w:sz w:val="22"/>
        <w:szCs w:val="22"/>
        <w:lang w:val="en-US" w:eastAsia="en-US" w:bidi="en-US"/>
      </w:rPr>
    </w:lvl>
    <w:lvl w:ilvl="2" w:tplc="78A02CC4">
      <w:numFmt w:val="bullet"/>
      <w:lvlText w:val="•"/>
      <w:lvlJc w:val="left"/>
      <w:pPr>
        <w:ind w:left="2090" w:hanging="171"/>
      </w:pPr>
      <w:rPr>
        <w:rFonts w:ascii="Lato" w:eastAsia="Lato" w:hAnsi="Lato" w:cs="Lato" w:hint="default"/>
        <w:spacing w:val="-3"/>
        <w:w w:val="100"/>
        <w:sz w:val="22"/>
        <w:szCs w:val="22"/>
        <w:lang w:val="en-US" w:eastAsia="en-US" w:bidi="en-US"/>
      </w:rPr>
    </w:lvl>
    <w:lvl w:ilvl="3" w:tplc="AE60121C">
      <w:numFmt w:val="bullet"/>
      <w:lvlText w:val="•"/>
      <w:lvlJc w:val="left"/>
      <w:pPr>
        <w:ind w:left="3367" w:hanging="171"/>
      </w:pPr>
      <w:rPr>
        <w:rFonts w:hint="default"/>
        <w:lang w:val="en-US" w:eastAsia="en-US" w:bidi="en-US"/>
      </w:rPr>
    </w:lvl>
    <w:lvl w:ilvl="4" w:tplc="42C0351E">
      <w:numFmt w:val="bullet"/>
      <w:lvlText w:val="•"/>
      <w:lvlJc w:val="left"/>
      <w:pPr>
        <w:ind w:left="4635" w:hanging="171"/>
      </w:pPr>
      <w:rPr>
        <w:rFonts w:hint="default"/>
        <w:lang w:val="en-US" w:eastAsia="en-US" w:bidi="en-US"/>
      </w:rPr>
    </w:lvl>
    <w:lvl w:ilvl="5" w:tplc="3634B6A8">
      <w:numFmt w:val="bullet"/>
      <w:lvlText w:val="•"/>
      <w:lvlJc w:val="left"/>
      <w:pPr>
        <w:ind w:left="5902" w:hanging="171"/>
      </w:pPr>
      <w:rPr>
        <w:rFonts w:hint="default"/>
        <w:lang w:val="en-US" w:eastAsia="en-US" w:bidi="en-US"/>
      </w:rPr>
    </w:lvl>
    <w:lvl w:ilvl="6" w:tplc="B8D2EBAC">
      <w:numFmt w:val="bullet"/>
      <w:lvlText w:val="•"/>
      <w:lvlJc w:val="left"/>
      <w:pPr>
        <w:ind w:left="7170" w:hanging="171"/>
      </w:pPr>
      <w:rPr>
        <w:rFonts w:hint="default"/>
        <w:lang w:val="en-US" w:eastAsia="en-US" w:bidi="en-US"/>
      </w:rPr>
    </w:lvl>
    <w:lvl w:ilvl="7" w:tplc="AD46C3E8">
      <w:numFmt w:val="bullet"/>
      <w:lvlText w:val="•"/>
      <w:lvlJc w:val="left"/>
      <w:pPr>
        <w:ind w:left="8437" w:hanging="171"/>
      </w:pPr>
      <w:rPr>
        <w:rFonts w:hint="default"/>
        <w:lang w:val="en-US" w:eastAsia="en-US" w:bidi="en-US"/>
      </w:rPr>
    </w:lvl>
    <w:lvl w:ilvl="8" w:tplc="567C6A1A">
      <w:numFmt w:val="bullet"/>
      <w:lvlText w:val="•"/>
      <w:lvlJc w:val="left"/>
      <w:pPr>
        <w:ind w:left="9705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6A907761"/>
    <w:multiLevelType w:val="hybridMultilevel"/>
    <w:tmpl w:val="0876DD22"/>
    <w:lvl w:ilvl="0" w:tplc="EEAE111E">
      <w:start w:val="1"/>
      <w:numFmt w:val="decimal"/>
      <w:lvlText w:val="%1."/>
      <w:lvlJc w:val="left"/>
      <w:pPr>
        <w:ind w:left="1807" w:hanging="331"/>
        <w:jc w:val="left"/>
      </w:pPr>
      <w:rPr>
        <w:rFonts w:ascii="Lato" w:eastAsia="Lato" w:hAnsi="Lato" w:cs="Lato" w:hint="default"/>
        <w:w w:val="102"/>
        <w:sz w:val="19"/>
        <w:szCs w:val="19"/>
        <w:lang w:val="en-US" w:eastAsia="en-US" w:bidi="en-US"/>
      </w:rPr>
    </w:lvl>
    <w:lvl w:ilvl="1" w:tplc="EE4ECADA">
      <w:start w:val="1"/>
      <w:numFmt w:val="decimal"/>
      <w:lvlText w:val="%2."/>
      <w:lvlJc w:val="left"/>
      <w:pPr>
        <w:ind w:left="2039" w:hanging="420"/>
        <w:jc w:val="left"/>
      </w:pPr>
      <w:rPr>
        <w:rFonts w:ascii="Lato" w:eastAsia="Lato" w:hAnsi="Lato" w:cs="Lato" w:hint="default"/>
        <w:b/>
        <w:bCs/>
        <w:spacing w:val="-7"/>
        <w:w w:val="100"/>
        <w:sz w:val="22"/>
        <w:szCs w:val="22"/>
        <w:lang w:val="en-US" w:eastAsia="en-US" w:bidi="en-US"/>
      </w:rPr>
    </w:lvl>
    <w:lvl w:ilvl="2" w:tplc="9E4EA870">
      <w:numFmt w:val="bullet"/>
      <w:lvlText w:val="•"/>
      <w:lvlJc w:val="left"/>
      <w:pPr>
        <w:ind w:left="3173" w:hanging="420"/>
      </w:pPr>
      <w:rPr>
        <w:rFonts w:hint="default"/>
        <w:lang w:val="en-US" w:eastAsia="en-US" w:bidi="en-US"/>
      </w:rPr>
    </w:lvl>
    <w:lvl w:ilvl="3" w:tplc="740416D6">
      <w:numFmt w:val="bullet"/>
      <w:lvlText w:val="•"/>
      <w:lvlJc w:val="left"/>
      <w:pPr>
        <w:ind w:left="4306" w:hanging="420"/>
      </w:pPr>
      <w:rPr>
        <w:rFonts w:hint="default"/>
        <w:lang w:val="en-US" w:eastAsia="en-US" w:bidi="en-US"/>
      </w:rPr>
    </w:lvl>
    <w:lvl w:ilvl="4" w:tplc="66BA55C8">
      <w:numFmt w:val="bullet"/>
      <w:lvlText w:val="•"/>
      <w:lvlJc w:val="left"/>
      <w:pPr>
        <w:ind w:left="5440" w:hanging="420"/>
      </w:pPr>
      <w:rPr>
        <w:rFonts w:hint="default"/>
        <w:lang w:val="en-US" w:eastAsia="en-US" w:bidi="en-US"/>
      </w:rPr>
    </w:lvl>
    <w:lvl w:ilvl="5" w:tplc="71485ABE">
      <w:numFmt w:val="bullet"/>
      <w:lvlText w:val="•"/>
      <w:lvlJc w:val="left"/>
      <w:pPr>
        <w:ind w:left="6573" w:hanging="420"/>
      </w:pPr>
      <w:rPr>
        <w:rFonts w:hint="default"/>
        <w:lang w:val="en-US" w:eastAsia="en-US" w:bidi="en-US"/>
      </w:rPr>
    </w:lvl>
    <w:lvl w:ilvl="6" w:tplc="890887A6">
      <w:numFmt w:val="bullet"/>
      <w:lvlText w:val="•"/>
      <w:lvlJc w:val="left"/>
      <w:pPr>
        <w:ind w:left="7706" w:hanging="420"/>
      </w:pPr>
      <w:rPr>
        <w:rFonts w:hint="default"/>
        <w:lang w:val="en-US" w:eastAsia="en-US" w:bidi="en-US"/>
      </w:rPr>
    </w:lvl>
    <w:lvl w:ilvl="7" w:tplc="7E6697AC">
      <w:numFmt w:val="bullet"/>
      <w:lvlText w:val="•"/>
      <w:lvlJc w:val="left"/>
      <w:pPr>
        <w:ind w:left="8840" w:hanging="420"/>
      </w:pPr>
      <w:rPr>
        <w:rFonts w:hint="default"/>
        <w:lang w:val="en-US" w:eastAsia="en-US" w:bidi="en-US"/>
      </w:rPr>
    </w:lvl>
    <w:lvl w:ilvl="8" w:tplc="231AEB98">
      <w:numFmt w:val="bullet"/>
      <w:lvlText w:val="•"/>
      <w:lvlJc w:val="left"/>
      <w:pPr>
        <w:ind w:left="9973" w:hanging="420"/>
      </w:pPr>
      <w:rPr>
        <w:rFonts w:hint="default"/>
        <w:lang w:val="en-US" w:eastAsia="en-US" w:bidi="en-US"/>
      </w:rPr>
    </w:lvl>
  </w:abstractNum>
  <w:abstractNum w:abstractNumId="2" w15:restartNumberingAfterBreak="0">
    <w:nsid w:val="6C7C0F8C"/>
    <w:multiLevelType w:val="hybridMultilevel"/>
    <w:tmpl w:val="5C6E4682"/>
    <w:lvl w:ilvl="0" w:tplc="680860EC">
      <w:start w:val="1"/>
      <w:numFmt w:val="decimal"/>
      <w:lvlText w:val="%1."/>
      <w:lvlJc w:val="left"/>
      <w:pPr>
        <w:ind w:left="1562" w:hanging="243"/>
        <w:jc w:val="left"/>
      </w:pPr>
      <w:rPr>
        <w:rFonts w:ascii="Lato Black" w:eastAsia="Lato Black" w:hAnsi="Lato Black" w:cs="Lato Black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A76E9A46">
      <w:numFmt w:val="bullet"/>
      <w:lvlText w:val="•"/>
      <w:lvlJc w:val="left"/>
      <w:pPr>
        <w:ind w:left="1777" w:hanging="140"/>
      </w:pPr>
      <w:rPr>
        <w:rFonts w:ascii="Lato" w:eastAsia="Lato" w:hAnsi="Lato" w:cs="Lato" w:hint="default"/>
        <w:spacing w:val="11"/>
        <w:w w:val="100"/>
        <w:sz w:val="20"/>
        <w:szCs w:val="20"/>
        <w:lang w:val="en-US" w:eastAsia="en-US" w:bidi="en-US"/>
      </w:rPr>
    </w:lvl>
    <w:lvl w:ilvl="2" w:tplc="E00A9BDA">
      <w:numFmt w:val="bullet"/>
      <w:lvlText w:val="•"/>
      <w:lvlJc w:val="left"/>
      <w:pPr>
        <w:ind w:left="2484" w:hanging="140"/>
      </w:pPr>
      <w:rPr>
        <w:rFonts w:hint="default"/>
        <w:lang w:val="en-US" w:eastAsia="en-US" w:bidi="en-US"/>
      </w:rPr>
    </w:lvl>
    <w:lvl w:ilvl="3" w:tplc="9926ED7C">
      <w:numFmt w:val="bullet"/>
      <w:lvlText w:val="•"/>
      <w:lvlJc w:val="left"/>
      <w:pPr>
        <w:ind w:left="3189" w:hanging="140"/>
      </w:pPr>
      <w:rPr>
        <w:rFonts w:hint="default"/>
        <w:lang w:val="en-US" w:eastAsia="en-US" w:bidi="en-US"/>
      </w:rPr>
    </w:lvl>
    <w:lvl w:ilvl="4" w:tplc="30A6A6F6">
      <w:numFmt w:val="bullet"/>
      <w:lvlText w:val="•"/>
      <w:lvlJc w:val="left"/>
      <w:pPr>
        <w:ind w:left="3893" w:hanging="140"/>
      </w:pPr>
      <w:rPr>
        <w:rFonts w:hint="default"/>
        <w:lang w:val="en-US" w:eastAsia="en-US" w:bidi="en-US"/>
      </w:rPr>
    </w:lvl>
    <w:lvl w:ilvl="5" w:tplc="BC580628">
      <w:numFmt w:val="bullet"/>
      <w:lvlText w:val="•"/>
      <w:lvlJc w:val="left"/>
      <w:pPr>
        <w:ind w:left="4598" w:hanging="140"/>
      </w:pPr>
      <w:rPr>
        <w:rFonts w:hint="default"/>
        <w:lang w:val="en-US" w:eastAsia="en-US" w:bidi="en-US"/>
      </w:rPr>
    </w:lvl>
    <w:lvl w:ilvl="6" w:tplc="7B1664E2">
      <w:numFmt w:val="bullet"/>
      <w:lvlText w:val="•"/>
      <w:lvlJc w:val="left"/>
      <w:pPr>
        <w:ind w:left="5303" w:hanging="140"/>
      </w:pPr>
      <w:rPr>
        <w:rFonts w:hint="default"/>
        <w:lang w:val="en-US" w:eastAsia="en-US" w:bidi="en-US"/>
      </w:rPr>
    </w:lvl>
    <w:lvl w:ilvl="7" w:tplc="C4D48EB6">
      <w:numFmt w:val="bullet"/>
      <w:lvlText w:val="•"/>
      <w:lvlJc w:val="left"/>
      <w:pPr>
        <w:ind w:left="6007" w:hanging="140"/>
      </w:pPr>
      <w:rPr>
        <w:rFonts w:hint="default"/>
        <w:lang w:val="en-US" w:eastAsia="en-US" w:bidi="en-US"/>
      </w:rPr>
    </w:lvl>
    <w:lvl w:ilvl="8" w:tplc="3D541B28">
      <w:numFmt w:val="bullet"/>
      <w:lvlText w:val="•"/>
      <w:lvlJc w:val="left"/>
      <w:pPr>
        <w:ind w:left="6712" w:hanging="1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90"/>
    <w:rsid w:val="00132846"/>
    <w:rsid w:val="00435F90"/>
    <w:rsid w:val="00743C50"/>
    <w:rsid w:val="00C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5FA051"/>
  <w15:docId w15:val="{7903313A-9824-452A-9125-05C162EA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ato" w:eastAsia="Lato" w:hAnsi="Lato" w:cs="Lato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320"/>
      <w:outlineLvl w:val="0"/>
    </w:pPr>
    <w:rPr>
      <w:rFonts w:ascii="Lato Black" w:eastAsia="Lato Black" w:hAnsi="Lato Black" w:cs="Lato Black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71"/>
      <w:ind w:left="1320"/>
      <w:outlineLvl w:val="1"/>
    </w:pPr>
    <w:rPr>
      <w:rFonts w:ascii="Lato Black" w:eastAsia="Lato Black" w:hAnsi="Lato Black" w:cs="Lato Black"/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ind w:left="422"/>
      <w:outlineLvl w:val="2"/>
    </w:pPr>
    <w:rPr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320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1"/>
      <w:ind w:left="1562" w:hanging="242"/>
    </w:pPr>
    <w:rPr>
      <w:rFonts w:ascii="Lato Black" w:eastAsia="Lato Black" w:hAnsi="Lato Black" w:cs="Lato Black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03"/>
      <w:ind w:left="1310"/>
    </w:pPr>
    <w:rPr>
      <w:b/>
      <w:bCs/>
      <w:sz w:val="16"/>
      <w:szCs w:val="16"/>
    </w:rPr>
  </w:style>
  <w:style w:type="paragraph" w:styleId="TOC3">
    <w:name w:val="toc 3"/>
    <w:basedOn w:val="Normal"/>
    <w:uiPriority w:val="1"/>
    <w:qFormat/>
    <w:pPr>
      <w:spacing w:before="40"/>
      <w:ind w:left="1640"/>
    </w:pPr>
    <w:rPr>
      <w:sz w:val="20"/>
      <w:szCs w:val="20"/>
    </w:rPr>
  </w:style>
  <w:style w:type="paragraph" w:styleId="TOC4">
    <w:name w:val="toc 4"/>
    <w:basedOn w:val="Normal"/>
    <w:uiPriority w:val="1"/>
    <w:qFormat/>
    <w:pPr>
      <w:spacing w:before="220" w:line="262" w:lineRule="exact"/>
      <w:ind w:left="1640"/>
    </w:pPr>
    <w:rPr>
      <w:b/>
      <w:bCs/>
      <w:i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2" w:hanging="242"/>
    </w:pPr>
  </w:style>
  <w:style w:type="paragraph" w:customStyle="1" w:styleId="TableParagraph">
    <w:name w:val="Table Paragraph"/>
    <w:basedOn w:val="Normal"/>
    <w:uiPriority w:val="1"/>
    <w:qFormat/>
    <w:pPr>
      <w:spacing w:before="128"/>
    </w:pPr>
  </w:style>
  <w:style w:type="paragraph" w:styleId="Header">
    <w:name w:val="header"/>
    <w:basedOn w:val="Normal"/>
    <w:link w:val="HeaderChar"/>
    <w:uiPriority w:val="99"/>
    <w:unhideWhenUsed/>
    <w:rsid w:val="00132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846"/>
    <w:rPr>
      <w:rFonts w:ascii="Lato" w:eastAsia="Lato" w:hAnsi="Lato" w:cs="Lat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2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846"/>
    <w:rPr>
      <w:rFonts w:ascii="Lato" w:eastAsia="Lato" w:hAnsi="Lato" w:cs="La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Library Inclusive Services Assessment Guide</vt:lpstr>
    </vt:vector>
  </TitlesOfParts>
  <Company>Department of Public Instruction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Library Inclusive Services Assessment Guide</dc:title>
  <dc:creator>Wisconsin Department of Public Instruction</dc:creator>
  <cp:lastModifiedBy>Dennison, Michael J.   DPI</cp:lastModifiedBy>
  <cp:revision>3</cp:revision>
  <dcterms:created xsi:type="dcterms:W3CDTF">2020-02-03T15:47:00Z</dcterms:created>
  <dcterms:modified xsi:type="dcterms:W3CDTF">2020-02-03T15:49:00Z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2020-02-03T00:00:00Z</vt:filetime>
  </property>
</Properties>
</file>