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5F832" w14:textId="77777777" w:rsidR="00DA1908" w:rsidRPr="002834C9" w:rsidRDefault="00DA1908" w:rsidP="00DA1908">
      <w:pPr>
        <w:jc w:val="center"/>
        <w:rPr>
          <w:rFonts w:ascii="Lato" w:hAnsi="Lato"/>
          <w:b/>
          <w:sz w:val="22"/>
          <w:szCs w:val="22"/>
        </w:rPr>
      </w:pPr>
    </w:p>
    <w:p w14:paraId="0F4F71CE" w14:textId="77777777" w:rsidR="0014331F" w:rsidRPr="00586D97" w:rsidRDefault="0014331F" w:rsidP="0014331F">
      <w:pPr>
        <w:jc w:val="center"/>
        <w:rPr>
          <w:rFonts w:ascii="Lato" w:hAnsi="Lato"/>
          <w:b/>
          <w:sz w:val="22"/>
          <w:szCs w:val="22"/>
          <w:lang w:val="en-US"/>
        </w:rPr>
      </w:pPr>
      <w:r w:rsidRPr="00586D97">
        <w:rPr>
          <w:rFonts w:ascii="Lato" w:hAnsi="Lato"/>
          <w:b/>
          <w:sz w:val="22"/>
          <w:szCs w:val="22"/>
          <w:lang w:val="en-US"/>
        </w:rPr>
        <w:t>Sample Public Release for the Community Eligibility Provision</w:t>
      </w:r>
    </w:p>
    <w:p w14:paraId="4DF63751" w14:textId="77777777" w:rsidR="00DA1908" w:rsidRPr="002834C9" w:rsidRDefault="00DA1908" w:rsidP="00DA1908">
      <w:pPr>
        <w:jc w:val="center"/>
        <w:rPr>
          <w:rFonts w:ascii="Lato" w:hAnsi="Lato"/>
          <w:b/>
          <w:sz w:val="22"/>
          <w:szCs w:val="22"/>
        </w:rPr>
      </w:pPr>
      <w:r w:rsidRPr="002834C9">
        <w:rPr>
          <w:rFonts w:ascii="Lato" w:hAnsi="Lato"/>
          <w:b/>
          <w:sz w:val="22"/>
          <w:szCs w:val="22"/>
        </w:rPr>
        <w:t>FOR IMMEDIATE RELEASE</w:t>
      </w:r>
    </w:p>
    <w:p w14:paraId="79B4F171" w14:textId="77777777" w:rsidR="00DA1908" w:rsidRPr="002834C9" w:rsidRDefault="00DA1908" w:rsidP="00DA1908">
      <w:pPr>
        <w:jc w:val="center"/>
        <w:rPr>
          <w:rFonts w:ascii="Lato" w:hAnsi="Lato"/>
          <w:b/>
          <w:sz w:val="22"/>
          <w:szCs w:val="22"/>
        </w:rPr>
      </w:pPr>
    </w:p>
    <w:p w14:paraId="2D9F8625" w14:textId="77777777" w:rsidR="00DA1908" w:rsidRPr="002834C9" w:rsidRDefault="00DA1908" w:rsidP="00DA1908">
      <w:pPr>
        <w:jc w:val="center"/>
        <w:rPr>
          <w:rFonts w:ascii="Lato" w:hAnsi="Lato"/>
          <w:b/>
          <w:sz w:val="22"/>
          <w:szCs w:val="22"/>
        </w:rPr>
      </w:pPr>
    </w:p>
    <w:p w14:paraId="5BEA0A4A" w14:textId="44638EDE" w:rsidR="0014331F" w:rsidRPr="002834C9" w:rsidRDefault="00DA1908" w:rsidP="00DA1908">
      <w:pPr>
        <w:spacing w:before="240"/>
        <w:rPr>
          <w:rFonts w:ascii="Lato" w:hAnsi="Lato"/>
          <w:color w:val="FF0000"/>
          <w:sz w:val="22"/>
          <w:szCs w:val="22"/>
        </w:rPr>
      </w:pPr>
      <w:r w:rsidRPr="00586D97">
        <w:rPr>
          <w:rFonts w:ascii="Lato" w:hAnsi="Lato"/>
          <w:sz w:val="22"/>
          <w:highlight w:val="yellow"/>
        </w:rPr>
        <w:t>[</w:t>
      </w:r>
      <w:r w:rsidRPr="00586D97">
        <w:rPr>
          <w:rFonts w:ascii="Lato" w:hAnsi="Lato"/>
          <w:i/>
          <w:sz w:val="22"/>
          <w:highlight w:val="yellow"/>
        </w:rPr>
        <w:t xml:space="preserve">NAME OF </w:t>
      </w:r>
      <w:proofErr w:type="spellStart"/>
      <w:r w:rsidRPr="00586D97">
        <w:rPr>
          <w:rFonts w:ascii="Lato" w:hAnsi="Lato"/>
          <w:i/>
          <w:sz w:val="22"/>
          <w:highlight w:val="yellow"/>
        </w:rPr>
        <w:t>School</w:t>
      </w:r>
      <w:proofErr w:type="spellEnd"/>
      <w:r w:rsidRPr="00586D97">
        <w:rPr>
          <w:rFonts w:ascii="Lato" w:hAnsi="Lato"/>
          <w:i/>
          <w:sz w:val="22"/>
          <w:highlight w:val="yellow"/>
        </w:rPr>
        <w:t xml:space="preserve"> </w:t>
      </w:r>
      <w:proofErr w:type="spellStart"/>
      <w:r w:rsidRPr="00586D97">
        <w:rPr>
          <w:rFonts w:ascii="Lato" w:hAnsi="Lato"/>
          <w:i/>
          <w:sz w:val="22"/>
          <w:highlight w:val="yellow"/>
        </w:rPr>
        <w:t>Food</w:t>
      </w:r>
      <w:proofErr w:type="spellEnd"/>
      <w:r w:rsidRPr="00586D97">
        <w:rPr>
          <w:rFonts w:ascii="Lato" w:hAnsi="Lato"/>
          <w:i/>
          <w:sz w:val="22"/>
          <w:highlight w:val="yellow"/>
        </w:rPr>
        <w:t xml:space="preserve"> </w:t>
      </w:r>
      <w:proofErr w:type="spellStart"/>
      <w:r w:rsidRPr="00586D97">
        <w:rPr>
          <w:rFonts w:ascii="Lato" w:hAnsi="Lato"/>
          <w:i/>
          <w:sz w:val="22"/>
          <w:highlight w:val="yellow"/>
        </w:rPr>
        <w:t>Authority</w:t>
      </w:r>
      <w:proofErr w:type="spellEnd"/>
      <w:r w:rsidRPr="00586D97">
        <w:rPr>
          <w:rFonts w:ascii="Lato" w:hAnsi="Lato"/>
          <w:sz w:val="22"/>
          <w:highlight w:val="yellow"/>
        </w:rPr>
        <w:t>]</w:t>
      </w:r>
      <w:r w:rsidRPr="00586D97">
        <w:rPr>
          <w:rFonts w:ascii="Lato" w:hAnsi="Lato"/>
          <w:sz w:val="22"/>
        </w:rPr>
        <w:t xml:space="preserve"> participará de la USDA </w:t>
      </w:r>
      <w:proofErr w:type="spellStart"/>
      <w:r w:rsidRPr="00586D97">
        <w:rPr>
          <w:rFonts w:ascii="Lato" w:hAnsi="Lato"/>
          <w:sz w:val="22"/>
        </w:rPr>
        <w:t>Seamless</w:t>
      </w:r>
      <w:proofErr w:type="spellEnd"/>
      <w:r w:rsidRPr="00586D97">
        <w:rPr>
          <w:rFonts w:ascii="Lato" w:hAnsi="Lato"/>
          <w:sz w:val="22"/>
        </w:rPr>
        <w:t xml:space="preserve"> Summer </w:t>
      </w:r>
      <w:proofErr w:type="spellStart"/>
      <w:r w:rsidRPr="00586D97">
        <w:rPr>
          <w:rFonts w:ascii="Lato" w:hAnsi="Lato"/>
          <w:sz w:val="22"/>
        </w:rPr>
        <w:t>Option</w:t>
      </w:r>
      <w:proofErr w:type="spellEnd"/>
      <w:r w:rsidRPr="00586D97">
        <w:rPr>
          <w:rFonts w:ascii="Lato" w:hAnsi="Lato"/>
          <w:sz w:val="22"/>
        </w:rPr>
        <w:t xml:space="preserve"> (Opción de verano sin interrupciones [SSO] del USDA), como también de la </w:t>
      </w:r>
      <w:proofErr w:type="spellStart"/>
      <w:r w:rsidRPr="00586D97">
        <w:rPr>
          <w:rFonts w:ascii="Lato" w:hAnsi="Lato"/>
          <w:sz w:val="22"/>
        </w:rPr>
        <w:t>Community</w:t>
      </w:r>
      <w:proofErr w:type="spellEnd"/>
      <w:r w:rsidRPr="00586D97">
        <w:rPr>
          <w:rFonts w:ascii="Lato" w:hAnsi="Lato"/>
          <w:sz w:val="22"/>
        </w:rPr>
        <w:t xml:space="preserve"> </w:t>
      </w:r>
      <w:proofErr w:type="spellStart"/>
      <w:r w:rsidRPr="00586D97">
        <w:rPr>
          <w:rFonts w:ascii="Lato" w:hAnsi="Lato"/>
          <w:sz w:val="22"/>
        </w:rPr>
        <w:t>Eligibility</w:t>
      </w:r>
      <w:proofErr w:type="spellEnd"/>
      <w:r w:rsidRPr="00586D97">
        <w:rPr>
          <w:rFonts w:ascii="Lato" w:hAnsi="Lato"/>
          <w:sz w:val="22"/>
        </w:rPr>
        <w:t xml:space="preserve"> </w:t>
      </w:r>
      <w:proofErr w:type="spellStart"/>
      <w:r w:rsidRPr="00586D97">
        <w:rPr>
          <w:rFonts w:ascii="Lato" w:hAnsi="Lato"/>
          <w:sz w:val="22"/>
        </w:rPr>
        <w:t>Provision</w:t>
      </w:r>
      <w:proofErr w:type="spellEnd"/>
      <w:r w:rsidRPr="00586D97">
        <w:rPr>
          <w:rFonts w:ascii="Lato" w:hAnsi="Lato"/>
          <w:sz w:val="22"/>
        </w:rPr>
        <w:t xml:space="preserve"> (Disposición de Elegibilidad Comunitaria) durante el año escolar actual </w:t>
      </w:r>
      <w:r w:rsidR="00586D97">
        <w:rPr>
          <w:rFonts w:ascii="Lato" w:hAnsi="Lato"/>
          <w:sz w:val="22"/>
        </w:rPr>
        <w:t>(</w:t>
      </w:r>
      <w:proofErr w:type="spellStart"/>
      <w:r w:rsidRPr="00586D97">
        <w:rPr>
          <w:rFonts w:ascii="Lato" w:hAnsi="Lato"/>
          <w:sz w:val="22"/>
          <w:highlight w:val="yellow"/>
        </w:rPr>
        <w:t>insert</w:t>
      </w:r>
      <w:proofErr w:type="spellEnd"/>
      <w:r w:rsidRPr="00586D97">
        <w:rPr>
          <w:rFonts w:ascii="Lato" w:hAnsi="Lato"/>
          <w:sz w:val="22"/>
          <w:highlight w:val="yellow"/>
        </w:rPr>
        <w:t xml:space="preserve"> </w:t>
      </w:r>
      <w:proofErr w:type="spellStart"/>
      <w:r w:rsidRPr="00586D97">
        <w:rPr>
          <w:rFonts w:ascii="Lato" w:hAnsi="Lato"/>
          <w:sz w:val="22"/>
          <w:highlight w:val="yellow"/>
        </w:rPr>
        <w:t>school</w:t>
      </w:r>
      <w:proofErr w:type="spellEnd"/>
      <w:r w:rsidRPr="00586D97">
        <w:rPr>
          <w:rFonts w:ascii="Lato" w:hAnsi="Lato"/>
          <w:sz w:val="22"/>
          <w:highlight w:val="yellow"/>
        </w:rPr>
        <w:t xml:space="preserve"> </w:t>
      </w:r>
      <w:proofErr w:type="spellStart"/>
      <w:r w:rsidRPr="00586D97">
        <w:rPr>
          <w:rFonts w:ascii="Lato" w:hAnsi="Lato"/>
          <w:sz w:val="22"/>
          <w:highlight w:val="yellow"/>
        </w:rPr>
        <w:t>year</w:t>
      </w:r>
      <w:proofErr w:type="spellEnd"/>
      <w:r w:rsidR="00586D97">
        <w:rPr>
          <w:rFonts w:ascii="Lato" w:hAnsi="Lato"/>
          <w:sz w:val="22"/>
        </w:rPr>
        <w:t>)</w:t>
      </w:r>
      <w:r w:rsidRPr="00586D97">
        <w:rPr>
          <w:rFonts w:ascii="Lato" w:hAnsi="Lato"/>
          <w:sz w:val="22"/>
        </w:rPr>
        <w:t xml:space="preserve">.  Estos programas ofrecen desayunos y almuerzos gratuitos para todos los estudiantes inscritos en la(s) siguiente(s) escuela(s). </w:t>
      </w:r>
      <w:r w:rsidR="002E1CBE" w:rsidRPr="00586D97">
        <w:rPr>
          <w:rFonts w:ascii="Lato" w:hAnsi="Lato"/>
          <w:sz w:val="22"/>
          <w:szCs w:val="22"/>
        </w:rPr>
        <w:t>No es necesa</w:t>
      </w:r>
      <w:r w:rsidR="002E1CBE" w:rsidRPr="002834C9">
        <w:rPr>
          <w:rFonts w:ascii="Lato" w:hAnsi="Lato"/>
          <w:color w:val="000000" w:themeColor="text1"/>
          <w:sz w:val="22"/>
          <w:szCs w:val="22"/>
        </w:rPr>
        <w:t>rio que las solicitudes de los hogares reciban comidas gratuitas, pero la escuela puede distribuir las solicitudes para recolectar datos sobre los ingresos del hogar para otros programas que soliciten esta información.</w:t>
      </w:r>
    </w:p>
    <w:p w14:paraId="3C999259" w14:textId="77777777" w:rsidR="00DA1908" w:rsidRPr="002834C9" w:rsidRDefault="00DA1908" w:rsidP="00DA1908">
      <w:pPr>
        <w:spacing w:before="240"/>
        <w:rPr>
          <w:rFonts w:ascii="Lato" w:hAnsi="Lato"/>
          <w:sz w:val="22"/>
          <w:szCs w:val="22"/>
        </w:rPr>
      </w:pPr>
      <w:r w:rsidRPr="002834C9">
        <w:rPr>
          <w:rFonts w:ascii="Lato" w:hAnsi="Lato"/>
          <w:sz w:val="22"/>
        </w:rPr>
        <w:t>Se les servirá el desayuno y el almuerzo gratuitos a todos los estudiantes en los siguientes lugares:</w:t>
      </w:r>
    </w:p>
    <w:p w14:paraId="6A903586" w14:textId="77777777" w:rsidR="00DA1908" w:rsidRPr="002834C9" w:rsidRDefault="0014331F" w:rsidP="00DA1908">
      <w:pPr>
        <w:spacing w:before="240"/>
        <w:rPr>
          <w:rFonts w:ascii="Lato" w:hAnsi="Lato"/>
          <w:sz w:val="22"/>
          <w:szCs w:val="22"/>
        </w:rPr>
      </w:pPr>
      <w:r w:rsidRPr="002834C9">
        <w:rPr>
          <w:rFonts w:ascii="Lato" w:hAnsi="Lato"/>
          <w:sz w:val="22"/>
          <w:highlight w:val="yellow"/>
        </w:rPr>
        <w:t>[</w:t>
      </w:r>
      <w:proofErr w:type="spellStart"/>
      <w:r w:rsidRPr="002834C9">
        <w:rPr>
          <w:rFonts w:ascii="Lato" w:hAnsi="Lato"/>
          <w:sz w:val="22"/>
          <w:highlight w:val="yellow"/>
        </w:rPr>
        <w:t>List</w:t>
      </w:r>
      <w:proofErr w:type="spellEnd"/>
      <w:r w:rsidRPr="002834C9">
        <w:rPr>
          <w:rFonts w:ascii="Lato" w:hAnsi="Lato"/>
          <w:sz w:val="22"/>
          <w:highlight w:val="yellow"/>
        </w:rPr>
        <w:t xml:space="preserve"> </w:t>
      </w:r>
      <w:proofErr w:type="spellStart"/>
      <w:r w:rsidRPr="002834C9">
        <w:rPr>
          <w:rFonts w:ascii="Lato" w:hAnsi="Lato"/>
          <w:sz w:val="22"/>
          <w:highlight w:val="yellow"/>
        </w:rPr>
        <w:t>sites</w:t>
      </w:r>
      <w:proofErr w:type="spellEnd"/>
      <w:r w:rsidRPr="002834C9">
        <w:rPr>
          <w:rFonts w:ascii="Lato" w:hAnsi="Lato"/>
          <w:sz w:val="22"/>
          <w:highlight w:val="yellow"/>
        </w:rPr>
        <w:t xml:space="preserve"> </w:t>
      </w:r>
      <w:proofErr w:type="spellStart"/>
      <w:r w:rsidRPr="002834C9">
        <w:rPr>
          <w:rFonts w:ascii="Lato" w:hAnsi="Lato"/>
          <w:sz w:val="22"/>
          <w:highlight w:val="yellow"/>
        </w:rPr>
        <w:t>here</w:t>
      </w:r>
      <w:proofErr w:type="spellEnd"/>
      <w:r w:rsidRPr="002834C9">
        <w:rPr>
          <w:rFonts w:ascii="Lato" w:hAnsi="Lato"/>
          <w:sz w:val="22"/>
          <w:highlight w:val="yellow"/>
        </w:rPr>
        <w:t xml:space="preserve">] </w:t>
      </w:r>
    </w:p>
    <w:p w14:paraId="09CB1034" w14:textId="77777777" w:rsidR="00DA1908" w:rsidRPr="002834C9" w:rsidRDefault="00DA1908" w:rsidP="00DA1908">
      <w:pPr>
        <w:pStyle w:val="Pa1"/>
        <w:rPr>
          <w:rFonts w:ascii="Lato" w:hAnsi="Lato"/>
          <w:sz w:val="22"/>
          <w:szCs w:val="22"/>
        </w:rPr>
      </w:pPr>
    </w:p>
    <w:p w14:paraId="53820C26" w14:textId="77777777" w:rsidR="00A50570" w:rsidRPr="002834C9" w:rsidRDefault="00DA1908" w:rsidP="00DA1908">
      <w:pPr>
        <w:pStyle w:val="Pa1"/>
        <w:rPr>
          <w:rStyle w:val="A1"/>
          <w:rFonts w:ascii="Lato" w:hAnsi="Lato" w:cs="Times New Roman"/>
          <w:i w:val="0"/>
          <w:iCs w:val="0"/>
        </w:rPr>
      </w:pPr>
      <w:r w:rsidRPr="002834C9">
        <w:rPr>
          <w:rStyle w:val="A1"/>
          <w:rFonts w:ascii="Lato" w:hAnsi="Lato"/>
          <w:i w:val="0"/>
        </w:rPr>
        <w:t xml:space="preserve">Para obtener información adicional, comuníquese con: </w:t>
      </w:r>
    </w:p>
    <w:p w14:paraId="4E3951E3" w14:textId="69D60B72" w:rsidR="00DA1908" w:rsidRPr="00586D97" w:rsidRDefault="00DA1908" w:rsidP="00DA1908">
      <w:pPr>
        <w:pStyle w:val="Pa1"/>
        <w:rPr>
          <w:rFonts w:ascii="Lato" w:hAnsi="Lato"/>
          <w:color w:val="000000"/>
          <w:sz w:val="22"/>
          <w:szCs w:val="22"/>
          <w:lang w:val="en-US"/>
        </w:rPr>
      </w:pPr>
      <w:r w:rsidRPr="00586D97">
        <w:rPr>
          <w:rStyle w:val="A1"/>
          <w:rFonts w:ascii="Lato" w:hAnsi="Lato"/>
          <w:highlight w:val="yellow"/>
          <w:lang w:val="en-US"/>
        </w:rPr>
        <w:t xml:space="preserve">[Name of Sponsorship], </w:t>
      </w:r>
      <w:proofErr w:type="spellStart"/>
      <w:r w:rsidRPr="00586D97">
        <w:rPr>
          <w:rStyle w:val="A1"/>
          <w:rFonts w:ascii="Lato" w:hAnsi="Lato"/>
          <w:i w:val="0"/>
          <w:iCs w:val="0"/>
          <w:lang w:val="en-US"/>
        </w:rPr>
        <w:t>Atención</w:t>
      </w:r>
      <w:proofErr w:type="spellEnd"/>
      <w:r w:rsidRPr="00586D97">
        <w:rPr>
          <w:rStyle w:val="A1"/>
          <w:rFonts w:ascii="Lato" w:hAnsi="Lato"/>
          <w:i w:val="0"/>
          <w:iCs w:val="0"/>
          <w:lang w:val="en-US"/>
        </w:rPr>
        <w:t xml:space="preserve">: </w:t>
      </w:r>
      <w:r w:rsidRPr="00586D97">
        <w:rPr>
          <w:rStyle w:val="A1"/>
          <w:rFonts w:ascii="Lato" w:hAnsi="Lato"/>
          <w:highlight w:val="yellow"/>
          <w:lang w:val="en-US"/>
        </w:rPr>
        <w:t>[Name, Title]</w:t>
      </w:r>
      <w:r w:rsidRPr="00586D97">
        <w:rPr>
          <w:lang w:val="en-US"/>
        </w:rPr>
        <w:t xml:space="preserve">, </w:t>
      </w:r>
      <w:r w:rsidRPr="00586D97">
        <w:rPr>
          <w:rStyle w:val="A1"/>
          <w:rFonts w:ascii="Lato" w:hAnsi="Lato"/>
          <w:highlight w:val="yellow"/>
          <w:lang w:val="en-US"/>
        </w:rPr>
        <w:t>[Department/Division], [Address], [City, State ZIP], [Telephone Number], [E-mail Address].</w:t>
      </w:r>
    </w:p>
    <w:p w14:paraId="080757BF" w14:textId="329A6A28" w:rsidR="00DA1908" w:rsidRPr="00586D97" w:rsidRDefault="00DA1908" w:rsidP="00DA1908">
      <w:pPr>
        <w:pStyle w:val="Pa1"/>
        <w:rPr>
          <w:rStyle w:val="A7"/>
          <w:rFonts w:ascii="Lato" w:hAnsi="Lato" w:cs="Times New Roman"/>
          <w:sz w:val="22"/>
          <w:szCs w:val="22"/>
          <w:lang w:val="en-US"/>
        </w:rPr>
      </w:pPr>
    </w:p>
    <w:p w14:paraId="68E74D41" w14:textId="77777777" w:rsidR="000C4971" w:rsidRPr="00586D97" w:rsidRDefault="000C4971" w:rsidP="000C4971">
      <w:pPr>
        <w:rPr>
          <w:color w:val="FF0000"/>
          <w:lang w:val="en-US"/>
        </w:rPr>
      </w:pPr>
    </w:p>
    <w:p w14:paraId="6183932C" w14:textId="77777777" w:rsidR="007E4387" w:rsidRPr="00586D97" w:rsidRDefault="007E4387" w:rsidP="007E4387">
      <w:pPr>
        <w:pStyle w:val="NormalWeb"/>
        <w:shd w:val="clear" w:color="auto" w:fill="FFFFFF"/>
        <w:spacing w:before="0" w:beforeAutospacing="0"/>
        <w:rPr>
          <w:rFonts w:ascii="Lato" w:hAnsi="Lato"/>
          <w:sz w:val="22"/>
          <w:szCs w:val="22"/>
        </w:rPr>
      </w:pPr>
      <w:r w:rsidRPr="00586D97">
        <w:rPr>
          <w:rFonts w:ascii="Lato" w:hAnsi="Lato"/>
          <w:sz w:val="22"/>
        </w:rPr>
        <w:t xml:space="preserve">De conformidad con la Ley Federal de Derechos Civiles y las regulaciones y políticas de derechos civiles del U.S. </w:t>
      </w:r>
      <w:proofErr w:type="spellStart"/>
      <w:r w:rsidRPr="00586D97">
        <w:rPr>
          <w:rFonts w:ascii="Lato" w:hAnsi="Lato"/>
          <w:sz w:val="22"/>
        </w:rPr>
        <w:t>Department</w:t>
      </w:r>
      <w:proofErr w:type="spellEnd"/>
      <w:r w:rsidRPr="00586D97">
        <w:rPr>
          <w:rFonts w:ascii="Lato" w:hAnsi="Lato"/>
          <w:sz w:val="22"/>
        </w:rPr>
        <w:t xml:space="preserve"> </w:t>
      </w:r>
      <w:proofErr w:type="spellStart"/>
      <w:r w:rsidRPr="00586D97">
        <w:rPr>
          <w:rFonts w:ascii="Lato" w:hAnsi="Lato"/>
          <w:sz w:val="22"/>
        </w:rPr>
        <w:t>of</w:t>
      </w:r>
      <w:proofErr w:type="spellEnd"/>
      <w:r w:rsidRPr="00586D97">
        <w:rPr>
          <w:rFonts w:ascii="Lato" w:hAnsi="Lato"/>
          <w:sz w:val="22"/>
        </w:rPr>
        <w:t xml:space="preserve"> </w:t>
      </w:r>
      <w:proofErr w:type="spellStart"/>
      <w:r w:rsidRPr="00586D97">
        <w:rPr>
          <w:rFonts w:ascii="Lato" w:hAnsi="Lato"/>
          <w:sz w:val="22"/>
        </w:rPr>
        <w:t>Agriculture</w:t>
      </w:r>
      <w:proofErr w:type="spellEnd"/>
      <w:r w:rsidRPr="00586D97">
        <w:rPr>
          <w:rFonts w:ascii="Lato" w:hAnsi="Lato"/>
          <w:sz w:val="22"/>
        </w:rPr>
        <w:t xml:space="preserve"> (Departamento de Agricultura de los Estados Unidos, USDA), el USDA, sus agencias, funcionarios y empleados, y las instituciones que participan en los programas del USDA, o los administran, tienen prohibido discriminar por cuestiones de raza, color, nacionalidad, sexo, discapacidad, edad, o en forma de represalia por activismo previo a favor de los derechos civiles en cualquier actividad o programa realizados o financiados por el USDA.  </w:t>
      </w:r>
    </w:p>
    <w:p w14:paraId="0FB1F7B2" w14:textId="77777777" w:rsidR="007E4387" w:rsidRPr="00586D97" w:rsidRDefault="007E4387" w:rsidP="007E4387">
      <w:pPr>
        <w:pStyle w:val="NormalWeb"/>
        <w:shd w:val="clear" w:color="auto" w:fill="FFFFFF"/>
        <w:spacing w:before="0" w:beforeAutospacing="0"/>
        <w:rPr>
          <w:rFonts w:ascii="Lato" w:hAnsi="Lato"/>
          <w:sz w:val="22"/>
          <w:szCs w:val="22"/>
        </w:rPr>
      </w:pPr>
      <w:r w:rsidRPr="00586D97">
        <w:rPr>
          <w:rFonts w:ascii="Lato" w:hAnsi="Lato"/>
          <w:sz w:val="22"/>
        </w:rPr>
        <w:t xml:space="preserve">Las personas con discapacidad que requieran medios de comunicación alternativos para recibir información sobre el programa (p. ej., braille, letra grande, grabación, Lenguaje Americano de Señas, etc.) deben comunicarse con la agencia estatal o local donde solicitaron los beneficios.  Las personas sordas, con problemas de audición o con discapacidades del habla pueden comunicarse con el USDA a través del Federal </w:t>
      </w:r>
      <w:proofErr w:type="spellStart"/>
      <w:r w:rsidRPr="00586D97">
        <w:rPr>
          <w:rFonts w:ascii="Lato" w:hAnsi="Lato"/>
          <w:sz w:val="22"/>
        </w:rPr>
        <w:t>Relay</w:t>
      </w:r>
      <w:proofErr w:type="spellEnd"/>
      <w:r w:rsidRPr="00586D97">
        <w:rPr>
          <w:rFonts w:ascii="Lato" w:hAnsi="Lato"/>
          <w:sz w:val="22"/>
        </w:rPr>
        <w:t xml:space="preserve"> </w:t>
      </w:r>
      <w:proofErr w:type="spellStart"/>
      <w:r w:rsidRPr="00586D97">
        <w:rPr>
          <w:rFonts w:ascii="Lato" w:hAnsi="Lato"/>
          <w:sz w:val="22"/>
        </w:rPr>
        <w:t>Service</w:t>
      </w:r>
      <w:proofErr w:type="spellEnd"/>
      <w:r w:rsidRPr="00586D97">
        <w:rPr>
          <w:rFonts w:ascii="Lato" w:hAnsi="Lato"/>
          <w:sz w:val="22"/>
        </w:rPr>
        <w:t xml:space="preserve"> (Servicio Federal de Retransmisión) al (800) 877-8339.  Además, la información sobre el programa puede estar disponible en otros idiomas además del inglés.</w:t>
      </w:r>
    </w:p>
    <w:p w14:paraId="3978330B" w14:textId="77777777" w:rsidR="007E4387" w:rsidRPr="00586D97" w:rsidRDefault="007E4387" w:rsidP="007E4387">
      <w:pPr>
        <w:pStyle w:val="NormalWeb"/>
        <w:shd w:val="clear" w:color="auto" w:fill="FFFFFF"/>
        <w:spacing w:before="0" w:beforeAutospacing="0"/>
        <w:rPr>
          <w:rFonts w:ascii="Lato" w:hAnsi="Lato"/>
          <w:sz w:val="22"/>
          <w:szCs w:val="22"/>
        </w:rPr>
      </w:pPr>
      <w:r w:rsidRPr="00586D97">
        <w:rPr>
          <w:rFonts w:ascii="Lato" w:hAnsi="Lato"/>
          <w:sz w:val="22"/>
        </w:rPr>
        <w:t>Para presentar un reclamo sobre el programa por discriminación, complete el</w:t>
      </w:r>
      <w:r w:rsidRPr="00586D97">
        <w:rPr>
          <w:rFonts w:ascii="Lato" w:hAnsi="Lato"/>
          <w:sz w:val="22"/>
          <w:u w:val="single"/>
        </w:rPr>
        <w:t> </w:t>
      </w:r>
      <w:hyperlink r:id="rId13" w:history="1">
        <w:r w:rsidRPr="00586D97">
          <w:rPr>
            <w:rStyle w:val="Hyperlink"/>
            <w:rFonts w:ascii="Lato" w:hAnsi="Lato"/>
            <w:color w:val="auto"/>
            <w:sz w:val="22"/>
          </w:rPr>
          <w:t xml:space="preserve">USDA </w:t>
        </w:r>
        <w:proofErr w:type="spellStart"/>
        <w:r w:rsidRPr="00586D97">
          <w:rPr>
            <w:rStyle w:val="Hyperlink"/>
            <w:rFonts w:ascii="Lato" w:hAnsi="Lato"/>
            <w:color w:val="auto"/>
            <w:sz w:val="22"/>
          </w:rPr>
          <w:t>Program</w:t>
        </w:r>
        <w:proofErr w:type="spellEnd"/>
        <w:r w:rsidRPr="00586D97">
          <w:rPr>
            <w:rStyle w:val="Hyperlink"/>
            <w:rFonts w:ascii="Lato" w:hAnsi="Lato"/>
            <w:color w:val="auto"/>
            <w:sz w:val="22"/>
          </w:rPr>
          <w:t xml:space="preserve"> </w:t>
        </w:r>
        <w:proofErr w:type="spellStart"/>
        <w:r w:rsidRPr="00586D97">
          <w:rPr>
            <w:rStyle w:val="Hyperlink"/>
            <w:rFonts w:ascii="Lato" w:hAnsi="Lato"/>
            <w:color w:val="auto"/>
            <w:sz w:val="22"/>
          </w:rPr>
          <w:t>Discrimination</w:t>
        </w:r>
        <w:proofErr w:type="spellEnd"/>
        <w:r w:rsidRPr="00586D97">
          <w:rPr>
            <w:rStyle w:val="Hyperlink"/>
            <w:rFonts w:ascii="Lato" w:hAnsi="Lato"/>
            <w:color w:val="auto"/>
            <w:sz w:val="22"/>
          </w:rPr>
          <w:t xml:space="preserve"> </w:t>
        </w:r>
        <w:proofErr w:type="spellStart"/>
        <w:r w:rsidRPr="00586D97">
          <w:rPr>
            <w:rStyle w:val="Hyperlink"/>
            <w:rFonts w:ascii="Lato" w:hAnsi="Lato"/>
            <w:color w:val="auto"/>
            <w:sz w:val="22"/>
          </w:rPr>
          <w:t>Complaint</w:t>
        </w:r>
        <w:proofErr w:type="spellEnd"/>
        <w:r w:rsidRPr="00586D97">
          <w:rPr>
            <w:rStyle w:val="Hyperlink"/>
            <w:rFonts w:ascii="Lato" w:hAnsi="Lato"/>
            <w:color w:val="auto"/>
            <w:sz w:val="22"/>
          </w:rPr>
          <w:t xml:space="preserve"> </w:t>
        </w:r>
        <w:proofErr w:type="spellStart"/>
        <w:r w:rsidRPr="00586D97">
          <w:rPr>
            <w:rStyle w:val="Hyperlink"/>
            <w:rFonts w:ascii="Lato" w:hAnsi="Lato"/>
            <w:color w:val="auto"/>
            <w:sz w:val="22"/>
          </w:rPr>
          <w:t>Form</w:t>
        </w:r>
        <w:proofErr w:type="spellEnd"/>
        <w:r w:rsidRPr="00586D97">
          <w:rPr>
            <w:rStyle w:val="Hyperlink"/>
            <w:rFonts w:ascii="Lato" w:hAnsi="Lato"/>
            <w:color w:val="auto"/>
            <w:sz w:val="22"/>
          </w:rPr>
          <w:t xml:space="preserve"> (Formulario de Reclamo por Discriminación en el Programa del</w:t>
        </w:r>
      </w:hyperlink>
      <w:r w:rsidRPr="00586D97">
        <w:rPr>
          <w:rFonts w:ascii="Lato" w:hAnsi="Lato"/>
          <w:sz w:val="22"/>
          <w:u w:val="single"/>
        </w:rPr>
        <w:t> USDA)</w:t>
      </w:r>
      <w:r w:rsidRPr="00586D97">
        <w:rPr>
          <w:rFonts w:ascii="Lato" w:hAnsi="Lato"/>
          <w:sz w:val="22"/>
        </w:rPr>
        <w:t xml:space="preserve"> (AD-3027), que se encuentra en línea en la sección </w:t>
      </w:r>
      <w:proofErr w:type="spellStart"/>
      <w:r w:rsidR="00A7662B" w:rsidRPr="00586D97">
        <w:fldChar w:fldCharType="begin"/>
      </w:r>
      <w:r w:rsidR="00A7662B" w:rsidRPr="00586D97">
        <w:instrText xml:space="preserve"> HYPERLINK "https://www.usda.gov/oascr/how-to-file-a-program-discrimination-complaint" </w:instrText>
      </w:r>
      <w:r w:rsidR="00A7662B" w:rsidRPr="00586D97">
        <w:fldChar w:fldCharType="separate"/>
      </w:r>
      <w:r w:rsidRPr="00586D97">
        <w:rPr>
          <w:rStyle w:val="Hyperlink"/>
          <w:rFonts w:ascii="Lato" w:hAnsi="Lato"/>
          <w:color w:val="auto"/>
          <w:sz w:val="22"/>
        </w:rPr>
        <w:t>How</w:t>
      </w:r>
      <w:proofErr w:type="spellEnd"/>
      <w:r w:rsidRPr="00586D97">
        <w:rPr>
          <w:rStyle w:val="Hyperlink"/>
          <w:rFonts w:ascii="Lato" w:hAnsi="Lato"/>
          <w:color w:val="auto"/>
          <w:sz w:val="22"/>
        </w:rPr>
        <w:t xml:space="preserve"> </w:t>
      </w:r>
      <w:proofErr w:type="spellStart"/>
      <w:r w:rsidRPr="00586D97">
        <w:rPr>
          <w:rStyle w:val="Hyperlink"/>
          <w:rFonts w:ascii="Lato" w:hAnsi="Lato"/>
          <w:color w:val="auto"/>
          <w:sz w:val="22"/>
        </w:rPr>
        <w:t>to</w:t>
      </w:r>
      <w:proofErr w:type="spellEnd"/>
      <w:r w:rsidRPr="00586D97">
        <w:rPr>
          <w:rStyle w:val="Hyperlink"/>
          <w:rFonts w:ascii="Lato" w:hAnsi="Lato"/>
          <w:color w:val="auto"/>
          <w:sz w:val="22"/>
        </w:rPr>
        <w:t xml:space="preserve"> File a </w:t>
      </w:r>
      <w:proofErr w:type="spellStart"/>
      <w:r w:rsidRPr="00586D97">
        <w:rPr>
          <w:rStyle w:val="Hyperlink"/>
          <w:rFonts w:ascii="Lato" w:hAnsi="Lato"/>
          <w:color w:val="auto"/>
          <w:sz w:val="22"/>
        </w:rPr>
        <w:t>Complaint</w:t>
      </w:r>
      <w:proofErr w:type="spellEnd"/>
      <w:r w:rsidRPr="00586D97">
        <w:rPr>
          <w:rStyle w:val="Hyperlink"/>
          <w:rFonts w:ascii="Lato" w:hAnsi="Lato"/>
          <w:color w:val="auto"/>
          <w:sz w:val="22"/>
        </w:rPr>
        <w:t xml:space="preserve"> (Cómo presentar un reclamo)</w:t>
      </w:r>
      <w:r w:rsidR="00A7662B" w:rsidRPr="00586D97">
        <w:rPr>
          <w:rStyle w:val="Hyperlink"/>
          <w:rFonts w:ascii="Lato" w:hAnsi="Lato"/>
          <w:color w:val="auto"/>
          <w:sz w:val="22"/>
        </w:rPr>
        <w:fldChar w:fldCharType="end"/>
      </w:r>
      <w:r w:rsidRPr="00586D97">
        <w:rPr>
          <w:rFonts w:ascii="Lato" w:hAnsi="Lato"/>
          <w:sz w:val="22"/>
        </w:rPr>
        <w:t xml:space="preserve"> y en cualquier oficina del USDA, o escriba una carta dirigida al USDA con toda la información solicitada en el formulario. Para solicitar una copia del formulario de reclamo, llame al (866) 632-9992. Presente su carta o formulario completo al USDA por: </w:t>
      </w:r>
    </w:p>
    <w:p w14:paraId="534AFC7F" w14:textId="77777777" w:rsidR="007E4387" w:rsidRPr="00586D97" w:rsidRDefault="007E4387" w:rsidP="007E4387">
      <w:pPr>
        <w:numPr>
          <w:ilvl w:val="0"/>
          <w:numId w:val="1"/>
        </w:numPr>
        <w:shd w:val="clear" w:color="auto" w:fill="FFFFFF"/>
        <w:spacing w:before="100" w:beforeAutospacing="1" w:after="100" w:afterAutospacing="1"/>
        <w:rPr>
          <w:rFonts w:ascii="Lato" w:hAnsi="Lato"/>
          <w:sz w:val="22"/>
          <w:szCs w:val="22"/>
          <w:lang w:val="en-US"/>
        </w:rPr>
      </w:pPr>
      <w:proofErr w:type="spellStart"/>
      <w:r w:rsidRPr="00586D97">
        <w:rPr>
          <w:rFonts w:ascii="Lato" w:hAnsi="Lato"/>
          <w:sz w:val="22"/>
          <w:szCs w:val="22"/>
          <w:lang w:val="en-US"/>
        </w:rPr>
        <w:lastRenderedPageBreak/>
        <w:t>correo</w:t>
      </w:r>
      <w:proofErr w:type="spellEnd"/>
      <w:r w:rsidRPr="00586D97">
        <w:rPr>
          <w:rFonts w:ascii="Lato" w:hAnsi="Lato"/>
          <w:sz w:val="22"/>
          <w:szCs w:val="22"/>
          <w:lang w:val="en-US"/>
        </w:rPr>
        <w:t>: U.S. Department of Agriculture </w:t>
      </w:r>
      <w:r w:rsidRPr="00586D97">
        <w:rPr>
          <w:rFonts w:ascii="Lato" w:hAnsi="Lato"/>
          <w:sz w:val="22"/>
          <w:szCs w:val="22"/>
          <w:lang w:val="en-US"/>
        </w:rPr>
        <w:br/>
        <w:t>Office of the Assistant Secretary for Civil Rights </w:t>
      </w:r>
      <w:r w:rsidRPr="00586D97">
        <w:rPr>
          <w:rFonts w:ascii="Lato" w:hAnsi="Lato"/>
          <w:sz w:val="22"/>
          <w:szCs w:val="22"/>
          <w:lang w:val="en-US"/>
        </w:rPr>
        <w:br/>
        <w:t>1400 Independence Avenue, SW </w:t>
      </w:r>
      <w:r w:rsidRPr="00586D97">
        <w:rPr>
          <w:rFonts w:ascii="Lato" w:hAnsi="Lato"/>
          <w:sz w:val="22"/>
          <w:szCs w:val="22"/>
          <w:lang w:val="en-US"/>
        </w:rPr>
        <w:br/>
        <w:t xml:space="preserve">Washington, D.C. </w:t>
      </w:r>
      <w:proofErr w:type="gramStart"/>
      <w:r w:rsidRPr="00586D97">
        <w:rPr>
          <w:rFonts w:ascii="Lato" w:hAnsi="Lato"/>
          <w:sz w:val="22"/>
          <w:szCs w:val="22"/>
          <w:lang w:val="en-US"/>
        </w:rPr>
        <w:t>20250-9410;</w:t>
      </w:r>
      <w:proofErr w:type="gramEnd"/>
      <w:r w:rsidRPr="00586D97">
        <w:rPr>
          <w:rFonts w:ascii="Lato" w:hAnsi="Lato"/>
          <w:sz w:val="22"/>
          <w:szCs w:val="22"/>
          <w:lang w:val="en-US"/>
        </w:rPr>
        <w:t> </w:t>
      </w:r>
    </w:p>
    <w:p w14:paraId="7EC56342" w14:textId="77777777" w:rsidR="007E4387" w:rsidRPr="00586D97" w:rsidRDefault="007E4387" w:rsidP="007E4387">
      <w:pPr>
        <w:numPr>
          <w:ilvl w:val="0"/>
          <w:numId w:val="1"/>
        </w:numPr>
        <w:shd w:val="clear" w:color="auto" w:fill="FFFFFF"/>
        <w:spacing w:before="100" w:beforeAutospacing="1" w:after="100" w:afterAutospacing="1"/>
        <w:rPr>
          <w:rFonts w:ascii="Lato" w:hAnsi="Lato"/>
          <w:sz w:val="22"/>
          <w:szCs w:val="22"/>
        </w:rPr>
      </w:pPr>
      <w:r w:rsidRPr="00586D97">
        <w:rPr>
          <w:rFonts w:ascii="Lato" w:hAnsi="Lato"/>
          <w:sz w:val="22"/>
        </w:rPr>
        <w:t>fax: (202) 690-7442; o </w:t>
      </w:r>
    </w:p>
    <w:p w14:paraId="757DD3FC" w14:textId="77777777" w:rsidR="007E4387" w:rsidRPr="00586D97" w:rsidRDefault="007E4387" w:rsidP="007E4387">
      <w:pPr>
        <w:numPr>
          <w:ilvl w:val="0"/>
          <w:numId w:val="1"/>
        </w:numPr>
        <w:shd w:val="clear" w:color="auto" w:fill="FFFFFF"/>
        <w:spacing w:before="100" w:beforeAutospacing="1"/>
        <w:rPr>
          <w:rFonts w:ascii="Lato" w:hAnsi="Lato"/>
          <w:sz w:val="22"/>
          <w:szCs w:val="22"/>
        </w:rPr>
      </w:pPr>
      <w:r w:rsidRPr="00586D97">
        <w:rPr>
          <w:rFonts w:ascii="Lato" w:hAnsi="Lato"/>
          <w:sz w:val="22"/>
        </w:rPr>
        <w:t>correo electrónico: </w:t>
      </w:r>
      <w:hyperlink r:id="rId14" w:history="1">
        <w:r w:rsidRPr="00586D97">
          <w:rPr>
            <w:rStyle w:val="Hyperlink"/>
            <w:rFonts w:ascii="Lato" w:hAnsi="Lato"/>
            <w:color w:val="auto"/>
            <w:sz w:val="22"/>
          </w:rPr>
          <w:t>program.intake@usda.gov</w:t>
        </w:r>
      </w:hyperlink>
      <w:r w:rsidRPr="00586D97">
        <w:rPr>
          <w:rFonts w:ascii="Lato" w:hAnsi="Lato"/>
          <w:sz w:val="22"/>
        </w:rPr>
        <w:t>.</w:t>
      </w:r>
    </w:p>
    <w:p w14:paraId="773A51DF" w14:textId="77777777" w:rsidR="007E4387" w:rsidRPr="00586D97" w:rsidRDefault="007E4387" w:rsidP="007E4387">
      <w:pPr>
        <w:shd w:val="clear" w:color="auto" w:fill="FFFFFF"/>
        <w:spacing w:before="100" w:beforeAutospacing="1"/>
        <w:rPr>
          <w:rFonts w:ascii="Lato" w:hAnsi="Lato"/>
          <w:sz w:val="22"/>
          <w:szCs w:val="22"/>
        </w:rPr>
      </w:pPr>
      <w:r w:rsidRPr="00586D97">
        <w:rPr>
          <w:rStyle w:val="Emphasis"/>
          <w:rFonts w:ascii="Lato" w:hAnsi="Lato"/>
          <w:sz w:val="22"/>
          <w:shd w:val="clear" w:color="auto" w:fill="FFFFFF"/>
        </w:rPr>
        <w:t>Esta institución provee igualdad de oportunidades.</w:t>
      </w:r>
    </w:p>
    <w:p w14:paraId="3D01ECF7" w14:textId="77777777" w:rsidR="00C24748" w:rsidRPr="00586D97" w:rsidRDefault="00C24748" w:rsidP="00C24748">
      <w:pPr>
        <w:rPr>
          <w:rFonts w:ascii="Lato" w:eastAsia="Calibri" w:hAnsi="Lato"/>
          <w:b/>
          <w:bCs/>
          <w:sz w:val="22"/>
          <w:szCs w:val="22"/>
        </w:rPr>
      </w:pPr>
    </w:p>
    <w:sectPr w:rsidR="00C24748" w:rsidRPr="00586D97" w:rsidSect="00DA1908">
      <w:footerReference w:type="default" r:id="rId15"/>
      <w:pgSz w:w="12240" w:h="15840" w:code="1"/>
      <w:pgMar w:top="1008" w:right="1440" w:bottom="720" w:left="1440" w:header="0" w:footer="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D4FF3" w14:textId="77777777" w:rsidR="003711D5" w:rsidRDefault="003711D5" w:rsidP="003711D5">
      <w:r>
        <w:separator/>
      </w:r>
    </w:p>
  </w:endnote>
  <w:endnote w:type="continuationSeparator" w:id="0">
    <w:p w14:paraId="0D380021" w14:textId="77777777" w:rsidR="003711D5" w:rsidRDefault="003711D5" w:rsidP="0037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67B1" w14:textId="1C543C7A" w:rsidR="001B36E1" w:rsidRPr="00A7662B" w:rsidRDefault="001B36E1" w:rsidP="001B36E1">
    <w:pPr>
      <w:pStyle w:val="Footer"/>
      <w:spacing w:after="480"/>
      <w:rPr>
        <w:rFonts w:ascii="Arial" w:hAnsi="Arial" w:cs="Arial"/>
      </w:rPr>
    </w:pPr>
    <w:r w:rsidRPr="00A7662B">
      <w:rPr>
        <w:rFonts w:ascii="Arial" w:hAnsi="Arial" w:cs="Arial"/>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8120C" w14:textId="77777777" w:rsidR="003711D5" w:rsidRDefault="003711D5" w:rsidP="003711D5">
      <w:r>
        <w:separator/>
      </w:r>
    </w:p>
  </w:footnote>
  <w:footnote w:type="continuationSeparator" w:id="0">
    <w:p w14:paraId="3A69DCDE" w14:textId="77777777" w:rsidR="003711D5" w:rsidRDefault="003711D5" w:rsidP="0037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A4093"/>
    <w:multiLevelType w:val="multilevel"/>
    <w:tmpl w:val="19EC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08"/>
    <w:rsid w:val="0003335E"/>
    <w:rsid w:val="0006703A"/>
    <w:rsid w:val="000C4971"/>
    <w:rsid w:val="000D54CE"/>
    <w:rsid w:val="001301E8"/>
    <w:rsid w:val="0014331F"/>
    <w:rsid w:val="001477D9"/>
    <w:rsid w:val="00183369"/>
    <w:rsid w:val="00186839"/>
    <w:rsid w:val="0019550B"/>
    <w:rsid w:val="001A30B7"/>
    <w:rsid w:val="001B36E1"/>
    <w:rsid w:val="002225C9"/>
    <w:rsid w:val="002834C9"/>
    <w:rsid w:val="002B679A"/>
    <w:rsid w:val="002E1CBE"/>
    <w:rsid w:val="003540F8"/>
    <w:rsid w:val="003711D5"/>
    <w:rsid w:val="003C3BCD"/>
    <w:rsid w:val="004602CD"/>
    <w:rsid w:val="004B034E"/>
    <w:rsid w:val="004C15B6"/>
    <w:rsid w:val="004D04BE"/>
    <w:rsid w:val="004E1EC7"/>
    <w:rsid w:val="00511DC4"/>
    <w:rsid w:val="00526C8A"/>
    <w:rsid w:val="00547D2D"/>
    <w:rsid w:val="005541B6"/>
    <w:rsid w:val="0056153B"/>
    <w:rsid w:val="00576DD2"/>
    <w:rsid w:val="00586822"/>
    <w:rsid w:val="00586D97"/>
    <w:rsid w:val="005A33AB"/>
    <w:rsid w:val="005F7CB0"/>
    <w:rsid w:val="00612A7F"/>
    <w:rsid w:val="00636F52"/>
    <w:rsid w:val="00766DE7"/>
    <w:rsid w:val="007D06E2"/>
    <w:rsid w:val="007E4387"/>
    <w:rsid w:val="008031F6"/>
    <w:rsid w:val="0089368B"/>
    <w:rsid w:val="008C2F6A"/>
    <w:rsid w:val="00931AF7"/>
    <w:rsid w:val="009A0904"/>
    <w:rsid w:val="009E1A0A"/>
    <w:rsid w:val="009F1089"/>
    <w:rsid w:val="00A50570"/>
    <w:rsid w:val="00A6284D"/>
    <w:rsid w:val="00A7662B"/>
    <w:rsid w:val="00A917F0"/>
    <w:rsid w:val="00A91FDB"/>
    <w:rsid w:val="00AB7B4C"/>
    <w:rsid w:val="00AC7601"/>
    <w:rsid w:val="00AE2CF4"/>
    <w:rsid w:val="00B55501"/>
    <w:rsid w:val="00BA35CB"/>
    <w:rsid w:val="00C24748"/>
    <w:rsid w:val="00C45105"/>
    <w:rsid w:val="00CA7C29"/>
    <w:rsid w:val="00D85471"/>
    <w:rsid w:val="00DA1908"/>
    <w:rsid w:val="00DA627E"/>
    <w:rsid w:val="00E90BF4"/>
    <w:rsid w:val="00EA2C07"/>
    <w:rsid w:val="00EA4735"/>
    <w:rsid w:val="00F575CD"/>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E9306"/>
  <w15:docId w15:val="{B525098A-899E-45EF-895E-3D69CB56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A1908"/>
    <w:pPr>
      <w:autoSpaceDE w:val="0"/>
      <w:autoSpaceDN w:val="0"/>
      <w:adjustRightInd w:val="0"/>
      <w:spacing w:line="241" w:lineRule="atLeast"/>
    </w:pPr>
    <w:rPr>
      <w:rFonts w:ascii="Palatino" w:hAnsi="Palatino"/>
    </w:rPr>
  </w:style>
  <w:style w:type="character" w:customStyle="1" w:styleId="A1">
    <w:name w:val="A1"/>
    <w:rsid w:val="00DA1908"/>
    <w:rPr>
      <w:rFonts w:cs="Palatino"/>
      <w:i/>
      <w:iCs/>
      <w:color w:val="000000"/>
      <w:sz w:val="22"/>
      <w:szCs w:val="22"/>
    </w:rPr>
  </w:style>
  <w:style w:type="character" w:customStyle="1" w:styleId="A7">
    <w:name w:val="A7"/>
    <w:rsid w:val="00DA1908"/>
    <w:rPr>
      <w:rFonts w:cs="Palatino"/>
      <w:color w:val="000000"/>
      <w:sz w:val="20"/>
      <w:szCs w:val="20"/>
    </w:rPr>
  </w:style>
  <w:style w:type="character" w:styleId="Hyperlink">
    <w:name w:val="Hyperlink"/>
    <w:uiPriority w:val="99"/>
    <w:unhideWhenUsed/>
    <w:rsid w:val="0014331F"/>
    <w:rPr>
      <w:color w:val="0000FF"/>
      <w:u w:val="single"/>
    </w:rPr>
  </w:style>
  <w:style w:type="paragraph" w:styleId="NormalWeb">
    <w:name w:val="Normal (Web)"/>
    <w:basedOn w:val="Normal"/>
    <w:uiPriority w:val="99"/>
    <w:unhideWhenUsed/>
    <w:rsid w:val="0014331F"/>
    <w:pPr>
      <w:spacing w:before="100" w:beforeAutospacing="1" w:after="100" w:afterAutospacing="1"/>
    </w:pPr>
  </w:style>
  <w:style w:type="character" w:customStyle="1" w:styleId="apple-converted-space">
    <w:name w:val="apple-converted-space"/>
    <w:rsid w:val="0014331F"/>
    <w:rPr>
      <w:rFonts w:ascii="Times New Roman" w:hAnsi="Times New Roman" w:cs="Times New Roman" w:hint="default"/>
    </w:rPr>
  </w:style>
  <w:style w:type="paragraph" w:customStyle="1" w:styleId="Default">
    <w:name w:val="Default"/>
    <w:rsid w:val="00B55501"/>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7E4387"/>
    <w:rPr>
      <w:i/>
      <w:iCs/>
    </w:rPr>
  </w:style>
  <w:style w:type="paragraph" w:styleId="Header">
    <w:name w:val="header"/>
    <w:basedOn w:val="Normal"/>
    <w:link w:val="HeaderChar"/>
    <w:uiPriority w:val="99"/>
    <w:unhideWhenUsed/>
    <w:rsid w:val="003711D5"/>
    <w:pPr>
      <w:tabs>
        <w:tab w:val="center" w:pos="4680"/>
        <w:tab w:val="right" w:pos="9360"/>
      </w:tabs>
    </w:pPr>
  </w:style>
  <w:style w:type="character" w:customStyle="1" w:styleId="HeaderChar">
    <w:name w:val="Header Char"/>
    <w:basedOn w:val="DefaultParagraphFont"/>
    <w:link w:val="Header"/>
    <w:uiPriority w:val="99"/>
    <w:rsid w:val="003711D5"/>
    <w:rPr>
      <w:rFonts w:ascii="Times New Roman" w:eastAsia="Times New Roman" w:hAnsi="Times New Roman"/>
      <w:sz w:val="24"/>
      <w:szCs w:val="24"/>
    </w:rPr>
  </w:style>
  <w:style w:type="paragraph" w:styleId="Footer">
    <w:name w:val="footer"/>
    <w:basedOn w:val="Normal"/>
    <w:link w:val="FooterChar"/>
    <w:uiPriority w:val="99"/>
    <w:unhideWhenUsed/>
    <w:rsid w:val="003711D5"/>
    <w:pPr>
      <w:tabs>
        <w:tab w:val="center" w:pos="4680"/>
        <w:tab w:val="right" w:pos="9360"/>
      </w:tabs>
    </w:pPr>
  </w:style>
  <w:style w:type="character" w:customStyle="1" w:styleId="FooterChar">
    <w:name w:val="Footer Char"/>
    <w:basedOn w:val="DefaultParagraphFont"/>
    <w:link w:val="Footer"/>
    <w:uiPriority w:val="99"/>
    <w:rsid w:val="003711D5"/>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86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462003">
      <w:bodyDiv w:val="1"/>
      <w:marLeft w:val="0"/>
      <w:marRight w:val="0"/>
      <w:marTop w:val="0"/>
      <w:marBottom w:val="0"/>
      <w:divBdr>
        <w:top w:val="none" w:sz="0" w:space="0" w:color="auto"/>
        <w:left w:val="none" w:sz="0" w:space="0" w:color="auto"/>
        <w:bottom w:val="none" w:sz="0" w:space="0" w:color="auto"/>
        <w:right w:val="none" w:sz="0" w:space="0" w:color="auto"/>
      </w:divBdr>
    </w:div>
    <w:div w:id="15561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2013-10-15T05:00:00+00:00</Publication_x0020_Date>
    <Audience1 xmlns="3a62de7d-ba57-4f43-9dae-9623ba637be0"/>
  </documentManagement>
</p:properties>
</file>

<file path=customXml/item6.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07C96-5BE8-49B7-8FFF-2282332288D1}">
  <ds:schemaRefs>
    <ds:schemaRef ds:uri="http://schemas.microsoft.com/sharepoint/v3/contenttype/forms"/>
  </ds:schemaRefs>
</ds:datastoreItem>
</file>

<file path=customXml/itemProps2.xml><?xml version="1.0" encoding="utf-8"?>
<ds:datastoreItem xmlns:ds="http://schemas.openxmlformats.org/officeDocument/2006/customXml" ds:itemID="{956EFE8E-9F3F-4A03-86AE-E3ADD928571F}">
  <ds:schemaRefs>
    <ds:schemaRef ds:uri="http://schemas.microsoft.com/office/2006/metadata/longProperties"/>
  </ds:schemaRefs>
</ds:datastoreItem>
</file>

<file path=customXml/itemProps3.xml><?xml version="1.0" encoding="utf-8"?>
<ds:datastoreItem xmlns:ds="http://schemas.openxmlformats.org/officeDocument/2006/customXml" ds:itemID="{9AD5A550-A707-49D4-BEAE-A4EB71C3D489}">
  <ds:schemaRefs>
    <ds:schemaRef ds:uri="http://schemas.microsoft.com/sharepoint/events"/>
  </ds:schemaRefs>
</ds:datastoreItem>
</file>

<file path=customXml/itemProps4.xml><?xml version="1.0" encoding="utf-8"?>
<ds:datastoreItem xmlns:ds="http://schemas.openxmlformats.org/officeDocument/2006/customXml" ds:itemID="{66765FEB-B99D-4097-A796-6DBDB513E5EC}">
  <ds:schemaRefs>
    <ds:schemaRef ds:uri="http://schemas.openxmlformats.org/officeDocument/2006/bibliography"/>
  </ds:schemaRefs>
</ds:datastoreItem>
</file>

<file path=customXml/itemProps5.xml><?xml version="1.0" encoding="utf-8"?>
<ds:datastoreItem xmlns:ds="http://schemas.openxmlformats.org/officeDocument/2006/customXml" ds:itemID="{DF2F5A12-FC76-473B-9025-9133C3DFD609}">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6.xml><?xml version="1.0" encoding="utf-8"?>
<ds:datastoreItem xmlns:ds="http://schemas.openxmlformats.org/officeDocument/2006/customXml" ds:itemID="{F4B291ED-8EA9-43C9-B81B-C716306A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3285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AVOYLES</dc:creator>
  <cp:keywords/>
  <cp:lastModifiedBy>Donna Lange</cp:lastModifiedBy>
  <cp:revision>2</cp:revision>
  <cp:lastPrinted>2021-08-12T19:29:00Z</cp:lastPrinted>
  <dcterms:created xsi:type="dcterms:W3CDTF">2021-08-12T19:29:00Z</dcterms:created>
  <dcterms:modified xsi:type="dcterms:W3CDTF">2021-08-12T19:29:00Z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KYED-254-1131</vt:lpwstr>
  </property>
  <property fmtid="{D5CDD505-2E9C-101B-9397-08002B2CF9AE}" pid="3" name="_dlc_DocIdItemGuid">
    <vt:lpwstr>a017416f-4255-48e7-960d-40cd71c18926</vt:lpwstr>
  </property>
  <property fmtid="{D5CDD505-2E9C-101B-9397-08002B2CF9AE}" pid="4" name="_dlc_DocIdUrl">
    <vt:lpwstr>https://education-edit.ky.gov/federal/SCN/_layouts/DocIdRedir.aspx?ID=KYED-254-1131, KYED-254-1131</vt:lpwstr>
  </property>
  <property fmtid="{D5CDD505-2E9C-101B-9397-08002B2CF9AE}" pid="5" name="_AdHocReviewCycleID">
    <vt:i4>-821280079</vt:i4>
  </property>
  <property fmtid="{D5CDD505-2E9C-101B-9397-08002B2CF9AE}" pid="6" name="_NewReviewCycle">
    <vt:lpwstr/>
  </property>
  <property fmtid="{D5CDD505-2E9C-101B-9397-08002B2CF9AE}" pid="7" name="_EmailSubject">
    <vt:lpwstr>Actualización de no discriminación de la CEP NSLP Materiales de la aplicación -Lanzamiento público en inglés y español de la CEP</vt:lpwstr>
  </property>
  <property fmtid="{D5CDD505-2E9C-101B-9397-08002B2CF9AE}" pid="8" name="_AuthorEmail">
    <vt:lpwstr>Laura.Paella@dpi.wi.gov</vt:lpwstr>
  </property>
  <property fmtid="{D5CDD505-2E9C-101B-9397-08002B2CF9AE}" pid="9" name="_AuthorEmailDisplayName">
    <vt:lpwstr>Paella, Laura A. </vt:lpwstr>
  </property>
  <property fmtid="{D5CDD505-2E9C-101B-9397-08002B2CF9AE}" pid="10" name="_PreviousAdHocReviewCycleID">
    <vt:i4>-122333798</vt:i4>
  </property>
  <property fmtid="{D5CDD505-2E9C-101B-9397-08002B2CF9AE}" pid="11" name="_ReviewingToolsShownOnce">
    <vt:lpwstr/>
  </property>
</Properties>
</file>