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9023" w14:textId="77777777" w:rsidR="004C62D8" w:rsidRPr="00EE71B7" w:rsidRDefault="004C62D8" w:rsidP="004C62D8">
      <w:pPr>
        <w:jc w:val="center"/>
        <w:rPr>
          <w:rFonts w:ascii="Lato" w:hAnsi="Lato"/>
          <w:b/>
          <w:sz w:val="22"/>
          <w:szCs w:val="22"/>
        </w:rPr>
      </w:pPr>
      <w:r w:rsidRPr="00EE71B7">
        <w:rPr>
          <w:rFonts w:ascii="Lato" w:hAnsi="Lato"/>
          <w:b/>
          <w:sz w:val="22"/>
          <w:szCs w:val="22"/>
        </w:rPr>
        <w:t>Direct Diversion Timelines for School Food Authorities</w:t>
      </w:r>
      <w:r>
        <w:rPr>
          <w:rFonts w:ascii="Lato" w:hAnsi="Lato"/>
          <w:b/>
          <w:sz w:val="22"/>
          <w:szCs w:val="22"/>
        </w:rPr>
        <w:t xml:space="preserve"> (SFAs)</w:t>
      </w:r>
    </w:p>
    <w:p w14:paraId="20648494" w14:textId="77777777" w:rsidR="004C62D8" w:rsidRPr="00EE71B7" w:rsidRDefault="004C62D8" w:rsidP="004C62D8">
      <w:pPr>
        <w:jc w:val="center"/>
        <w:rPr>
          <w:rFonts w:ascii="Lato" w:hAnsi="Lato"/>
          <w:b/>
          <w:sz w:val="22"/>
          <w:szCs w:val="22"/>
        </w:rPr>
      </w:pPr>
      <w:r w:rsidRPr="00EE71B7">
        <w:rPr>
          <w:rFonts w:ascii="Lato" w:hAnsi="Lato"/>
          <w:b/>
          <w:sz w:val="22"/>
          <w:szCs w:val="22"/>
        </w:rPr>
        <w:t>For School Year 202</w:t>
      </w:r>
      <w:r>
        <w:rPr>
          <w:rFonts w:ascii="Lato" w:hAnsi="Lato"/>
          <w:b/>
          <w:sz w:val="22"/>
          <w:szCs w:val="22"/>
        </w:rPr>
        <w:t>2</w:t>
      </w:r>
      <w:r w:rsidRPr="00EE71B7">
        <w:rPr>
          <w:rFonts w:ascii="Lato" w:hAnsi="Lato"/>
          <w:b/>
          <w:sz w:val="22"/>
          <w:szCs w:val="22"/>
        </w:rPr>
        <w:t>-2</w:t>
      </w:r>
      <w:r>
        <w:rPr>
          <w:rFonts w:ascii="Lato" w:hAnsi="Lato"/>
          <w:b/>
          <w:sz w:val="22"/>
          <w:szCs w:val="22"/>
        </w:rPr>
        <w:t>3</w:t>
      </w:r>
      <w:r w:rsidRPr="00EE71B7">
        <w:rPr>
          <w:rFonts w:ascii="Lato" w:hAnsi="Lato"/>
          <w:b/>
          <w:sz w:val="22"/>
          <w:szCs w:val="22"/>
        </w:rPr>
        <w:t xml:space="preserve"> Participation</w:t>
      </w:r>
    </w:p>
    <w:p w14:paraId="4B3EF0F7" w14:textId="77777777" w:rsidR="004C62D8" w:rsidRPr="00CE7B9F" w:rsidRDefault="004C62D8" w:rsidP="004C62D8">
      <w:pPr>
        <w:rPr>
          <w:rFonts w:ascii="Lato" w:hAnsi="Lato"/>
          <w:sz w:val="12"/>
          <w:szCs w:val="12"/>
        </w:rPr>
      </w:pPr>
    </w:p>
    <w:p w14:paraId="48AF0D58" w14:textId="647E4679" w:rsidR="004C62D8" w:rsidRPr="00FE4513" w:rsidRDefault="004C62D8" w:rsidP="004C62D8">
      <w:pPr>
        <w:rPr>
          <w:rFonts w:ascii="Lato" w:hAnsi="Lato"/>
          <w:sz w:val="22"/>
          <w:szCs w:val="22"/>
        </w:rPr>
      </w:pPr>
      <w:r w:rsidRPr="00FE4513">
        <w:rPr>
          <w:rFonts w:ascii="Lato" w:hAnsi="Lato"/>
          <w:b/>
          <w:sz w:val="22"/>
          <w:szCs w:val="22"/>
        </w:rPr>
        <w:t>September 202</w:t>
      </w:r>
      <w:r w:rsidR="00CA5BC7" w:rsidRPr="00FE4513">
        <w:rPr>
          <w:rFonts w:ascii="Lato" w:hAnsi="Lato"/>
          <w:b/>
          <w:sz w:val="22"/>
          <w:szCs w:val="22"/>
        </w:rPr>
        <w:t>1</w:t>
      </w:r>
    </w:p>
    <w:p w14:paraId="7E9FCC18" w14:textId="77777777" w:rsidR="004C62D8" w:rsidRPr="00FE4513" w:rsidRDefault="004C62D8" w:rsidP="004C62D8">
      <w:pPr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List of eligible direct diversion processors posted by the Department of Public Instruction (DPI) to website.</w:t>
      </w:r>
    </w:p>
    <w:p w14:paraId="5365C0D5" w14:textId="77777777" w:rsidR="004C62D8" w:rsidRPr="00FE4513" w:rsidRDefault="004C62D8" w:rsidP="004C62D8">
      <w:pPr>
        <w:rPr>
          <w:rFonts w:ascii="Lato" w:hAnsi="Lato"/>
          <w:sz w:val="22"/>
          <w:szCs w:val="22"/>
        </w:rPr>
      </w:pPr>
    </w:p>
    <w:p w14:paraId="01A39EFF" w14:textId="69E90420" w:rsidR="004C62D8" w:rsidRPr="00FE4513" w:rsidRDefault="004C62D8" w:rsidP="004C62D8">
      <w:pPr>
        <w:rPr>
          <w:rFonts w:ascii="Lato" w:hAnsi="Lato"/>
          <w:b/>
          <w:sz w:val="22"/>
          <w:szCs w:val="22"/>
        </w:rPr>
      </w:pPr>
      <w:r w:rsidRPr="00FE4513">
        <w:rPr>
          <w:rFonts w:ascii="Lato" w:hAnsi="Lato"/>
          <w:b/>
          <w:sz w:val="22"/>
          <w:szCs w:val="22"/>
        </w:rPr>
        <w:t>October 202</w:t>
      </w:r>
      <w:r w:rsidR="00CA5BC7" w:rsidRPr="00FE4513">
        <w:rPr>
          <w:rFonts w:ascii="Lato" w:hAnsi="Lato"/>
          <w:b/>
          <w:sz w:val="22"/>
          <w:szCs w:val="22"/>
        </w:rPr>
        <w:t>1</w:t>
      </w:r>
    </w:p>
    <w:p w14:paraId="7D175A86" w14:textId="77777777" w:rsidR="004C62D8" w:rsidRPr="00FE4513" w:rsidRDefault="004C62D8" w:rsidP="004C62D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Direct diversion information posted to the DPI website; notification sent to SFAs</w:t>
      </w:r>
    </w:p>
    <w:p w14:paraId="03F8C83C" w14:textId="77777777" w:rsidR="004C62D8" w:rsidRPr="00FE4513" w:rsidRDefault="004C62D8" w:rsidP="004C62D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Information included:</w:t>
      </w:r>
    </w:p>
    <w:p w14:paraId="7A26670E" w14:textId="77777777" w:rsidR="004C62D8" w:rsidRPr="00FE4513" w:rsidRDefault="004C62D8" w:rsidP="004C62D8">
      <w:pPr>
        <w:numPr>
          <w:ilvl w:val="1"/>
          <w:numId w:val="4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Cover letter with instructions</w:t>
      </w:r>
    </w:p>
    <w:p w14:paraId="2E4C8C4F" w14:textId="77777777" w:rsidR="004C62D8" w:rsidRPr="00FE4513" w:rsidRDefault="004C62D8" w:rsidP="004C62D8">
      <w:pPr>
        <w:numPr>
          <w:ilvl w:val="1"/>
          <w:numId w:val="4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List of eligible processors with processor’s contact information</w:t>
      </w:r>
    </w:p>
    <w:p w14:paraId="49AF6EDE" w14:textId="77777777" w:rsidR="004C62D8" w:rsidRPr="00FE4513" w:rsidRDefault="004C62D8" w:rsidP="004C62D8">
      <w:pPr>
        <w:numPr>
          <w:ilvl w:val="1"/>
          <w:numId w:val="4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Worksheet for calculating yields/pounds to commit</w:t>
      </w:r>
    </w:p>
    <w:p w14:paraId="6A3D0F04" w14:textId="77777777" w:rsidR="004C62D8" w:rsidRPr="00FE4513" w:rsidRDefault="004C62D8" w:rsidP="004C62D8">
      <w:pPr>
        <w:numPr>
          <w:ilvl w:val="1"/>
          <w:numId w:val="4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Recipient agency (RA) procurement guidelines (USDA)</w:t>
      </w:r>
    </w:p>
    <w:p w14:paraId="4375FA86" w14:textId="77777777" w:rsidR="004C62D8" w:rsidRPr="00FE4513" w:rsidRDefault="004C62D8" w:rsidP="004C62D8">
      <w:pPr>
        <w:numPr>
          <w:ilvl w:val="1"/>
          <w:numId w:val="4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Direct diversion timelines</w:t>
      </w:r>
    </w:p>
    <w:p w14:paraId="2018BA01" w14:textId="77777777" w:rsidR="004C62D8" w:rsidRPr="00FE4513" w:rsidRDefault="004C62D8" w:rsidP="004C62D8">
      <w:pPr>
        <w:numPr>
          <w:ilvl w:val="1"/>
          <w:numId w:val="4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Inventory carryover and sweep policy</w:t>
      </w:r>
    </w:p>
    <w:p w14:paraId="6FA46B3D" w14:textId="77777777" w:rsidR="004C62D8" w:rsidRPr="00FE4513" w:rsidRDefault="004C62D8" w:rsidP="004C62D8">
      <w:pPr>
        <w:tabs>
          <w:tab w:val="num" w:pos="1440"/>
        </w:tabs>
        <w:rPr>
          <w:rFonts w:ascii="Lato" w:hAnsi="Lato"/>
          <w:sz w:val="22"/>
          <w:szCs w:val="22"/>
        </w:rPr>
      </w:pPr>
    </w:p>
    <w:p w14:paraId="17C0A4B6" w14:textId="644C22BA" w:rsidR="004C62D8" w:rsidRPr="00FE4513" w:rsidRDefault="004C62D8" w:rsidP="004C62D8">
      <w:pPr>
        <w:tabs>
          <w:tab w:val="num" w:pos="1440"/>
        </w:tabs>
        <w:rPr>
          <w:rFonts w:ascii="Lato" w:hAnsi="Lato"/>
          <w:b/>
          <w:sz w:val="22"/>
          <w:szCs w:val="22"/>
        </w:rPr>
      </w:pPr>
      <w:r w:rsidRPr="00FE4513">
        <w:rPr>
          <w:rFonts w:ascii="Lato" w:hAnsi="Lato"/>
          <w:b/>
          <w:sz w:val="22"/>
          <w:szCs w:val="22"/>
        </w:rPr>
        <w:t>Mid-October 202</w:t>
      </w:r>
      <w:r w:rsidR="00CA5BC7" w:rsidRPr="00FE4513">
        <w:rPr>
          <w:rFonts w:ascii="Lato" w:hAnsi="Lato"/>
          <w:b/>
          <w:sz w:val="22"/>
          <w:szCs w:val="22"/>
        </w:rPr>
        <w:t>1</w:t>
      </w:r>
      <w:r w:rsidRPr="00FE4513">
        <w:rPr>
          <w:rFonts w:ascii="Lato" w:hAnsi="Lato"/>
          <w:b/>
          <w:sz w:val="22"/>
          <w:szCs w:val="22"/>
        </w:rPr>
        <w:t xml:space="preserve"> to January 30, 202</w:t>
      </w:r>
      <w:r w:rsidR="00CA5BC7" w:rsidRPr="00FE4513">
        <w:rPr>
          <w:rFonts w:ascii="Lato" w:hAnsi="Lato"/>
          <w:b/>
          <w:sz w:val="22"/>
          <w:szCs w:val="22"/>
        </w:rPr>
        <w:t>2</w:t>
      </w:r>
    </w:p>
    <w:p w14:paraId="547B8CEB" w14:textId="77777777" w:rsidR="004C62D8" w:rsidRPr="00FE4513" w:rsidRDefault="004C62D8" w:rsidP="004C62D8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 xml:space="preserve">Procurement of Direct Diversion finished end products – SFAs select one of these procurement options: </w:t>
      </w:r>
    </w:p>
    <w:p w14:paraId="22D9F30E" w14:textId="77777777" w:rsidR="004C62D8" w:rsidRPr="00FE4513" w:rsidRDefault="004C62D8" w:rsidP="004C62D8">
      <w:pPr>
        <w:numPr>
          <w:ilvl w:val="3"/>
          <w:numId w:val="4"/>
        </w:numPr>
        <w:tabs>
          <w:tab w:val="clear" w:pos="3600"/>
        </w:tabs>
        <w:ind w:left="1170" w:hanging="27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 xml:space="preserve">Direct-to-Manufacturer/Processor Process:  Finished end products are selected during the evaluation process </w:t>
      </w:r>
    </w:p>
    <w:p w14:paraId="1E4E3834" w14:textId="77777777" w:rsidR="004C62D8" w:rsidRPr="00FE4513" w:rsidRDefault="004C62D8" w:rsidP="004C62D8">
      <w:pPr>
        <w:numPr>
          <w:ilvl w:val="3"/>
          <w:numId w:val="4"/>
        </w:numPr>
        <w:tabs>
          <w:tab w:val="clear" w:pos="3600"/>
          <w:tab w:val="num" w:pos="720"/>
        </w:tabs>
        <w:ind w:left="1170" w:hanging="27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Indirect from Distributor – Pre-Approval (branding) Process: Finished end products are determined prior to sending out the solicitation.</w:t>
      </w:r>
    </w:p>
    <w:p w14:paraId="39CEEDBF" w14:textId="5F4A05FA" w:rsidR="004C62D8" w:rsidRPr="00FE4513" w:rsidRDefault="004C62D8" w:rsidP="004C62D8">
      <w:pPr>
        <w:numPr>
          <w:ilvl w:val="2"/>
          <w:numId w:val="4"/>
        </w:numPr>
        <w:tabs>
          <w:tab w:val="clear" w:pos="288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All procurement contracts must be finalized by January 30, 202</w:t>
      </w:r>
      <w:r w:rsidR="00CA5BC7" w:rsidRPr="00FE4513">
        <w:rPr>
          <w:rFonts w:ascii="Lato" w:hAnsi="Lato"/>
          <w:sz w:val="22"/>
          <w:szCs w:val="22"/>
        </w:rPr>
        <w:t>2</w:t>
      </w:r>
      <w:r w:rsidRPr="00FE4513">
        <w:rPr>
          <w:rFonts w:ascii="Lato" w:hAnsi="Lato"/>
          <w:sz w:val="22"/>
          <w:szCs w:val="22"/>
        </w:rPr>
        <w:t>, so that SFAs can select processors for bulk products on annual USDA Foods order. Recommendation:  SFAs should complete the commercial distribution procurement process by January 30, 202</w:t>
      </w:r>
      <w:r w:rsidR="00CA5BC7" w:rsidRPr="00FE4513">
        <w:rPr>
          <w:rFonts w:ascii="Lato" w:hAnsi="Lato"/>
          <w:sz w:val="22"/>
          <w:szCs w:val="22"/>
        </w:rPr>
        <w:t>2</w:t>
      </w:r>
      <w:r w:rsidRPr="00FE4513">
        <w:rPr>
          <w:rFonts w:ascii="Lato" w:hAnsi="Lato"/>
          <w:sz w:val="22"/>
          <w:szCs w:val="22"/>
        </w:rPr>
        <w:t>.</w:t>
      </w:r>
    </w:p>
    <w:p w14:paraId="52837D78" w14:textId="77777777" w:rsidR="004C62D8" w:rsidRPr="00FE4513" w:rsidRDefault="004C62D8" w:rsidP="00CA5BC7">
      <w:pPr>
        <w:ind w:left="360"/>
        <w:rPr>
          <w:rFonts w:ascii="Lato" w:hAnsi="Lato"/>
          <w:sz w:val="22"/>
          <w:szCs w:val="22"/>
        </w:rPr>
      </w:pPr>
    </w:p>
    <w:p w14:paraId="19715091" w14:textId="29637C4E" w:rsidR="004C62D8" w:rsidRPr="00FE4513" w:rsidRDefault="004C62D8" w:rsidP="004C62D8">
      <w:pPr>
        <w:rPr>
          <w:rFonts w:ascii="Lato" w:hAnsi="Lato"/>
          <w:b/>
          <w:sz w:val="22"/>
          <w:szCs w:val="22"/>
        </w:rPr>
      </w:pPr>
      <w:r w:rsidRPr="00FE4513">
        <w:rPr>
          <w:rFonts w:ascii="Lato" w:hAnsi="Lato"/>
          <w:b/>
          <w:sz w:val="22"/>
          <w:szCs w:val="22"/>
        </w:rPr>
        <w:t>November 1, 202</w:t>
      </w:r>
      <w:r w:rsidR="00CA5BC7" w:rsidRPr="00FE4513">
        <w:rPr>
          <w:rFonts w:ascii="Lato" w:hAnsi="Lato"/>
          <w:b/>
          <w:sz w:val="22"/>
          <w:szCs w:val="22"/>
        </w:rPr>
        <w:t>1</w:t>
      </w:r>
      <w:r w:rsidRPr="00FE4513">
        <w:rPr>
          <w:rFonts w:ascii="Lato" w:hAnsi="Lato"/>
          <w:b/>
          <w:sz w:val="22"/>
          <w:szCs w:val="22"/>
        </w:rPr>
        <w:t xml:space="preserve"> - Annual Direct Diversion training </w:t>
      </w:r>
    </w:p>
    <w:p w14:paraId="69379E91" w14:textId="1C62386B" w:rsidR="004C62D8" w:rsidRPr="00FE4513" w:rsidRDefault="004C62D8" w:rsidP="002359F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Lato" w:hAnsi="Lato"/>
          <w:b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Wisconsin SNA –</w:t>
      </w:r>
      <w:r w:rsidR="00C75D90" w:rsidRPr="00FE4513">
        <w:rPr>
          <w:rFonts w:ascii="Lato" w:hAnsi="Lato"/>
          <w:sz w:val="22"/>
          <w:szCs w:val="22"/>
        </w:rPr>
        <w:t xml:space="preserve"> </w:t>
      </w:r>
      <w:r w:rsidRPr="00FE4513">
        <w:rPr>
          <w:rFonts w:ascii="Lato" w:hAnsi="Lato"/>
          <w:sz w:val="22"/>
          <w:szCs w:val="22"/>
        </w:rPr>
        <w:t xml:space="preserve">Fall Conference and Food Show </w:t>
      </w:r>
      <w:r w:rsidR="00CA5BC7" w:rsidRPr="00FE4513">
        <w:rPr>
          <w:rFonts w:ascii="Lato" w:hAnsi="Lato"/>
          <w:sz w:val="22"/>
          <w:szCs w:val="22"/>
        </w:rPr>
        <w:br/>
      </w:r>
    </w:p>
    <w:p w14:paraId="15CAFCD7" w14:textId="15FE92E4" w:rsidR="004C62D8" w:rsidRPr="00FE4513" w:rsidRDefault="004C62D8" w:rsidP="004C62D8">
      <w:pPr>
        <w:rPr>
          <w:rFonts w:ascii="Lato" w:hAnsi="Lato"/>
          <w:b/>
          <w:sz w:val="22"/>
          <w:szCs w:val="22"/>
        </w:rPr>
      </w:pPr>
      <w:r w:rsidRPr="00FE4513">
        <w:rPr>
          <w:rFonts w:ascii="Lato" w:hAnsi="Lato"/>
          <w:b/>
          <w:sz w:val="22"/>
          <w:szCs w:val="22"/>
        </w:rPr>
        <w:t>End of January 202</w:t>
      </w:r>
      <w:r w:rsidR="00CA5BC7" w:rsidRPr="00FE4513">
        <w:rPr>
          <w:rFonts w:ascii="Lato" w:hAnsi="Lato"/>
          <w:b/>
          <w:sz w:val="22"/>
          <w:szCs w:val="22"/>
        </w:rPr>
        <w:t>2</w:t>
      </w:r>
      <w:r w:rsidRPr="00FE4513">
        <w:rPr>
          <w:rFonts w:ascii="Lato" w:hAnsi="Lato"/>
          <w:b/>
          <w:sz w:val="22"/>
          <w:szCs w:val="22"/>
        </w:rPr>
        <w:t xml:space="preserve"> </w:t>
      </w:r>
    </w:p>
    <w:p w14:paraId="2752879E" w14:textId="77777777" w:rsidR="004C62D8" w:rsidRPr="00FE4513" w:rsidRDefault="004C62D8" w:rsidP="004C62D8">
      <w:pPr>
        <w:numPr>
          <w:ilvl w:val="0"/>
          <w:numId w:val="4"/>
        </w:numPr>
        <w:tabs>
          <w:tab w:val="clear" w:pos="1440"/>
          <w:tab w:val="num" w:pos="720"/>
        </w:tabs>
        <w:ind w:hanging="108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Annual order information, including information on processed products, is posted on website.</w:t>
      </w:r>
    </w:p>
    <w:p w14:paraId="24298521" w14:textId="77777777" w:rsidR="004C62D8" w:rsidRPr="00FE4513" w:rsidRDefault="004C62D8" w:rsidP="004C62D8">
      <w:pPr>
        <w:rPr>
          <w:rFonts w:ascii="Lato" w:hAnsi="Lato"/>
          <w:sz w:val="22"/>
          <w:szCs w:val="22"/>
        </w:rPr>
      </w:pPr>
    </w:p>
    <w:p w14:paraId="67E4F676" w14:textId="16E5B12E" w:rsidR="004C62D8" w:rsidRPr="00FE4513" w:rsidRDefault="004C62D8" w:rsidP="004C62D8">
      <w:pPr>
        <w:rPr>
          <w:rFonts w:ascii="Lato" w:hAnsi="Lato"/>
          <w:b/>
          <w:sz w:val="22"/>
          <w:szCs w:val="22"/>
        </w:rPr>
      </w:pPr>
      <w:r w:rsidRPr="00FE4513">
        <w:rPr>
          <w:rFonts w:ascii="Lato" w:hAnsi="Lato"/>
          <w:b/>
          <w:sz w:val="22"/>
          <w:szCs w:val="22"/>
        </w:rPr>
        <w:t>Approximately Mid-February 202</w:t>
      </w:r>
      <w:r w:rsidR="00CA5BC7" w:rsidRPr="00FE4513">
        <w:rPr>
          <w:rFonts w:ascii="Lato" w:hAnsi="Lato"/>
          <w:b/>
          <w:sz w:val="22"/>
          <w:szCs w:val="22"/>
        </w:rPr>
        <w:t>2</w:t>
      </w:r>
    </w:p>
    <w:p w14:paraId="55D004E7" w14:textId="7D337B53" w:rsidR="004C62D8" w:rsidRPr="00FE4513" w:rsidRDefault="004C62D8" w:rsidP="004C62D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Annual order period for SY 202</w:t>
      </w:r>
      <w:r w:rsidR="00CA5BC7" w:rsidRPr="00FE4513">
        <w:rPr>
          <w:rFonts w:ascii="Lato" w:hAnsi="Lato"/>
          <w:sz w:val="22"/>
          <w:szCs w:val="22"/>
        </w:rPr>
        <w:t>2</w:t>
      </w:r>
      <w:r w:rsidRPr="00FE4513">
        <w:rPr>
          <w:rFonts w:ascii="Lato" w:hAnsi="Lato"/>
          <w:sz w:val="22"/>
          <w:szCs w:val="22"/>
        </w:rPr>
        <w:t>-2</w:t>
      </w:r>
      <w:r w:rsidR="00CA5BC7" w:rsidRPr="00FE4513">
        <w:rPr>
          <w:rFonts w:ascii="Lato" w:hAnsi="Lato"/>
          <w:sz w:val="22"/>
          <w:szCs w:val="22"/>
        </w:rPr>
        <w:t>3</w:t>
      </w:r>
      <w:r w:rsidRPr="00FE4513">
        <w:rPr>
          <w:rFonts w:ascii="Lato" w:hAnsi="Lato"/>
          <w:sz w:val="22"/>
          <w:szCs w:val="22"/>
        </w:rPr>
        <w:t xml:space="preserve"> USDA Foods opens.  SFAs participating in direct diversion will commit pounds of bulk USDA Foods and select procured processors on the annual order survey.</w:t>
      </w:r>
    </w:p>
    <w:p w14:paraId="2858EB4F" w14:textId="77777777" w:rsidR="004C62D8" w:rsidRPr="00FE4513" w:rsidRDefault="004C62D8" w:rsidP="004C62D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Agree to the “Direct Diversion Agreement” in the USDA Foods ordering system prior to completing the Direct Diversion annual survey.</w:t>
      </w:r>
    </w:p>
    <w:p w14:paraId="764803EC" w14:textId="77777777" w:rsidR="004C62D8" w:rsidRPr="00FE4513" w:rsidRDefault="004C62D8" w:rsidP="004C62D8">
      <w:pPr>
        <w:ind w:left="360"/>
        <w:rPr>
          <w:rFonts w:ascii="Lato" w:hAnsi="Lato"/>
          <w:sz w:val="22"/>
          <w:szCs w:val="22"/>
        </w:rPr>
      </w:pPr>
    </w:p>
    <w:p w14:paraId="43CB66DA" w14:textId="4CB748E0" w:rsidR="004C62D8" w:rsidRPr="00FE4513" w:rsidRDefault="004C62D8" w:rsidP="004C62D8">
      <w:pPr>
        <w:rPr>
          <w:rFonts w:ascii="Lato" w:hAnsi="Lato"/>
          <w:b/>
          <w:sz w:val="22"/>
          <w:szCs w:val="22"/>
        </w:rPr>
      </w:pPr>
      <w:r w:rsidRPr="00FE4513">
        <w:rPr>
          <w:rFonts w:ascii="Lato" w:hAnsi="Lato"/>
          <w:b/>
          <w:sz w:val="22"/>
          <w:szCs w:val="22"/>
        </w:rPr>
        <w:t>By End of March 202</w:t>
      </w:r>
      <w:r w:rsidR="00CA5BC7" w:rsidRPr="00FE4513">
        <w:rPr>
          <w:rFonts w:ascii="Lato" w:hAnsi="Lato"/>
          <w:b/>
          <w:sz w:val="22"/>
          <w:szCs w:val="22"/>
        </w:rPr>
        <w:t>2</w:t>
      </w:r>
    </w:p>
    <w:p w14:paraId="6D35853F" w14:textId="77777777" w:rsidR="004C62D8" w:rsidRPr="00FE4513" w:rsidRDefault="004C62D8" w:rsidP="004C62D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>SFAs must have valid contract in place with commercial distributor and updated the online USDA Foods agreement with distribution information.</w:t>
      </w:r>
    </w:p>
    <w:p w14:paraId="3945A9BD" w14:textId="77777777" w:rsidR="004C62D8" w:rsidRPr="00FE4513" w:rsidRDefault="004C62D8" w:rsidP="004C62D8">
      <w:pPr>
        <w:rPr>
          <w:rFonts w:ascii="Lato" w:hAnsi="Lato"/>
          <w:sz w:val="22"/>
          <w:szCs w:val="22"/>
        </w:rPr>
      </w:pPr>
    </w:p>
    <w:p w14:paraId="408D8835" w14:textId="422327F8" w:rsidR="004C62D8" w:rsidRPr="00FE4513" w:rsidRDefault="004C62D8" w:rsidP="004C62D8">
      <w:pPr>
        <w:rPr>
          <w:rFonts w:ascii="Lato" w:hAnsi="Lato"/>
          <w:b/>
          <w:sz w:val="22"/>
          <w:szCs w:val="22"/>
        </w:rPr>
      </w:pPr>
      <w:r w:rsidRPr="00FE4513">
        <w:rPr>
          <w:rFonts w:ascii="Lato" w:hAnsi="Lato"/>
          <w:b/>
          <w:sz w:val="22"/>
          <w:szCs w:val="22"/>
        </w:rPr>
        <w:t>July 202</w:t>
      </w:r>
      <w:r w:rsidR="00CA5BC7" w:rsidRPr="00FE4513">
        <w:rPr>
          <w:rFonts w:ascii="Lato" w:hAnsi="Lato"/>
          <w:b/>
          <w:sz w:val="22"/>
          <w:szCs w:val="22"/>
        </w:rPr>
        <w:t>2</w:t>
      </w:r>
      <w:r w:rsidRPr="00FE4513">
        <w:rPr>
          <w:rFonts w:ascii="Lato" w:hAnsi="Lato"/>
          <w:b/>
          <w:sz w:val="22"/>
          <w:szCs w:val="22"/>
        </w:rPr>
        <w:t xml:space="preserve"> through June 202</w:t>
      </w:r>
      <w:r w:rsidR="00CA5BC7" w:rsidRPr="00FE4513">
        <w:rPr>
          <w:rFonts w:ascii="Lato" w:hAnsi="Lato"/>
          <w:b/>
          <w:sz w:val="22"/>
          <w:szCs w:val="22"/>
        </w:rPr>
        <w:t>3</w:t>
      </w:r>
    </w:p>
    <w:p w14:paraId="10AF3D36" w14:textId="77777777" w:rsidR="004C62D8" w:rsidRPr="00FE4513" w:rsidRDefault="004C62D8" w:rsidP="004C62D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 xml:space="preserve">Submit orders for direct diversion end products to distributors. </w:t>
      </w:r>
    </w:p>
    <w:p w14:paraId="342873AD" w14:textId="48023AA5" w:rsidR="00CA41A9" w:rsidRPr="00FE4513" w:rsidRDefault="004C62D8" w:rsidP="00BE7766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Style w:val="SubtleEmphasis"/>
          <w:i w:val="0"/>
          <w:iCs w:val="0"/>
          <w:color w:val="000000"/>
          <w:sz w:val="22"/>
          <w:szCs w:val="22"/>
        </w:rPr>
      </w:pPr>
      <w:r w:rsidRPr="00FE4513">
        <w:rPr>
          <w:rFonts w:ascii="Lato" w:hAnsi="Lato"/>
          <w:sz w:val="22"/>
          <w:szCs w:val="22"/>
        </w:rPr>
        <w:t xml:space="preserve">Track drawdown of your allocated pounds to ensure proper amounts are utilized for received products, ensuring all pounds are utilized. </w:t>
      </w:r>
    </w:p>
    <w:sectPr w:rsidR="00CA41A9" w:rsidRPr="00FE4513" w:rsidSect="00FE4513">
      <w:headerReference w:type="default" r:id="rId8"/>
      <w:headerReference w:type="first" r:id="rId9"/>
      <w:footerReference w:type="first" r:id="rId10"/>
      <w:type w:val="continuous"/>
      <w:pgSz w:w="12240" w:h="15840" w:code="1"/>
      <w:pgMar w:top="864" w:right="1440" w:bottom="1440" w:left="1440" w:header="317" w:footer="18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79A2" w14:textId="77777777" w:rsidR="004C62D8" w:rsidRDefault="004C62D8" w:rsidP="00617E0C">
      <w:r>
        <w:separator/>
      </w:r>
    </w:p>
  </w:endnote>
  <w:endnote w:type="continuationSeparator" w:id="0">
    <w:p w14:paraId="723CCB47" w14:textId="77777777" w:rsidR="004C62D8" w:rsidRDefault="004C62D8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Regular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4F8D" w14:textId="77777777" w:rsidR="00FE4513" w:rsidRPr="003D35A7" w:rsidRDefault="00FE4513" w:rsidP="00FE4513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9FCAADB" wp14:editId="3D335426">
          <wp:simplePos x="0" y="0"/>
          <wp:positionH relativeFrom="column">
            <wp:posOffset>-29461</wp:posOffset>
          </wp:positionH>
          <wp:positionV relativeFrom="paragraph">
            <wp:posOffset>79555</wp:posOffset>
          </wp:positionV>
          <wp:extent cx="1276141" cy="706811"/>
          <wp:effectExtent l="0" t="0" r="0" b="444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6" r="4256"/>
                  <a:stretch/>
                </pic:blipFill>
                <pic:spPr bwMode="auto">
                  <a:xfrm>
                    <a:off x="0" y="0"/>
                    <a:ext cx="1276141" cy="70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5A7">
      <w:rPr>
        <w:rFonts w:ascii="Lato Regular" w:hAnsi="Lato Regular"/>
        <w:sz w:val="16"/>
        <w:szCs w:val="16"/>
      </w:rPr>
      <w:t>Wisconsin Department of Public Instruction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School Nutrition Team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d</w:t>
    </w:r>
    <w:r w:rsidRPr="003D35A7">
      <w:rPr>
        <w:rFonts w:ascii="Lato Regular" w:hAnsi="Lato Regular"/>
        <w:sz w:val="16"/>
        <w:szCs w:val="16"/>
      </w:rPr>
      <w:t>pi.wi.gov/</w:t>
    </w:r>
    <w:r w:rsidRPr="007D504E">
      <w:rPr>
        <w:rFonts w:ascii="Lato Regular" w:hAnsi="Lato Regular"/>
        <w:sz w:val="16"/>
        <w:szCs w:val="16"/>
      </w:rPr>
      <w:t>school-nutrition</w:t>
    </w:r>
  </w:p>
  <w:p w14:paraId="1E31B748" w14:textId="77777777" w:rsidR="00FE4513" w:rsidRDefault="00FE4513" w:rsidP="00FE4513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sz w:val="16"/>
        <w:szCs w:val="16"/>
      </w:rPr>
      <w:t>This institution is an equal opportunity provide</w:t>
    </w:r>
    <w:r>
      <w:rPr>
        <w:rFonts w:ascii="Lato Regular" w:hAnsi="Lato Regular"/>
        <w:sz w:val="16"/>
        <w:szCs w:val="16"/>
      </w:rPr>
      <w:t>r.</w:t>
    </w:r>
  </w:p>
  <w:p w14:paraId="7450FD93" w14:textId="77777777" w:rsidR="00FE4513" w:rsidRPr="003D35A7" w:rsidRDefault="00FE4513" w:rsidP="00FE4513">
    <w:pPr>
      <w:pBdr>
        <w:top w:val="single" w:sz="4" w:space="1" w:color="auto"/>
      </w:pBdr>
      <w:jc w:val="right"/>
      <w:rPr>
        <w:rStyle w:val="Hyperlink"/>
        <w:rFonts w:ascii="Lato Regular" w:hAnsi="Lato Regular"/>
        <w:sz w:val="16"/>
        <w:szCs w:val="16"/>
      </w:rPr>
    </w:pPr>
    <w:r>
      <w:rPr>
        <w:rFonts w:ascii="Lato Regular" w:hAnsi="Lato Regular"/>
        <w:sz w:val="16"/>
        <w:szCs w:val="16"/>
      </w:rPr>
      <w:t>October 2022</w:t>
    </w:r>
  </w:p>
  <w:p w14:paraId="621CE7FC" w14:textId="77777777" w:rsidR="00FE4513" w:rsidRDefault="00FE4513" w:rsidP="00FE4513">
    <w:pPr>
      <w:pStyle w:val="Footer"/>
    </w:pPr>
  </w:p>
  <w:p w14:paraId="40B6FDE8" w14:textId="7C4F2D3B" w:rsidR="00872209" w:rsidRPr="000039C6" w:rsidRDefault="00E21E7C" w:rsidP="000039C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B25DC12" wp14:editId="04871DC2">
              <wp:extent cx="0" cy="0"/>
              <wp:effectExtent l="0" t="0" r="0" b="0"/>
              <wp:docPr id="22" name="Rectangle 22" descr="Contact Information for WI DPI:&#10;Mailing - PO Box 7841, Madison, WI  53707-7841 &#10;Street - 125 South Webster Street, Madison, WI  53703&#10;Phone - (608) 266-3390 or (800) 441-4563 toll free  &#10;Website - dpi.wi.gov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647EA306" id="Rectangle 22" o:spid="_x0000_s1026" alt="Contact Information for WI DPI:&#10;Mailing - PO Box 7841, Madison, WI  53707-7841 &#10;Street - 125 South Webster Street, Madison, WI  53703&#10;Phone - (608) 266-3390 or (800) 441-4563 toll free  &#10;Website - dpi.wi.gov&#10;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" filled="f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8466" w14:textId="77777777" w:rsidR="004C62D8" w:rsidRDefault="004C62D8" w:rsidP="00617E0C">
      <w:r>
        <w:separator/>
      </w:r>
    </w:p>
  </w:footnote>
  <w:footnote w:type="continuationSeparator" w:id="0">
    <w:p w14:paraId="72CD719E" w14:textId="77777777" w:rsidR="004C62D8" w:rsidRDefault="004C62D8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11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4B112D" w14:textId="77777777" w:rsidR="00524755" w:rsidRDefault="00524755">
        <w:pPr>
          <w:pStyle w:val="Header"/>
        </w:pPr>
      </w:p>
      <w:p w14:paraId="66DEF8A9" w14:textId="77777777" w:rsidR="00524755" w:rsidRDefault="00524755">
        <w:pPr>
          <w:pStyle w:val="Header"/>
        </w:pPr>
      </w:p>
      <w:p w14:paraId="12F65B6A" w14:textId="77777777" w:rsidR="0039736C" w:rsidRPr="0039736C" w:rsidRDefault="00524755" w:rsidP="0039736C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A49E" w14:textId="1AA2E6C3" w:rsidR="00C60133" w:rsidRPr="005158D7" w:rsidRDefault="00FE5B5D" w:rsidP="005158D7">
    <w:pPr>
      <w:pStyle w:val="Header"/>
      <w:tabs>
        <w:tab w:val="clear" w:pos="4320"/>
        <w:tab w:val="clear" w:pos="8640"/>
        <w:tab w:val="left" w:pos="0"/>
      </w:tabs>
    </w:pPr>
    <w:r>
      <w:rPr>
        <w:noProof/>
      </w:rPr>
      <mc:AlternateContent>
        <mc:Choice Requires="wps">
          <w:drawing>
            <wp:inline distT="0" distB="0" distL="0" distR="0" wp14:anchorId="6BA15090" wp14:editId="269CA351">
              <wp:extent cx="0" cy="0"/>
              <wp:effectExtent l="0" t="0" r="0" b="0"/>
              <wp:docPr id="223" name="Oval 223" descr="Wisconsin Department of Public Instruction Letterhead - Jill K. Underly PhD, State Superintend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0" cy="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oval w14:anchorId="6E29D127" id="Oval 223" o:spid="_x0000_s1026" alt="Wisconsin Department of Public Instruction Letterhead - Jill K. Underly PhD, State Superintendent" style="width:0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" filled="f" stroked="f" strokeweight="1pt">
              <v:stroke joinstyle="miter"/>
              <w10:anchorlock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11F52C0"/>
    <w:multiLevelType w:val="hybridMultilevel"/>
    <w:tmpl w:val="43928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71995B00"/>
    <w:multiLevelType w:val="hybridMultilevel"/>
    <w:tmpl w:val="75223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C3D12"/>
    <w:multiLevelType w:val="hybridMultilevel"/>
    <w:tmpl w:val="214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4C62D8"/>
    <w:rsid w:val="000039C6"/>
    <w:rsid w:val="00011F19"/>
    <w:rsid w:val="000124E5"/>
    <w:rsid w:val="00067F7A"/>
    <w:rsid w:val="00081AD7"/>
    <w:rsid w:val="00093FDF"/>
    <w:rsid w:val="000C2768"/>
    <w:rsid w:val="001622E0"/>
    <w:rsid w:val="001A64BF"/>
    <w:rsid w:val="001E5C38"/>
    <w:rsid w:val="00203A99"/>
    <w:rsid w:val="00214796"/>
    <w:rsid w:val="00226B9F"/>
    <w:rsid w:val="00237368"/>
    <w:rsid w:val="0024013E"/>
    <w:rsid w:val="00253EB3"/>
    <w:rsid w:val="002B23A6"/>
    <w:rsid w:val="003039C9"/>
    <w:rsid w:val="003475ED"/>
    <w:rsid w:val="0037246D"/>
    <w:rsid w:val="00373A74"/>
    <w:rsid w:val="0039257B"/>
    <w:rsid w:val="0039736C"/>
    <w:rsid w:val="003B24B2"/>
    <w:rsid w:val="003D1606"/>
    <w:rsid w:val="003F24A3"/>
    <w:rsid w:val="003F2588"/>
    <w:rsid w:val="00402C46"/>
    <w:rsid w:val="00403F4F"/>
    <w:rsid w:val="004160D2"/>
    <w:rsid w:val="00467A73"/>
    <w:rsid w:val="00475B2A"/>
    <w:rsid w:val="00496ED7"/>
    <w:rsid w:val="004C62D8"/>
    <w:rsid w:val="00505868"/>
    <w:rsid w:val="005158D7"/>
    <w:rsid w:val="00524755"/>
    <w:rsid w:val="00573638"/>
    <w:rsid w:val="00580604"/>
    <w:rsid w:val="00584EB6"/>
    <w:rsid w:val="00590E50"/>
    <w:rsid w:val="005E74DA"/>
    <w:rsid w:val="00617E0C"/>
    <w:rsid w:val="00635E7A"/>
    <w:rsid w:val="00671684"/>
    <w:rsid w:val="00671EFA"/>
    <w:rsid w:val="00695571"/>
    <w:rsid w:val="006C6DA7"/>
    <w:rsid w:val="006F349B"/>
    <w:rsid w:val="00702018"/>
    <w:rsid w:val="00716CF0"/>
    <w:rsid w:val="00753D76"/>
    <w:rsid w:val="007B1B96"/>
    <w:rsid w:val="007B4E0F"/>
    <w:rsid w:val="007D20CD"/>
    <w:rsid w:val="008061D7"/>
    <w:rsid w:val="0082645C"/>
    <w:rsid w:val="00845B92"/>
    <w:rsid w:val="008614FE"/>
    <w:rsid w:val="00863757"/>
    <w:rsid w:val="00872209"/>
    <w:rsid w:val="00906A9B"/>
    <w:rsid w:val="009B1F38"/>
    <w:rsid w:val="009C7156"/>
    <w:rsid w:val="009F45D0"/>
    <w:rsid w:val="00A14C68"/>
    <w:rsid w:val="00A26F6F"/>
    <w:rsid w:val="00A57B2B"/>
    <w:rsid w:val="00AA05EB"/>
    <w:rsid w:val="00AA5B58"/>
    <w:rsid w:val="00AF3896"/>
    <w:rsid w:val="00B37716"/>
    <w:rsid w:val="00B43C1C"/>
    <w:rsid w:val="00B46060"/>
    <w:rsid w:val="00B6485C"/>
    <w:rsid w:val="00B72BE6"/>
    <w:rsid w:val="00B83AA7"/>
    <w:rsid w:val="00BA6EFC"/>
    <w:rsid w:val="00BB5D5A"/>
    <w:rsid w:val="00C01C83"/>
    <w:rsid w:val="00C211CD"/>
    <w:rsid w:val="00C60133"/>
    <w:rsid w:val="00C75D90"/>
    <w:rsid w:val="00C76688"/>
    <w:rsid w:val="00CA41A9"/>
    <w:rsid w:val="00CA5BC7"/>
    <w:rsid w:val="00CB2ED9"/>
    <w:rsid w:val="00CE0448"/>
    <w:rsid w:val="00CE53E1"/>
    <w:rsid w:val="00D42346"/>
    <w:rsid w:val="00D76405"/>
    <w:rsid w:val="00E21E7C"/>
    <w:rsid w:val="00E35082"/>
    <w:rsid w:val="00E443BB"/>
    <w:rsid w:val="00E579D7"/>
    <w:rsid w:val="00E76521"/>
    <w:rsid w:val="00EB7989"/>
    <w:rsid w:val="00EF27A4"/>
    <w:rsid w:val="00F07D38"/>
    <w:rsid w:val="00F41091"/>
    <w:rsid w:val="00F70B73"/>
    <w:rsid w:val="00F74DD2"/>
    <w:rsid w:val="00F93F99"/>
    <w:rsid w:val="00FE451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CCEF893"/>
  <w15:chartTrackingRefBased/>
  <w15:docId w15:val="{26DBDFFA-8F82-4CBD-843C-93C7685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868"/>
    <w:pPr>
      <w:keepNext/>
      <w:keepLines/>
      <w:spacing w:before="240"/>
      <w:outlineLvl w:val="0"/>
    </w:pPr>
    <w:rPr>
      <w:rFonts w:ascii="Lato Black" w:eastAsiaTheme="majorEastAsia" w:hAnsi="Lato Black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5868"/>
    <w:pPr>
      <w:keepNext/>
      <w:keepLines/>
      <w:spacing w:before="40"/>
      <w:outlineLvl w:val="1"/>
    </w:pPr>
    <w:rPr>
      <w:rFonts w:ascii="Lato Black" w:eastAsiaTheme="majorEastAsia" w:hAnsi="Lato Black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868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5B92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uiPriority w:val="99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671EFA"/>
    <w:rPr>
      <w:rFonts w:ascii="Times" w:hAnsi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4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039C6"/>
    <w:rPr>
      <w:rFonts w:ascii="Tahoma" w:hAnsi="Tahoma"/>
      <w:color w:val="000000"/>
      <w:sz w:val="18"/>
      <w:szCs w:val="24"/>
    </w:rPr>
  </w:style>
  <w:style w:type="paragraph" w:customStyle="1" w:styleId="DPI">
    <w:name w:val="DPI"/>
    <w:basedOn w:val="Normal"/>
    <w:next w:val="Normal"/>
    <w:rsid w:val="009F45D0"/>
  </w:style>
  <w:style w:type="character" w:customStyle="1" w:styleId="Heading1Char">
    <w:name w:val="Heading 1 Char"/>
    <w:basedOn w:val="DefaultParagraphFont"/>
    <w:link w:val="Heading1"/>
    <w:uiPriority w:val="9"/>
    <w:rsid w:val="00505868"/>
    <w:rPr>
      <w:rFonts w:ascii="Lato Black" w:eastAsiaTheme="majorEastAsia" w:hAnsi="Lato Black" w:cstheme="majorBidi"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868"/>
    <w:rPr>
      <w:rFonts w:ascii="Lato Black" w:eastAsiaTheme="majorEastAsia" w:hAnsi="Lato Black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868"/>
    <w:rPr>
      <w:rFonts w:ascii="Lato" w:eastAsiaTheme="majorEastAsia" w:hAnsi="Lato" w:cstheme="majorBidi"/>
      <w:color w:val="000000" w:themeColor="text1"/>
      <w:sz w:val="23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5868"/>
    <w:pPr>
      <w:contextualSpacing/>
    </w:pPr>
    <w:rPr>
      <w:rFonts w:ascii="Lato Black" w:eastAsiaTheme="majorEastAsia" w:hAnsi="Lato Black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868"/>
    <w:rPr>
      <w:rFonts w:ascii="Lato Black" w:eastAsiaTheme="majorEastAsia" w:hAnsi="Lato Black" w:cstheme="majorBidi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45B92"/>
    <w:rPr>
      <w:rFonts w:ascii="Lato" w:eastAsiaTheme="majorEastAsia" w:hAnsi="Lato" w:cstheme="majorBidi"/>
      <w:i/>
      <w:iCs/>
      <w:color w:val="000000" w:themeColor="text1"/>
      <w:sz w:val="23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45B92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B92"/>
    <w:rPr>
      <w:rFonts w:ascii="Lato" w:eastAsiaTheme="minorEastAsia" w:hAnsi="Lato" w:cstheme="minorBidi"/>
      <w:color w:val="000000" w:themeColor="text1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rsid w:val="00845B9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515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ngterm\Forms\PC\ltrhd2021.dotx" TargetMode="External"/></Relationships>
</file>

<file path=word/theme/theme1.xml><?xml version="1.0" encoding="utf-8"?>
<a:theme xmlns:a="http://schemas.openxmlformats.org/drawingml/2006/main" name="Office Theme">
  <a:themeElements>
    <a:clrScheme name="DPI Brand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99CA3C"/>
      </a:accent4>
      <a:accent5>
        <a:srgbClr val="009939"/>
      </a:accent5>
      <a:accent6>
        <a:srgbClr val="D8D8D8"/>
      </a:accent6>
      <a:hlink>
        <a:srgbClr val="0066CC"/>
      </a:hlink>
      <a:folHlink>
        <a:srgbClr val="954F72"/>
      </a:folHlink>
    </a:clrScheme>
    <a:fontScheme name="DPI Brand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6F8F-158B-4C51-A2D2-28204F6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ltrhd2021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Diversion Timelines for School Year 2022-23</vt:lpstr>
    </vt:vector>
  </TitlesOfParts>
  <Company>Department of Public Instruction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Diversion Timelines for School Year 2022-23</dc:title>
  <dc:subject>Wisconsin USDA Foods Program</dc:subject>
  <dc:creator>Nagel, Claire I.   DPI</dc:creator>
  <cp:keywords>commodities, processing, calendar, direct, diversion</cp:keywords>
  <cp:lastModifiedBy>Oele, Jessica M.   DPI</cp:lastModifiedBy>
  <cp:revision>2</cp:revision>
  <cp:lastPrinted>2019-01-03T21:03:00Z</cp:lastPrinted>
  <dcterms:created xsi:type="dcterms:W3CDTF">2022-10-26T12:53:00Z</dcterms:created>
  <dcterms:modified xsi:type="dcterms:W3CDTF">2022-10-26T12:53:00Z</dcterms:modified>
</cp:coreProperties>
</file>