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C378" w14:textId="77777777" w:rsidR="0037737E" w:rsidRPr="004D2565" w:rsidRDefault="0037737E" w:rsidP="0037737E">
      <w:pPr>
        <w:pStyle w:val="Title"/>
        <w:tabs>
          <w:tab w:val="left" w:pos="90"/>
        </w:tabs>
        <w:spacing w:after="240"/>
        <w:jc w:val="center"/>
        <w:rPr>
          <w:rFonts w:ascii="Lato" w:hAnsi="Lato"/>
          <w:sz w:val="28"/>
          <w:szCs w:val="28"/>
        </w:rPr>
      </w:pPr>
    </w:p>
    <w:p w14:paraId="08909235" w14:textId="0B755C1B" w:rsidR="0037737E" w:rsidRPr="004D2565" w:rsidRDefault="0037737E" w:rsidP="0037737E">
      <w:pPr>
        <w:pStyle w:val="Title"/>
        <w:tabs>
          <w:tab w:val="left" w:pos="90"/>
        </w:tabs>
        <w:spacing w:after="240"/>
        <w:jc w:val="center"/>
        <w:rPr>
          <w:rFonts w:ascii="Lato" w:hAnsi="Lato"/>
          <w:sz w:val="32"/>
          <w:szCs w:val="32"/>
        </w:rPr>
      </w:pPr>
      <w:r w:rsidRPr="004D2565">
        <w:rPr>
          <w:rFonts w:ascii="Lato" w:hAnsi="Lato"/>
          <w:sz w:val="32"/>
          <w:szCs w:val="32"/>
        </w:rPr>
        <w:t>Edit Check</w:t>
      </w:r>
      <w:r w:rsidR="00FB00E6" w:rsidRPr="004D2565">
        <w:rPr>
          <w:rFonts w:ascii="Lato" w:hAnsi="Lato"/>
          <w:sz w:val="32"/>
          <w:szCs w:val="32"/>
        </w:rPr>
        <w:t xml:space="preserve"> with Daily Participation Record</w:t>
      </w:r>
    </w:p>
    <w:p w14:paraId="1028B261" w14:textId="77777777" w:rsidR="0037737E" w:rsidRPr="004D2565" w:rsidRDefault="0037737E" w:rsidP="0037737E">
      <w:pPr>
        <w:pStyle w:val="Title"/>
        <w:tabs>
          <w:tab w:val="left" w:pos="90"/>
        </w:tabs>
        <w:jc w:val="center"/>
        <w:rPr>
          <w:rFonts w:ascii="Lato" w:hAnsi="Lato"/>
          <w:b w:val="0"/>
          <w:bCs/>
          <w:sz w:val="28"/>
          <w:szCs w:val="28"/>
        </w:rPr>
      </w:pPr>
      <w:r w:rsidRPr="004D2565">
        <w:rPr>
          <w:rFonts w:ascii="Lato" w:hAnsi="Lato"/>
          <w:b w:val="0"/>
          <w:bCs/>
          <w:sz w:val="28"/>
          <w:szCs w:val="28"/>
        </w:rPr>
        <w:t xml:space="preserve">For </w:t>
      </w:r>
      <w:r w:rsidR="00C75B77" w:rsidRPr="004D2565">
        <w:rPr>
          <w:rFonts w:ascii="Lato" w:hAnsi="Lato"/>
          <w:b w:val="0"/>
          <w:bCs/>
          <w:sz w:val="28"/>
          <w:szCs w:val="28"/>
        </w:rPr>
        <w:t>RCCIs without Day Students</w:t>
      </w:r>
      <w:r w:rsidR="00344BE3" w:rsidRPr="004D2565">
        <w:rPr>
          <w:rFonts w:ascii="Lato" w:hAnsi="Lato"/>
          <w:b w:val="0"/>
          <w:bCs/>
          <w:sz w:val="28"/>
          <w:szCs w:val="28"/>
        </w:rPr>
        <w:t xml:space="preserve"> OR</w:t>
      </w:r>
      <w:r w:rsidRPr="004D2565">
        <w:rPr>
          <w:rFonts w:ascii="Lato" w:hAnsi="Lato"/>
          <w:b w:val="0"/>
          <w:bCs/>
          <w:sz w:val="28"/>
          <w:szCs w:val="28"/>
        </w:rPr>
        <w:t xml:space="preserve"> </w:t>
      </w:r>
    </w:p>
    <w:p w14:paraId="5D541682" w14:textId="044FE764" w:rsidR="008E11A2" w:rsidRPr="004D2565" w:rsidRDefault="008E11A2" w:rsidP="0037737E">
      <w:pPr>
        <w:pStyle w:val="Title"/>
        <w:tabs>
          <w:tab w:val="left" w:pos="90"/>
        </w:tabs>
        <w:jc w:val="center"/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RCCIs with 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ay 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tudents </w:t>
      </w:r>
      <w:r w:rsidR="009211C5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that are 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on-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ricing and 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ot 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btaining 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ligibility </w:t>
      </w:r>
      <w:r w:rsidR="00344BE3"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4D2565">
        <w:rPr>
          <w:rFonts w:ascii="Lato" w:hAnsi="Lato"/>
          <w:b w:val="0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nformation </w:t>
      </w:r>
    </w:p>
    <w:p w14:paraId="23F4B19B" w14:textId="77777777" w:rsidR="008E11A2" w:rsidRPr="004D2565" w:rsidRDefault="008E11A2" w:rsidP="008E11A2">
      <w:pPr>
        <w:jc w:val="center"/>
        <w:rPr>
          <w:rFonts w:ascii="Lato" w:hAnsi="Lato"/>
          <w:b/>
          <w:sz w:val="24"/>
          <w:szCs w:val="24"/>
        </w:rPr>
      </w:pPr>
    </w:p>
    <w:p w14:paraId="0437B36B" w14:textId="6FB45008" w:rsidR="001B083C" w:rsidRPr="004D2565" w:rsidRDefault="001B083C" w:rsidP="001B083C">
      <w:pPr>
        <w:rPr>
          <w:rFonts w:ascii="Lato" w:hAnsi="Lato"/>
          <w:sz w:val="24"/>
          <w:szCs w:val="24"/>
        </w:rPr>
      </w:pPr>
      <w:r w:rsidRPr="004D2565">
        <w:rPr>
          <w:rFonts w:ascii="Lato" w:hAnsi="Lato"/>
          <w:sz w:val="24"/>
          <w:szCs w:val="24"/>
        </w:rPr>
        <w:t>USDA regulations require an edit check prior to submission of the monthly reimbursement claim for all RCCIs. The purpose of the edit check is to identify</w:t>
      </w:r>
      <w:r w:rsidR="0037737E" w:rsidRPr="004D2565">
        <w:rPr>
          <w:rFonts w:ascii="Lato" w:hAnsi="Lato"/>
          <w:sz w:val="24"/>
          <w:szCs w:val="24"/>
        </w:rPr>
        <w:t xml:space="preserve"> any</w:t>
      </w:r>
      <w:r w:rsidRPr="004D2565">
        <w:rPr>
          <w:rFonts w:ascii="Lato" w:hAnsi="Lato"/>
          <w:sz w:val="24"/>
          <w:szCs w:val="24"/>
        </w:rPr>
        <w:t xml:space="preserve"> errors in the counting and claiming procedures so corrections</w:t>
      </w:r>
      <w:r w:rsidR="009C1A1F" w:rsidRPr="004D2565">
        <w:rPr>
          <w:rFonts w:ascii="Lato" w:hAnsi="Lato"/>
          <w:sz w:val="24"/>
          <w:szCs w:val="24"/>
        </w:rPr>
        <w:t xml:space="preserve"> can be</w:t>
      </w:r>
      <w:r w:rsidRPr="004D2565">
        <w:rPr>
          <w:rFonts w:ascii="Lato" w:hAnsi="Lato"/>
          <w:sz w:val="24"/>
          <w:szCs w:val="24"/>
        </w:rPr>
        <w:t xml:space="preserve"> made. RCCIs are not required to use this form but must ensure their method has an edit check </w:t>
      </w:r>
      <w:r w:rsidR="009C1A1F" w:rsidRPr="004D2565">
        <w:rPr>
          <w:rFonts w:ascii="Lato" w:hAnsi="Lato"/>
          <w:sz w:val="24"/>
          <w:szCs w:val="24"/>
        </w:rPr>
        <w:t>feature.</w:t>
      </w:r>
    </w:p>
    <w:p w14:paraId="40F0695D" w14:textId="207B0F5E" w:rsidR="001B083C" w:rsidRPr="004D2565" w:rsidRDefault="001B083C" w:rsidP="007715B4">
      <w:pPr>
        <w:pStyle w:val="From13line"/>
        <w:rPr>
          <w:sz w:val="24"/>
          <w:szCs w:val="24"/>
        </w:rPr>
        <w:sectPr w:rsidR="001B083C" w:rsidRPr="004D2565" w:rsidSect="001B08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94495F" w14:textId="088F0149" w:rsidR="003745DE" w:rsidRPr="004D2565" w:rsidRDefault="003745DE" w:rsidP="00CA0575">
      <w:pPr>
        <w:tabs>
          <w:tab w:val="left" w:pos="90"/>
        </w:tabs>
        <w:rPr>
          <w:rFonts w:ascii="Lato" w:hAnsi="Lato"/>
          <w:sz w:val="24"/>
          <w:szCs w:val="24"/>
        </w:rPr>
      </w:pPr>
      <w:bookmarkStart w:id="0" w:name="_Hlk104297953"/>
    </w:p>
    <w:p w14:paraId="2C9C727D" w14:textId="05952496" w:rsidR="00743C9A" w:rsidRPr="004D2565" w:rsidRDefault="0037737E" w:rsidP="00743C9A">
      <w:pPr>
        <w:rPr>
          <w:rFonts w:ascii="Lato" w:hAnsi="Lato"/>
          <w:sz w:val="24"/>
          <w:szCs w:val="24"/>
        </w:rPr>
      </w:pPr>
      <w:r w:rsidRPr="004D2565">
        <w:rPr>
          <w:rFonts w:ascii="Lato" w:hAnsi="Lato"/>
          <w:b/>
          <w:bCs/>
          <w:sz w:val="24"/>
          <w:szCs w:val="24"/>
        </w:rPr>
        <w:t>E</w:t>
      </w:r>
      <w:r w:rsidR="00743C9A" w:rsidRPr="004D2565">
        <w:rPr>
          <w:rFonts w:ascii="Lato" w:hAnsi="Lato"/>
          <w:b/>
          <w:bCs/>
          <w:sz w:val="24"/>
          <w:szCs w:val="24"/>
        </w:rPr>
        <w:t xml:space="preserve">dit check </w:t>
      </w:r>
      <w:r w:rsidR="00443C75" w:rsidRPr="004D2565">
        <w:rPr>
          <w:rFonts w:ascii="Lato" w:hAnsi="Lato"/>
          <w:b/>
          <w:bCs/>
          <w:sz w:val="24"/>
          <w:szCs w:val="24"/>
        </w:rPr>
        <w:t>p</w:t>
      </w:r>
      <w:r w:rsidR="00743C9A" w:rsidRPr="004D2565">
        <w:rPr>
          <w:rFonts w:ascii="Lato" w:hAnsi="Lato"/>
          <w:b/>
          <w:bCs/>
          <w:sz w:val="24"/>
          <w:szCs w:val="24"/>
        </w:rPr>
        <w:t>rocedure:</w:t>
      </w:r>
      <w:r w:rsidR="00743C9A" w:rsidRPr="004D2565">
        <w:rPr>
          <w:rFonts w:ascii="Lato" w:hAnsi="Lato"/>
          <w:sz w:val="24"/>
          <w:szCs w:val="24"/>
        </w:rPr>
        <w:t xml:space="preserve"> </w:t>
      </w:r>
    </w:p>
    <w:p w14:paraId="02810B79" w14:textId="58D3C2BF" w:rsidR="00743C9A" w:rsidRPr="004D2565" w:rsidRDefault="00743C9A" w:rsidP="00743C9A">
      <w:pPr>
        <w:pStyle w:val="ListParagraph"/>
        <w:numPr>
          <w:ilvl w:val="0"/>
          <w:numId w:val="6"/>
        </w:numPr>
        <w:rPr>
          <w:rFonts w:ascii="Lato" w:hAnsi="Lato"/>
          <w:sz w:val="24"/>
          <w:szCs w:val="24"/>
        </w:rPr>
      </w:pPr>
      <w:r w:rsidRPr="004D2565">
        <w:rPr>
          <w:rFonts w:ascii="Lato" w:hAnsi="Lato"/>
          <w:sz w:val="24"/>
          <w:szCs w:val="24"/>
        </w:rPr>
        <w:t xml:space="preserve">Record the </w:t>
      </w:r>
      <w:r w:rsidR="002F13D5" w:rsidRPr="004D2565">
        <w:rPr>
          <w:rFonts w:ascii="Lato" w:hAnsi="Lato"/>
          <w:sz w:val="24"/>
          <w:szCs w:val="24"/>
        </w:rPr>
        <w:t xml:space="preserve">count on the </w:t>
      </w:r>
      <w:r w:rsidRPr="004D2565">
        <w:rPr>
          <w:rFonts w:ascii="Lato" w:hAnsi="Lato"/>
          <w:sz w:val="24"/>
          <w:szCs w:val="24"/>
        </w:rPr>
        <w:t xml:space="preserve">highest day of attendance for the claiming month. </w:t>
      </w:r>
    </w:p>
    <w:p w14:paraId="0AD9463D" w14:textId="64CB9E0C" w:rsidR="00743C9A" w:rsidRPr="004D2565" w:rsidRDefault="00743C9A" w:rsidP="00743C9A">
      <w:pPr>
        <w:pStyle w:val="ListParagraph"/>
        <w:numPr>
          <w:ilvl w:val="0"/>
          <w:numId w:val="6"/>
        </w:numPr>
        <w:rPr>
          <w:rFonts w:ascii="Lato" w:hAnsi="Lato"/>
          <w:sz w:val="24"/>
          <w:szCs w:val="24"/>
        </w:rPr>
      </w:pPr>
      <w:r w:rsidRPr="004D2565">
        <w:rPr>
          <w:rFonts w:ascii="Lato" w:hAnsi="Lato"/>
          <w:sz w:val="24"/>
          <w:szCs w:val="24"/>
        </w:rPr>
        <w:t xml:space="preserve">Compare the </w:t>
      </w:r>
      <w:r w:rsidR="00443C75" w:rsidRPr="004D2565">
        <w:rPr>
          <w:rFonts w:ascii="Lato" w:hAnsi="Lato"/>
          <w:sz w:val="24"/>
          <w:szCs w:val="24"/>
        </w:rPr>
        <w:t xml:space="preserve">count on the </w:t>
      </w:r>
      <w:r w:rsidRPr="004D2565">
        <w:rPr>
          <w:rFonts w:ascii="Lato" w:hAnsi="Lato"/>
          <w:sz w:val="24"/>
          <w:szCs w:val="24"/>
        </w:rPr>
        <w:t xml:space="preserve">highest </w:t>
      </w:r>
      <w:r w:rsidR="002F13D5" w:rsidRPr="004D2565">
        <w:rPr>
          <w:rFonts w:ascii="Lato" w:hAnsi="Lato"/>
          <w:sz w:val="24"/>
          <w:szCs w:val="24"/>
        </w:rPr>
        <w:t xml:space="preserve">day of attendance with the daily meal counts. Ensure </w:t>
      </w:r>
      <w:r w:rsidR="00F73A1E" w:rsidRPr="004D2565">
        <w:rPr>
          <w:rFonts w:ascii="Lato" w:hAnsi="Lato"/>
          <w:sz w:val="24"/>
          <w:szCs w:val="24"/>
        </w:rPr>
        <w:t>none of the</w:t>
      </w:r>
      <w:r w:rsidR="002F13D5" w:rsidRPr="004D2565">
        <w:rPr>
          <w:rFonts w:ascii="Lato" w:hAnsi="Lato"/>
          <w:sz w:val="24"/>
          <w:szCs w:val="24"/>
        </w:rPr>
        <w:t xml:space="preserve"> daily meal count</w:t>
      </w:r>
      <w:r w:rsidR="00F73A1E" w:rsidRPr="004D2565">
        <w:rPr>
          <w:rFonts w:ascii="Lato" w:hAnsi="Lato"/>
          <w:sz w:val="24"/>
          <w:szCs w:val="24"/>
        </w:rPr>
        <w:t>s</w:t>
      </w:r>
      <w:r w:rsidR="002F13D5" w:rsidRPr="004D2565">
        <w:rPr>
          <w:rFonts w:ascii="Lato" w:hAnsi="Lato"/>
          <w:sz w:val="24"/>
          <w:szCs w:val="24"/>
        </w:rPr>
        <w:t xml:space="preserve"> exceed the </w:t>
      </w:r>
      <w:r w:rsidR="00F73A1E" w:rsidRPr="004D2565">
        <w:rPr>
          <w:rFonts w:ascii="Lato" w:hAnsi="Lato"/>
          <w:sz w:val="24"/>
          <w:szCs w:val="24"/>
        </w:rPr>
        <w:t xml:space="preserve">count on the </w:t>
      </w:r>
      <w:r w:rsidR="002F13D5" w:rsidRPr="004D2565">
        <w:rPr>
          <w:rFonts w:ascii="Lato" w:hAnsi="Lato"/>
          <w:sz w:val="24"/>
          <w:szCs w:val="24"/>
        </w:rPr>
        <w:t xml:space="preserve">highest day of attendance. </w:t>
      </w:r>
    </w:p>
    <w:p w14:paraId="4C68506D" w14:textId="4629442B" w:rsidR="00743C9A" w:rsidRPr="004D2565" w:rsidRDefault="00743C9A" w:rsidP="00743C9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Lato" w:hAnsi="Lato"/>
          <w:sz w:val="24"/>
          <w:szCs w:val="24"/>
        </w:rPr>
      </w:pPr>
      <w:r w:rsidRPr="004D2565">
        <w:rPr>
          <w:rFonts w:ascii="Lato" w:hAnsi="Lato"/>
          <w:sz w:val="24"/>
          <w:szCs w:val="24"/>
        </w:rPr>
        <w:t>Correct any count</w:t>
      </w:r>
      <w:r w:rsidR="00FF765B">
        <w:rPr>
          <w:rFonts w:ascii="Lato" w:hAnsi="Lato"/>
          <w:sz w:val="24"/>
          <w:szCs w:val="24"/>
        </w:rPr>
        <w:t>ing</w:t>
      </w:r>
      <w:r w:rsidRPr="004D2565">
        <w:rPr>
          <w:rFonts w:ascii="Lato" w:hAnsi="Lato"/>
          <w:sz w:val="24"/>
          <w:szCs w:val="24"/>
        </w:rPr>
        <w:t xml:space="preserve"> errors that are discovered during the edit check before submitting the reimbursement claim.</w:t>
      </w:r>
    </w:p>
    <w:p w14:paraId="5E4C0C23" w14:textId="6541046F" w:rsidR="00F73A1E" w:rsidRPr="004D2565" w:rsidRDefault="00F73A1E" w:rsidP="00F73A1E">
      <w:pPr>
        <w:tabs>
          <w:tab w:val="left" w:pos="360"/>
        </w:tabs>
        <w:rPr>
          <w:rFonts w:ascii="Lato" w:hAnsi="Lato"/>
          <w:sz w:val="24"/>
          <w:szCs w:val="24"/>
        </w:rPr>
      </w:pPr>
    </w:p>
    <w:p w14:paraId="7BCFE498" w14:textId="69B82649" w:rsidR="00F73A1E" w:rsidRPr="004D2565" w:rsidRDefault="00F73A1E" w:rsidP="00F73A1E">
      <w:pPr>
        <w:tabs>
          <w:tab w:val="left" w:pos="90"/>
        </w:tabs>
        <w:rPr>
          <w:rFonts w:ascii="Lato" w:hAnsi="Lato"/>
          <w:sz w:val="24"/>
          <w:szCs w:val="24"/>
        </w:rPr>
      </w:pPr>
      <w:r w:rsidRPr="004D2565">
        <w:rPr>
          <w:rFonts w:ascii="Lato" w:hAnsi="Lato"/>
          <w:b/>
          <w:bCs/>
          <w:sz w:val="24"/>
          <w:szCs w:val="24"/>
        </w:rPr>
        <w:t>Note:</w:t>
      </w:r>
      <w:r w:rsidRPr="004D2565">
        <w:rPr>
          <w:rFonts w:ascii="Lato" w:hAnsi="Lato"/>
          <w:sz w:val="24"/>
          <w:szCs w:val="24"/>
        </w:rPr>
        <w:t xml:space="preserve"> Non-reimbursable meals are meals sold to staff or other adults, non-claimable students, second meals served to students, and meals missing components. Non-reimbursable meals are not included in the claim. </w:t>
      </w:r>
    </w:p>
    <w:p w14:paraId="12CFE005" w14:textId="7F34EE19" w:rsidR="00F73A1E" w:rsidRPr="004D2565" w:rsidRDefault="00F73A1E" w:rsidP="00F73A1E">
      <w:pPr>
        <w:tabs>
          <w:tab w:val="left" w:pos="90"/>
        </w:tabs>
        <w:rPr>
          <w:rFonts w:ascii="Lato" w:hAnsi="Lato"/>
          <w:sz w:val="24"/>
          <w:szCs w:val="24"/>
        </w:rPr>
      </w:pPr>
    </w:p>
    <w:p w14:paraId="2C9F34FC" w14:textId="77777777" w:rsidR="00CB67EF" w:rsidRPr="004D2565" w:rsidRDefault="00CB67EF" w:rsidP="00F73A1E">
      <w:pPr>
        <w:tabs>
          <w:tab w:val="left" w:pos="90"/>
        </w:tabs>
        <w:rPr>
          <w:rFonts w:ascii="Lato" w:hAnsi="Lato"/>
          <w:sz w:val="24"/>
          <w:szCs w:val="24"/>
        </w:rPr>
      </w:pPr>
    </w:p>
    <w:p w14:paraId="7C5D4EFF" w14:textId="07A4E6C3" w:rsidR="003C21E7" w:rsidRPr="004D2565" w:rsidRDefault="00F73A1E" w:rsidP="00FB00E6">
      <w:pPr>
        <w:pStyle w:val="From13line"/>
        <w:rPr>
          <w:sz w:val="24"/>
          <w:szCs w:val="24"/>
        </w:rPr>
      </w:pPr>
      <w:r w:rsidRPr="004D2565">
        <w:rPr>
          <w:sz w:val="24"/>
          <w:szCs w:val="24"/>
        </w:rPr>
        <w:t>Count on the h</w:t>
      </w:r>
      <w:r w:rsidR="00743C9A" w:rsidRPr="004D2565">
        <w:rPr>
          <w:sz w:val="24"/>
          <w:szCs w:val="24"/>
        </w:rPr>
        <w:t xml:space="preserve">ighest </w:t>
      </w:r>
      <w:r w:rsidRPr="004D2565">
        <w:rPr>
          <w:sz w:val="24"/>
          <w:szCs w:val="24"/>
        </w:rPr>
        <w:t>day of a</w:t>
      </w:r>
      <w:r w:rsidR="00743C9A" w:rsidRPr="004D2565">
        <w:rPr>
          <w:sz w:val="24"/>
          <w:szCs w:val="24"/>
        </w:rPr>
        <w:t xml:space="preserve">ttendance: </w:t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="00743C9A"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r w:rsidRPr="004D2565">
        <w:rPr>
          <w:sz w:val="24"/>
          <w:szCs w:val="24"/>
        </w:rPr>
        <w:softHyphen/>
      </w:r>
      <w:bookmarkEnd w:id="0"/>
      <w:r w:rsidR="00FB00E6" w:rsidRPr="004D2565">
        <w:rPr>
          <w:sz w:val="24"/>
          <w:szCs w:val="24"/>
        </w:rPr>
        <w:tab/>
      </w:r>
    </w:p>
    <w:p w14:paraId="612C82FE" w14:textId="77777777" w:rsidR="003C21E7" w:rsidRPr="004D2565" w:rsidRDefault="003C21E7">
      <w:pPr>
        <w:spacing w:after="160" w:line="259" w:lineRule="auto"/>
        <w:rPr>
          <w:rFonts w:ascii="Lato" w:hAnsi="Lato"/>
          <w:b/>
          <w:bCs/>
          <w:sz w:val="24"/>
          <w:szCs w:val="24"/>
        </w:rPr>
      </w:pPr>
      <w:r w:rsidRPr="004D2565">
        <w:rPr>
          <w:rFonts w:ascii="Lato" w:hAnsi="Lato"/>
          <w:b/>
          <w:bCs/>
          <w:sz w:val="24"/>
          <w:szCs w:val="24"/>
        </w:rPr>
        <w:br w:type="page"/>
      </w:r>
    </w:p>
    <w:p w14:paraId="7A1EDDB1" w14:textId="4107D868" w:rsidR="007A1478" w:rsidRPr="004D2565" w:rsidRDefault="003C21E7" w:rsidP="003C21E7">
      <w:pPr>
        <w:pStyle w:val="Title"/>
        <w:tabs>
          <w:tab w:val="left" w:pos="90"/>
        </w:tabs>
        <w:spacing w:after="240"/>
        <w:jc w:val="center"/>
        <w:rPr>
          <w:rFonts w:ascii="Lato" w:hAnsi="Lato"/>
          <w:sz w:val="32"/>
          <w:szCs w:val="32"/>
        </w:rPr>
      </w:pPr>
      <w:r w:rsidRPr="004D2565">
        <w:rPr>
          <w:rFonts w:ascii="Lato" w:hAnsi="Lato"/>
          <w:sz w:val="32"/>
          <w:szCs w:val="32"/>
        </w:rPr>
        <w:lastRenderedPageBreak/>
        <w:t>Daily Participation Record</w:t>
      </w:r>
    </w:p>
    <w:p w14:paraId="58BD2D53" w14:textId="6AD15957" w:rsidR="007A1478" w:rsidRPr="004D2565" w:rsidRDefault="007A1478" w:rsidP="007A1478">
      <w:pPr>
        <w:rPr>
          <w:rFonts w:ascii="Lato" w:hAnsi="Lato"/>
          <w:sz w:val="22"/>
          <w:szCs w:val="22"/>
        </w:rPr>
        <w:sectPr w:rsidR="007A1478" w:rsidRPr="004D2565" w:rsidSect="00EE6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FAA18C" w14:textId="77777777" w:rsidR="001B083C" w:rsidRPr="004D2565" w:rsidRDefault="001B083C" w:rsidP="001B083C">
      <w:pPr>
        <w:pStyle w:val="From13line"/>
      </w:pPr>
      <w:r w:rsidRPr="004D2565">
        <w:t xml:space="preserve">Month: </w:t>
      </w:r>
      <w:r w:rsidRPr="004D2565">
        <w:tab/>
      </w:r>
    </w:p>
    <w:p w14:paraId="38145A51" w14:textId="77777777" w:rsidR="001B083C" w:rsidRPr="004D2565" w:rsidRDefault="001B083C" w:rsidP="001B083C">
      <w:pPr>
        <w:pStyle w:val="From13line"/>
      </w:pPr>
      <w:r w:rsidRPr="004D2565">
        <w:t>Year:</w:t>
      </w:r>
      <w:r w:rsidRPr="004D2565">
        <w:tab/>
      </w:r>
    </w:p>
    <w:p w14:paraId="7FD9A2D3" w14:textId="77777777" w:rsidR="001B083C" w:rsidRPr="004D2565" w:rsidRDefault="001B083C" w:rsidP="001B083C">
      <w:pPr>
        <w:pStyle w:val="From13line"/>
        <w:sectPr w:rsidR="001B083C" w:rsidRPr="004D2565" w:rsidSect="003745D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D2565">
        <w:t xml:space="preserve">Agency/Site: </w:t>
      </w:r>
      <w:r w:rsidRPr="004D2565">
        <w:tab/>
      </w:r>
    </w:p>
    <w:p w14:paraId="2E867FD3" w14:textId="6C69F320" w:rsidR="00F80721" w:rsidRPr="004D2565" w:rsidRDefault="00F80721" w:rsidP="00CA0575">
      <w:pPr>
        <w:tabs>
          <w:tab w:val="left" w:pos="90"/>
        </w:tabs>
        <w:rPr>
          <w:rFonts w:ascii="Lato" w:hAnsi="Lato"/>
          <w:sz w:val="22"/>
          <w:szCs w:val="22"/>
        </w:rPr>
      </w:pPr>
    </w:p>
    <w:tbl>
      <w:tblPr>
        <w:tblStyle w:val="GridTable4"/>
        <w:tblW w:w="5000" w:type="pct"/>
        <w:tblLook w:val="04A0" w:firstRow="1" w:lastRow="0" w:firstColumn="1" w:lastColumn="0" w:noHBand="0" w:noVBand="1"/>
        <w:tblDescription w:val="record the daily participation numbers for each day of the month for breakfast and lunch in the free and non-reimbursable categories"/>
      </w:tblPr>
      <w:tblGrid>
        <w:gridCol w:w="732"/>
        <w:gridCol w:w="1673"/>
        <w:gridCol w:w="1673"/>
        <w:gridCol w:w="1674"/>
        <w:gridCol w:w="1674"/>
        <w:gridCol w:w="1672"/>
        <w:gridCol w:w="1672"/>
      </w:tblGrid>
      <w:tr w:rsidR="00B31053" w:rsidRPr="004D2565" w14:paraId="333C79F0" w14:textId="7211EB49" w:rsidTr="00AF7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E9EEE1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Date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7DE783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Breakfast</w:t>
            </w:r>
          </w:p>
          <w:p w14:paraId="6D2741C9" w14:textId="7FB27152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Free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3BAE0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Breakfast</w:t>
            </w:r>
          </w:p>
          <w:p w14:paraId="0DF4EAC9" w14:textId="7BB251E5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Non-Reimbursable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DFD878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Lunch</w:t>
            </w:r>
          </w:p>
          <w:p w14:paraId="318036F5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Free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C913CC" w14:textId="4B17808F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Lunch</w:t>
            </w:r>
          </w:p>
          <w:p w14:paraId="230934D4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Non-Reimbursable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A3264C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  <w:t>Afterschool Snack</w:t>
            </w:r>
          </w:p>
          <w:p w14:paraId="4F2CFA55" w14:textId="02AD721F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Free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089449" w14:textId="77777777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b w:val="0"/>
                <w:bCs w:val="0"/>
                <w:color w:val="auto"/>
                <w:sz w:val="22"/>
                <w:szCs w:val="22"/>
              </w:rPr>
              <w:t>Afterschool Snack</w:t>
            </w:r>
          </w:p>
          <w:p w14:paraId="347C4C20" w14:textId="7552A3DB" w:rsidR="00B31053" w:rsidRPr="00AF73F5" w:rsidRDefault="00B31053" w:rsidP="003E1ED3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2"/>
                <w:szCs w:val="22"/>
              </w:rPr>
            </w:pPr>
            <w:r w:rsidRPr="00AF73F5">
              <w:rPr>
                <w:rFonts w:ascii="Lato" w:hAnsi="Lato"/>
                <w:color w:val="auto"/>
                <w:sz w:val="22"/>
                <w:szCs w:val="22"/>
              </w:rPr>
              <w:t>Non-Reimbursable</w:t>
            </w:r>
          </w:p>
        </w:tc>
      </w:tr>
      <w:tr w:rsidR="00B31053" w:rsidRPr="004D2565" w14:paraId="202F6D41" w14:textId="1F81442A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tcBorders>
              <w:top w:val="single" w:sz="12" w:space="0" w:color="auto"/>
            </w:tcBorders>
          </w:tcPr>
          <w:p w14:paraId="321ECC9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29CC0D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29E99C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097D239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0CAD3E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12" w:space="0" w:color="auto"/>
            </w:tcBorders>
          </w:tcPr>
          <w:p w14:paraId="237D995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12" w:space="0" w:color="auto"/>
            </w:tcBorders>
          </w:tcPr>
          <w:p w14:paraId="3D20BF3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014D3B07" w14:textId="2C55B25F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67F1C8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778" w:type="pct"/>
          </w:tcPr>
          <w:p w14:paraId="6576063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BD9350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6D477E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009C16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AE0031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EA8C23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383D32E9" w14:textId="5B2FEB22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ADE2E4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778" w:type="pct"/>
          </w:tcPr>
          <w:p w14:paraId="08A1E5C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5F9116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F1D28D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CB3C94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0C4279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85C5CE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0BE3C5BA" w14:textId="6A64024C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ED6DC2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4</w:t>
            </w:r>
          </w:p>
        </w:tc>
        <w:tc>
          <w:tcPr>
            <w:tcW w:w="778" w:type="pct"/>
          </w:tcPr>
          <w:p w14:paraId="33C79C6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BC8010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2DC025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D52C88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DB5AD1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9B9004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300F8053" w14:textId="694CF930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3C252C8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778" w:type="pct"/>
          </w:tcPr>
          <w:p w14:paraId="7929836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8A373F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1A3B6E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0AC60E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3C2A37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49008C4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27241D89" w14:textId="3511E0C6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DBABF4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6</w:t>
            </w:r>
          </w:p>
        </w:tc>
        <w:tc>
          <w:tcPr>
            <w:tcW w:w="778" w:type="pct"/>
          </w:tcPr>
          <w:p w14:paraId="6048D97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5CA84F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55AD09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8001B4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0643CB6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09E8DE2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02AFD2B2" w14:textId="459E556E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F8DCBF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7</w:t>
            </w:r>
          </w:p>
        </w:tc>
        <w:tc>
          <w:tcPr>
            <w:tcW w:w="778" w:type="pct"/>
          </w:tcPr>
          <w:p w14:paraId="6DD6893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A5BC01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CE48DB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71D862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903E75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64034B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67BC9362" w14:textId="4832ABC4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E32B24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8</w:t>
            </w:r>
          </w:p>
        </w:tc>
        <w:tc>
          <w:tcPr>
            <w:tcW w:w="778" w:type="pct"/>
          </w:tcPr>
          <w:p w14:paraId="69EF4AA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C0FE43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8B34CB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19261B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D9B49C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AF457E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6AE1A3B1" w14:textId="6ADCAFED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86EFCE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9</w:t>
            </w:r>
          </w:p>
        </w:tc>
        <w:tc>
          <w:tcPr>
            <w:tcW w:w="778" w:type="pct"/>
          </w:tcPr>
          <w:p w14:paraId="64E826B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92238A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0E480B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92BA83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4021773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2F55F8B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13413C95" w14:textId="1033EB7D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D51A95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10</w:t>
            </w:r>
          </w:p>
        </w:tc>
        <w:tc>
          <w:tcPr>
            <w:tcW w:w="778" w:type="pct"/>
          </w:tcPr>
          <w:p w14:paraId="70DA927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C320F6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785244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9CE87E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E4C725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32DDCDD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572FCC30" w14:textId="022D6F45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8BDDD6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11</w:t>
            </w:r>
          </w:p>
        </w:tc>
        <w:tc>
          <w:tcPr>
            <w:tcW w:w="778" w:type="pct"/>
          </w:tcPr>
          <w:p w14:paraId="36E4420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DC6503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C01803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09FA2A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DFD5E7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2412613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6BB10364" w14:textId="702848D5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FB9406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12</w:t>
            </w:r>
          </w:p>
        </w:tc>
        <w:tc>
          <w:tcPr>
            <w:tcW w:w="778" w:type="pct"/>
          </w:tcPr>
          <w:p w14:paraId="60E7952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F515FF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FDC6BE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624C54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2D3436F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47EF9A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3F3F4CEC" w14:textId="263C79A0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0DC01E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13</w:t>
            </w:r>
          </w:p>
        </w:tc>
        <w:tc>
          <w:tcPr>
            <w:tcW w:w="778" w:type="pct"/>
          </w:tcPr>
          <w:p w14:paraId="1342987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CE0165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BC6491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0EF814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3053E0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912AF8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0B93D1AC" w14:textId="5CE6093E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7A76C23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14</w:t>
            </w:r>
          </w:p>
        </w:tc>
        <w:tc>
          <w:tcPr>
            <w:tcW w:w="778" w:type="pct"/>
          </w:tcPr>
          <w:p w14:paraId="39049E1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1313BD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8D0462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920D4E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3314E0F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FFD78F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73ADBF71" w14:textId="3A15CB8F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0DF78B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15</w:t>
            </w:r>
          </w:p>
        </w:tc>
        <w:tc>
          <w:tcPr>
            <w:tcW w:w="778" w:type="pct"/>
          </w:tcPr>
          <w:p w14:paraId="5826FE6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AFA0A1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562AE7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5CBBA1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84ABDF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12EF94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55685D7C" w14:textId="321EDC56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B9644C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16</w:t>
            </w:r>
          </w:p>
        </w:tc>
        <w:tc>
          <w:tcPr>
            <w:tcW w:w="778" w:type="pct"/>
          </w:tcPr>
          <w:p w14:paraId="7ED8F0A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3948A8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493843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A43C84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4B1118E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4F78F4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7DFF57EA" w14:textId="084188CB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FD72F4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17</w:t>
            </w:r>
          </w:p>
        </w:tc>
        <w:tc>
          <w:tcPr>
            <w:tcW w:w="778" w:type="pct"/>
          </w:tcPr>
          <w:p w14:paraId="1D3D400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1CD73A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1DBA3B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224849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098494E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52984F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61221699" w14:textId="34DF2B42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7DC9BB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18</w:t>
            </w:r>
          </w:p>
        </w:tc>
        <w:tc>
          <w:tcPr>
            <w:tcW w:w="778" w:type="pct"/>
          </w:tcPr>
          <w:p w14:paraId="754F01D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305813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53A461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79F9BA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35C369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08B64E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0E8448E2" w14:textId="2EAB01A2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73C9E4B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19</w:t>
            </w:r>
          </w:p>
        </w:tc>
        <w:tc>
          <w:tcPr>
            <w:tcW w:w="778" w:type="pct"/>
          </w:tcPr>
          <w:p w14:paraId="23591BD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C8E30F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5F96B7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C9C981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0688D26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16A664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07D3E695" w14:textId="19E3E953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3ECD05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20</w:t>
            </w:r>
          </w:p>
        </w:tc>
        <w:tc>
          <w:tcPr>
            <w:tcW w:w="778" w:type="pct"/>
          </w:tcPr>
          <w:p w14:paraId="2F020D2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CBE44D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A63B92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EC21CB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A732BE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77ADC1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1EE2FDA8" w14:textId="1F5AF88A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74196A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21</w:t>
            </w:r>
          </w:p>
        </w:tc>
        <w:tc>
          <w:tcPr>
            <w:tcW w:w="778" w:type="pct"/>
          </w:tcPr>
          <w:p w14:paraId="5A3D6B2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1453D0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843A27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5BC966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DA1292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FFD7BD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1C010DD4" w14:textId="3A856377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529E2C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22</w:t>
            </w:r>
          </w:p>
        </w:tc>
        <w:tc>
          <w:tcPr>
            <w:tcW w:w="778" w:type="pct"/>
          </w:tcPr>
          <w:p w14:paraId="32ED065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A18231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1B074F7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280A33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BEC9EE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2A459D1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56D40B57" w14:textId="4BA7E1BB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F7C49F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23</w:t>
            </w:r>
          </w:p>
        </w:tc>
        <w:tc>
          <w:tcPr>
            <w:tcW w:w="778" w:type="pct"/>
          </w:tcPr>
          <w:p w14:paraId="0E2F8D2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147295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20A11C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759B07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4421592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028B982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5036D031" w14:textId="4057F19F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FC3EC5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24</w:t>
            </w:r>
          </w:p>
        </w:tc>
        <w:tc>
          <w:tcPr>
            <w:tcW w:w="778" w:type="pct"/>
          </w:tcPr>
          <w:p w14:paraId="3A4E700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E2C1BF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D39129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18B187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4D60F78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08DD2D1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1A15892A" w14:textId="2818A5E7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1DDD9C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25</w:t>
            </w:r>
          </w:p>
        </w:tc>
        <w:tc>
          <w:tcPr>
            <w:tcW w:w="778" w:type="pct"/>
          </w:tcPr>
          <w:p w14:paraId="16F8241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88CA7A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7084E5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4B3356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B1B67B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54A145C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3E9BF910" w14:textId="49FE488B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73BDFC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26</w:t>
            </w:r>
          </w:p>
        </w:tc>
        <w:tc>
          <w:tcPr>
            <w:tcW w:w="778" w:type="pct"/>
          </w:tcPr>
          <w:p w14:paraId="5F03E499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365BA9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0B41A1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85A632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24A4170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3B31DC4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12E8E775" w14:textId="02DB88B4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0AE9F6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27</w:t>
            </w:r>
          </w:p>
        </w:tc>
        <w:tc>
          <w:tcPr>
            <w:tcW w:w="778" w:type="pct"/>
          </w:tcPr>
          <w:p w14:paraId="4624E11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FDB360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7B54CB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14DDB7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7D9ACC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3B1801C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54AF059A" w14:textId="23085B4E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C041FB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28</w:t>
            </w:r>
          </w:p>
        </w:tc>
        <w:tc>
          <w:tcPr>
            <w:tcW w:w="778" w:type="pct"/>
          </w:tcPr>
          <w:p w14:paraId="1541696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975578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5ACB2D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7D5583D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12C486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2A37211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73AB1A11" w14:textId="235BA888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976B79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29</w:t>
            </w:r>
          </w:p>
        </w:tc>
        <w:tc>
          <w:tcPr>
            <w:tcW w:w="778" w:type="pct"/>
          </w:tcPr>
          <w:p w14:paraId="3A6E031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297A083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998EA0F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A582C60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4EF6DA3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0E5D1F48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432D1A50" w14:textId="2585D7A3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613EB0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30</w:t>
            </w:r>
          </w:p>
        </w:tc>
        <w:tc>
          <w:tcPr>
            <w:tcW w:w="778" w:type="pct"/>
          </w:tcPr>
          <w:p w14:paraId="452D025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AC00C1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49D911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BD345E5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7D2193F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1AAE50D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31B29F86" w14:textId="2C5F6281" w:rsidTr="00AF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34574AC7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31</w:t>
            </w:r>
          </w:p>
        </w:tc>
        <w:tc>
          <w:tcPr>
            <w:tcW w:w="778" w:type="pct"/>
          </w:tcPr>
          <w:p w14:paraId="13DC745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0B68AC84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9AEF52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5800CC8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3B7B58F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252BD03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31053" w:rsidRPr="004D2565" w14:paraId="623442AB" w14:textId="1B2A073D" w:rsidTr="00AF73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C9E9AAB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4D2565">
              <w:rPr>
                <w:rFonts w:ascii="Lato" w:hAnsi="Lato"/>
                <w:sz w:val="22"/>
                <w:szCs w:val="22"/>
              </w:rPr>
              <w:t>Total</w:t>
            </w:r>
          </w:p>
        </w:tc>
        <w:tc>
          <w:tcPr>
            <w:tcW w:w="778" w:type="pct"/>
          </w:tcPr>
          <w:p w14:paraId="5BA0546E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30D3F6A6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4EAA0D5A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8" w:type="pct"/>
          </w:tcPr>
          <w:p w14:paraId="6CCF27BC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645EBC0D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77" w:type="pct"/>
          </w:tcPr>
          <w:p w14:paraId="36647F42" w14:textId="77777777" w:rsidR="00B31053" w:rsidRPr="004D2565" w:rsidRDefault="00B31053" w:rsidP="003E1ED3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7A08ECF" w14:textId="77777777" w:rsidR="007F404B" w:rsidRPr="004D2565" w:rsidRDefault="007F404B" w:rsidP="00CA0575">
      <w:pPr>
        <w:rPr>
          <w:rFonts w:ascii="Lato" w:hAnsi="Lato"/>
          <w:b/>
          <w:bCs/>
          <w:strike/>
          <w:sz w:val="22"/>
          <w:szCs w:val="22"/>
        </w:rPr>
      </w:pPr>
    </w:p>
    <w:sectPr w:rsidR="007F404B" w:rsidRPr="004D2565" w:rsidSect="00344BE3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A516" w14:textId="77777777" w:rsidR="0022093B" w:rsidRDefault="0022093B" w:rsidP="00F80721">
      <w:r>
        <w:separator/>
      </w:r>
    </w:p>
  </w:endnote>
  <w:endnote w:type="continuationSeparator" w:id="0">
    <w:p w14:paraId="6499BC15" w14:textId="77777777" w:rsidR="0022093B" w:rsidRDefault="0022093B" w:rsidP="00F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8184" w14:textId="77777777" w:rsidR="0022093B" w:rsidRDefault="0022093B" w:rsidP="00F80721">
      <w:r>
        <w:separator/>
      </w:r>
    </w:p>
  </w:footnote>
  <w:footnote w:type="continuationSeparator" w:id="0">
    <w:p w14:paraId="0DC5746B" w14:textId="77777777" w:rsidR="0022093B" w:rsidRDefault="0022093B" w:rsidP="00F8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639"/>
    <w:multiLevelType w:val="hybridMultilevel"/>
    <w:tmpl w:val="2ADA7682"/>
    <w:lvl w:ilvl="0" w:tplc="472E1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0344"/>
    <w:multiLevelType w:val="hybridMultilevel"/>
    <w:tmpl w:val="19B490E4"/>
    <w:lvl w:ilvl="0" w:tplc="2ACACBC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53017"/>
    <w:multiLevelType w:val="hybridMultilevel"/>
    <w:tmpl w:val="5D02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40C1"/>
    <w:multiLevelType w:val="hybridMultilevel"/>
    <w:tmpl w:val="D6B0B308"/>
    <w:lvl w:ilvl="0" w:tplc="472E1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62A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C90F66"/>
    <w:multiLevelType w:val="multilevel"/>
    <w:tmpl w:val="D242E5C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6970020">
    <w:abstractNumId w:val="1"/>
  </w:num>
  <w:num w:numId="2" w16cid:durableId="1495798112">
    <w:abstractNumId w:val="5"/>
  </w:num>
  <w:num w:numId="3" w16cid:durableId="1585990209">
    <w:abstractNumId w:val="2"/>
  </w:num>
  <w:num w:numId="4" w16cid:durableId="440343211">
    <w:abstractNumId w:val="4"/>
  </w:num>
  <w:num w:numId="5" w16cid:durableId="1334256856">
    <w:abstractNumId w:val="0"/>
  </w:num>
  <w:num w:numId="6" w16cid:durableId="796484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21"/>
    <w:rsid w:val="0007111C"/>
    <w:rsid w:val="00105BA9"/>
    <w:rsid w:val="00140F9F"/>
    <w:rsid w:val="001B083C"/>
    <w:rsid w:val="0022093B"/>
    <w:rsid w:val="002E7EFC"/>
    <w:rsid w:val="002F13D5"/>
    <w:rsid w:val="00321601"/>
    <w:rsid w:val="00344BE3"/>
    <w:rsid w:val="003745DE"/>
    <w:rsid w:val="0037737E"/>
    <w:rsid w:val="0038138D"/>
    <w:rsid w:val="00394D22"/>
    <w:rsid w:val="003C21E7"/>
    <w:rsid w:val="003E1ED3"/>
    <w:rsid w:val="004023A8"/>
    <w:rsid w:val="00443C75"/>
    <w:rsid w:val="004B17F1"/>
    <w:rsid w:val="004D2565"/>
    <w:rsid w:val="00546DF7"/>
    <w:rsid w:val="005659B2"/>
    <w:rsid w:val="00565B4B"/>
    <w:rsid w:val="00572357"/>
    <w:rsid w:val="005E0667"/>
    <w:rsid w:val="00681B17"/>
    <w:rsid w:val="006C5405"/>
    <w:rsid w:val="006D4597"/>
    <w:rsid w:val="00743C9A"/>
    <w:rsid w:val="00770621"/>
    <w:rsid w:val="007715B4"/>
    <w:rsid w:val="007A1478"/>
    <w:rsid w:val="007B7655"/>
    <w:rsid w:val="007F404B"/>
    <w:rsid w:val="00832BC6"/>
    <w:rsid w:val="008E11A2"/>
    <w:rsid w:val="009211C5"/>
    <w:rsid w:val="00956601"/>
    <w:rsid w:val="009C1A1F"/>
    <w:rsid w:val="009D28C2"/>
    <w:rsid w:val="00AC509F"/>
    <w:rsid w:val="00AF73F5"/>
    <w:rsid w:val="00B2060D"/>
    <w:rsid w:val="00B27C84"/>
    <w:rsid w:val="00B31053"/>
    <w:rsid w:val="00B35222"/>
    <w:rsid w:val="00B94417"/>
    <w:rsid w:val="00C75B77"/>
    <w:rsid w:val="00CA0575"/>
    <w:rsid w:val="00CB67EF"/>
    <w:rsid w:val="00CC2C1C"/>
    <w:rsid w:val="00D7497B"/>
    <w:rsid w:val="00D85907"/>
    <w:rsid w:val="00DD468A"/>
    <w:rsid w:val="00E02677"/>
    <w:rsid w:val="00E93875"/>
    <w:rsid w:val="00EE646F"/>
    <w:rsid w:val="00F73A1E"/>
    <w:rsid w:val="00F80721"/>
    <w:rsid w:val="00FA1D53"/>
    <w:rsid w:val="00FB00E6"/>
    <w:rsid w:val="00FD6404"/>
    <w:rsid w:val="00FF67D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F354"/>
  <w15:chartTrackingRefBased/>
  <w15:docId w15:val="{3364C3FA-3759-4584-AEDE-004D453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497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DE"/>
    <w:pPr>
      <w:keepNext/>
      <w:keepLines/>
      <w:numPr>
        <w:numId w:val="2"/>
      </w:numPr>
      <w:spacing w:after="240"/>
      <w:ind w:left="360" w:hanging="360"/>
      <w:outlineLvl w:val="1"/>
    </w:pPr>
    <w:rPr>
      <w:rFonts w:asciiTheme="minorHAnsi" w:eastAsiaTheme="majorEastAsia" w:hAnsiTheme="minorHAnsi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97B"/>
    <w:pPr>
      <w:keepNext/>
      <w:keepLines/>
      <w:ind w:left="14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7DE"/>
    <w:pPr>
      <w:keepNext/>
      <w:keepLines/>
      <w:outlineLvl w:val="3"/>
    </w:pPr>
    <w:rPr>
      <w:rFonts w:eastAsiaTheme="majorEastAsia" w:cstheme="majorBidi"/>
      <w:b/>
      <w:iCs/>
      <w:sz w:val="24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7DE"/>
    <w:pPr>
      <w:keepNext/>
      <w:keepLines/>
      <w:spacing w:before="40"/>
      <w:outlineLvl w:val="4"/>
    </w:pPr>
    <w:rPr>
      <w:rFonts w:eastAsiaTheme="majorEastAsia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97B"/>
    <w:rPr>
      <w:rFonts w:ascii="Lato" w:eastAsiaTheme="majorEastAsia" w:hAnsi="Lato" w:cstheme="majorBidi"/>
      <w:b/>
      <w:sz w:val="28"/>
      <w:szCs w:val="32"/>
      <w:u w:val="singl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A1D53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ind w:left="1440" w:right="1440" w:firstLine="990"/>
    </w:pPr>
    <w:rPr>
      <w:rFonts w:ascii="Lato" w:hAnsi="Lato" w:cstheme="minorBidi"/>
      <w:b/>
      <w:bCs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53"/>
    <w:rPr>
      <w:rFonts w:ascii="Lato" w:hAnsi="Lato"/>
      <w:b/>
      <w:bCs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67DE"/>
    <w:rPr>
      <w:rFonts w:eastAsiaTheme="majorEastAsia" w:cstheme="majorBidi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97B"/>
    <w:rPr>
      <w:rFonts w:ascii="Lato" w:eastAsiaTheme="majorEastAsia" w:hAnsi="Lato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67DE"/>
    <w:rPr>
      <w:rFonts w:ascii="Lato" w:eastAsiaTheme="majorEastAsia" w:hAnsi="Lato" w:cstheme="majorBidi"/>
      <w:b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7DE"/>
    <w:rPr>
      <w:rFonts w:ascii="Lato" w:eastAsiaTheme="majorEastAsia" w:hAnsi="Lato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7497B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97B"/>
    <w:rPr>
      <w:rFonts w:ascii="Lato" w:eastAsiaTheme="majorEastAsia" w:hAnsi="Lato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F807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80721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line="240" w:lineRule="atLeast"/>
      <w:ind w:hanging="340"/>
    </w:pPr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72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72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7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1ED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1ED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1E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C1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C1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1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1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1C"/>
    <w:rPr>
      <w:rFonts w:ascii="Times New Roman" w:hAnsi="Times New Roman" w:cs="Times New Roman"/>
      <w:b/>
      <w:bCs/>
      <w:sz w:val="20"/>
      <w:szCs w:val="20"/>
    </w:rPr>
  </w:style>
  <w:style w:type="paragraph" w:customStyle="1" w:styleId="Form1line">
    <w:name w:val="Form 1 line"/>
    <w:basedOn w:val="Title"/>
    <w:link w:val="Form1lineChar"/>
    <w:qFormat/>
    <w:rsid w:val="007715B4"/>
    <w:pPr>
      <w:tabs>
        <w:tab w:val="left" w:pos="90"/>
        <w:tab w:val="right" w:leader="underscore" w:pos="5760"/>
        <w:tab w:val="right" w:leader="underscore" w:pos="10800"/>
      </w:tabs>
      <w:spacing w:before="480" w:after="240"/>
    </w:pPr>
    <w:rPr>
      <w:rFonts w:ascii="Lato" w:hAnsi="La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1478"/>
    <w:rPr>
      <w:color w:val="808080"/>
    </w:rPr>
  </w:style>
  <w:style w:type="character" w:customStyle="1" w:styleId="Form1lineChar">
    <w:name w:val="Form 1 line Char"/>
    <w:basedOn w:val="TitleChar"/>
    <w:link w:val="Form1line"/>
    <w:rsid w:val="007715B4"/>
    <w:rPr>
      <w:rFonts w:ascii="Lato" w:eastAsiaTheme="majorEastAsia" w:hAnsi="Lato" w:cstheme="majorBidi"/>
      <w:b/>
      <w:spacing w:val="-10"/>
      <w:kern w:val="28"/>
      <w:sz w:val="24"/>
      <w:szCs w:val="24"/>
    </w:rPr>
  </w:style>
  <w:style w:type="paragraph" w:customStyle="1" w:styleId="From13line">
    <w:name w:val="From 1/3 line"/>
    <w:basedOn w:val="Form1line"/>
    <w:link w:val="From13lineChar"/>
    <w:qFormat/>
    <w:rsid w:val="003745DE"/>
    <w:pPr>
      <w:tabs>
        <w:tab w:val="right" w:leader="underscore" w:pos="3600"/>
      </w:tabs>
      <w:spacing w:before="0" w:after="0"/>
    </w:pPr>
    <w:rPr>
      <w:sz w:val="22"/>
      <w:szCs w:val="22"/>
    </w:rPr>
  </w:style>
  <w:style w:type="character" w:customStyle="1" w:styleId="From13lineChar">
    <w:name w:val="From 1/3 line Char"/>
    <w:basedOn w:val="Form1lineChar"/>
    <w:link w:val="From13line"/>
    <w:rsid w:val="003745DE"/>
    <w:rPr>
      <w:rFonts w:ascii="Lato" w:eastAsiaTheme="majorEastAsia" w:hAnsi="Lato" w:cstheme="majorBidi"/>
      <w:b/>
      <w:spacing w:val="-10"/>
      <w:kern w:val="28"/>
      <w:sz w:val="24"/>
      <w:szCs w:val="24"/>
    </w:rPr>
  </w:style>
  <w:style w:type="table" w:styleId="GridTable4">
    <w:name w:val="Grid Table 4"/>
    <w:basedOn w:val="TableNormal"/>
    <w:uiPriority w:val="49"/>
    <w:rsid w:val="00AF73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E7E6-32C4-4DC6-9DEC-1930EBEC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check for RCCIs with non-day students or with day students that are non-pricing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check for RCCIs with non-day students or with day students that are non-pricing</dc:title>
  <dc:subject/>
  <dc:creator>Melissa Samp</dc:creator>
  <cp:keywords/>
  <dc:description/>
  <cp:lastModifiedBy>Lessner, Jessica E.   DPI</cp:lastModifiedBy>
  <cp:revision>2</cp:revision>
  <dcterms:created xsi:type="dcterms:W3CDTF">2022-10-10T20:39:00Z</dcterms:created>
  <dcterms:modified xsi:type="dcterms:W3CDTF">2022-10-10T20:39:00Z</dcterms:modified>
</cp:coreProperties>
</file>