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18" w:rsidRDefault="00702F18"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bookmarkStart w:id="0" w:name="_GoBack"/>
      <w:bookmarkEnd w:id="0"/>
    </w:p>
    <w:p w:rsidR="00611EA6" w:rsidRPr="00021ED3" w:rsidRDefault="00611EA6"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047CCB">
        <w:rPr>
          <w:rFonts w:ascii="Cambria" w:hAnsi="Cambria"/>
          <w:b/>
          <w:color w:val="000000"/>
          <w:sz w:val="22"/>
          <w:szCs w:val="22"/>
        </w:rPr>
        <w:t>epartment of Public Instruction</w:t>
      </w:r>
    </w:p>
    <w:p w:rsidR="00611EA6" w:rsidRPr="00021ED3" w:rsidRDefault="00EE22F3" w:rsidP="009A78E6">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00FC7356" w:rsidRPr="00021ED3">
        <w:rPr>
          <w:rFonts w:ascii="Cambria" w:hAnsi="Cambria"/>
          <w:b/>
          <w:color w:val="000000"/>
          <w:sz w:val="22"/>
          <w:szCs w:val="22"/>
        </w:rPr>
        <w:t>Solicitation</w:t>
      </w:r>
      <w:r w:rsidR="00611EA6" w:rsidRPr="00021ED3">
        <w:rPr>
          <w:rFonts w:ascii="Cambria" w:hAnsi="Cambria"/>
          <w:b/>
          <w:color w:val="000000"/>
          <w:sz w:val="22"/>
          <w:szCs w:val="22"/>
        </w:rPr>
        <w:t xml:space="preserve"> Template For Developing Competitive Solicitations, Procurement Policies and Procedures</w:t>
      </w:r>
    </w:p>
    <w:p w:rsidR="00611EA6" w:rsidRDefault="00611EA6"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EE22F3" w:rsidRPr="00D75FDA"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D75FDA">
        <w:rPr>
          <w:rFonts w:ascii="Cambria" w:hAnsi="Cambria"/>
          <w:b/>
          <w:color w:val="C00000"/>
          <w:sz w:val="32"/>
          <w:szCs w:val="22"/>
        </w:rPr>
        <w:t>Sample Template for the Procurement of Milk and Dairy Products</w:t>
      </w:r>
    </w:p>
    <w:p w:rsidR="00EE22F3" w:rsidRDefault="00EE22F3" w:rsidP="00EE22F3">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Sample template can be used with either</w:t>
      </w:r>
    </w:p>
    <w:p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rsidR="00EE22F3" w:rsidRPr="00707057"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047CCB">
        <w:rPr>
          <w:rFonts w:ascii="Cambria" w:hAnsi="Cambria"/>
          <w:color w:val="000000"/>
          <w:sz w:val="22"/>
          <w:szCs w:val="22"/>
        </w:rPr>
        <w:t>c</w:t>
      </w:r>
      <w:r w:rsidRPr="00707057">
        <w:rPr>
          <w:rFonts w:ascii="Cambria" w:hAnsi="Cambria"/>
          <w:color w:val="000000"/>
          <w:sz w:val="22"/>
          <w:szCs w:val="22"/>
        </w:rPr>
        <w:t>ontract</w:t>
      </w:r>
      <w:r w:rsidR="00B12612">
        <w:rPr>
          <w:rFonts w:ascii="Cambria" w:hAnsi="Cambria"/>
          <w:color w:val="000000"/>
          <w:sz w:val="22"/>
          <w:szCs w:val="22"/>
        </w:rPr>
        <w:t xml:space="preserve"> is estimated to be less than $2</w:t>
      </w:r>
      <w:r w:rsidRPr="00707057">
        <w:rPr>
          <w:rFonts w:ascii="Cambria" w:hAnsi="Cambria"/>
          <w:color w:val="000000"/>
          <w:sz w:val="22"/>
          <w:szCs w:val="22"/>
        </w:rPr>
        <w:t>50,000)</w:t>
      </w:r>
    </w:p>
    <w:p w:rsidR="00EE22F3" w:rsidRDefault="00047CCB"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o</w:t>
      </w:r>
      <w:r w:rsidR="00EE22F3">
        <w:rPr>
          <w:rFonts w:ascii="Cambria" w:hAnsi="Cambria"/>
          <w:b/>
          <w:color w:val="000000"/>
          <w:sz w:val="22"/>
          <w:szCs w:val="22"/>
        </w:rPr>
        <w:t>r</w:t>
      </w:r>
    </w:p>
    <w:p w:rsidR="00EE22F3"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rsidR="00EE22F3" w:rsidRPr="00707057" w:rsidRDefault="00EE22F3" w:rsidP="00EE22F3">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(Awarded</w:t>
      </w:r>
      <w:r w:rsidR="00047CCB">
        <w:rPr>
          <w:rFonts w:ascii="Cambria" w:hAnsi="Cambria"/>
          <w:color w:val="000000"/>
          <w:sz w:val="22"/>
          <w:szCs w:val="22"/>
        </w:rPr>
        <w:t xml:space="preserve"> c</w:t>
      </w:r>
      <w:r w:rsidR="00047CCB" w:rsidRPr="00707057">
        <w:rPr>
          <w:rFonts w:ascii="Cambria" w:hAnsi="Cambria"/>
          <w:color w:val="000000"/>
          <w:sz w:val="22"/>
          <w:szCs w:val="22"/>
        </w:rPr>
        <w:t>ontract</w:t>
      </w:r>
      <w:r w:rsidRPr="00707057">
        <w:rPr>
          <w:rFonts w:ascii="Cambria" w:hAnsi="Cambria"/>
          <w:color w:val="000000"/>
          <w:sz w:val="22"/>
          <w:szCs w:val="22"/>
        </w:rPr>
        <w:t xml:space="preserve"> is estimated to be </w:t>
      </w:r>
      <w:r>
        <w:rPr>
          <w:rFonts w:ascii="Cambria" w:hAnsi="Cambria"/>
          <w:color w:val="000000"/>
          <w:sz w:val="22"/>
          <w:szCs w:val="22"/>
        </w:rPr>
        <w:t>equal to or greater than</w:t>
      </w:r>
      <w:r w:rsidR="00B12612">
        <w:rPr>
          <w:rFonts w:ascii="Cambria" w:hAnsi="Cambria"/>
          <w:color w:val="000000"/>
          <w:sz w:val="22"/>
          <w:szCs w:val="22"/>
        </w:rPr>
        <w:t xml:space="preserve"> $2</w:t>
      </w:r>
      <w:r w:rsidRPr="00707057">
        <w:rPr>
          <w:rFonts w:ascii="Cambria" w:hAnsi="Cambria"/>
          <w:color w:val="000000"/>
          <w:sz w:val="22"/>
          <w:szCs w:val="22"/>
        </w:rPr>
        <w:t>50,000)</w:t>
      </w:r>
    </w:p>
    <w:p w:rsidR="00B57B17" w:rsidRPr="00EF4D07" w:rsidRDefault="00B57B1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EF4D07" w:rsidRPr="00EF4D07" w:rsidRDefault="00EF4D0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990B3D">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990B3D">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990B3D">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00990B3D">
        <w:rPr>
          <w:rFonts w:ascii="Cambria" w:hAnsi="Cambria"/>
          <w:color w:val="000000"/>
          <w:sz w:val="22"/>
          <w:szCs w:val="22"/>
        </w:rPr>
        <w:t>.</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rsidR="00EF4D07" w:rsidRPr="00EF4D07" w:rsidRDefault="00EF4D07" w:rsidP="00EF4D07">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702F18" w:rsidRDefault="00EF4D07"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00611EA6" w:rsidRPr="00021ED3">
        <w:rPr>
          <w:rFonts w:ascii="Cambria" w:hAnsi="Cambria"/>
          <w:color w:val="000000"/>
          <w:sz w:val="22"/>
          <w:szCs w:val="22"/>
        </w:rPr>
        <w:t>DPI does not endorse nor does it guarantee the use of information and/or language contained in this template. This template is meant to be utiliz</w:t>
      </w:r>
      <w:r>
        <w:rPr>
          <w:rFonts w:ascii="Cambria" w:hAnsi="Cambria"/>
          <w:color w:val="000000"/>
          <w:sz w:val="22"/>
          <w:szCs w:val="22"/>
        </w:rPr>
        <w:t>ed as a starting point to help SFA</w:t>
      </w:r>
      <w:r w:rsidR="00611EA6" w:rsidRPr="00021ED3">
        <w:rPr>
          <w:rFonts w:ascii="Cambria" w:hAnsi="Cambria"/>
          <w:color w:val="000000"/>
          <w:sz w:val="22"/>
          <w:szCs w:val="22"/>
        </w:rPr>
        <w:t xml:space="preserve">s develop an understanding of what goes into </w:t>
      </w:r>
      <w:r w:rsidR="00FC7356" w:rsidRPr="00021ED3">
        <w:rPr>
          <w:rFonts w:ascii="Cambria" w:hAnsi="Cambria"/>
          <w:color w:val="000000"/>
          <w:sz w:val="22"/>
          <w:szCs w:val="22"/>
        </w:rPr>
        <w:t>a</w:t>
      </w:r>
      <w:r w:rsidR="00611EA6" w:rsidRPr="00021ED3">
        <w:rPr>
          <w:rFonts w:ascii="Cambria" w:hAnsi="Cambria"/>
          <w:color w:val="000000"/>
          <w:sz w:val="22"/>
          <w:szCs w:val="22"/>
        </w:rPr>
        <w:t xml:space="preserve"> </w:t>
      </w:r>
      <w:r w:rsidR="00B8406A" w:rsidRPr="00021ED3">
        <w:rPr>
          <w:rFonts w:ascii="Cambria" w:hAnsi="Cambria"/>
          <w:color w:val="000000"/>
          <w:sz w:val="22"/>
          <w:szCs w:val="22"/>
        </w:rPr>
        <w:t>solicitation document</w:t>
      </w:r>
      <w:r w:rsidR="00611EA6" w:rsidRPr="00021ED3">
        <w:rPr>
          <w:rFonts w:ascii="Cambria" w:hAnsi="Cambria"/>
          <w:color w:val="000000"/>
          <w:sz w:val="22"/>
          <w:szCs w:val="22"/>
        </w:rPr>
        <w:t xml:space="preserve"> for procurement of </w:t>
      </w:r>
      <w:r w:rsidR="00026D1B" w:rsidRPr="00021ED3">
        <w:rPr>
          <w:rFonts w:ascii="Cambria" w:hAnsi="Cambria"/>
          <w:color w:val="000000"/>
          <w:sz w:val="22"/>
          <w:szCs w:val="22"/>
        </w:rPr>
        <w:t xml:space="preserve">a </w:t>
      </w:r>
      <w:r>
        <w:rPr>
          <w:rFonts w:ascii="Cambria" w:hAnsi="Cambria"/>
          <w:color w:val="000000"/>
          <w:sz w:val="22"/>
          <w:szCs w:val="22"/>
        </w:rPr>
        <w:t xml:space="preserve">vendor or </w:t>
      </w:r>
      <w:r w:rsidR="00E70E40" w:rsidRPr="00021ED3">
        <w:rPr>
          <w:rFonts w:ascii="Cambria" w:hAnsi="Cambria"/>
          <w:color w:val="000000"/>
          <w:sz w:val="22"/>
          <w:szCs w:val="22"/>
        </w:rPr>
        <w:t>d</w:t>
      </w:r>
      <w:r w:rsidR="00FC7356" w:rsidRPr="00021ED3">
        <w:rPr>
          <w:rFonts w:ascii="Cambria" w:hAnsi="Cambria"/>
          <w:color w:val="000000"/>
          <w:sz w:val="22"/>
          <w:szCs w:val="22"/>
        </w:rPr>
        <w:t>istributor</w:t>
      </w:r>
      <w:r w:rsidR="00026D1B" w:rsidRPr="00021ED3">
        <w:rPr>
          <w:rFonts w:ascii="Cambria" w:hAnsi="Cambria"/>
          <w:color w:val="000000"/>
          <w:sz w:val="22"/>
          <w:szCs w:val="22"/>
        </w:rPr>
        <w:t xml:space="preserve"> to provide </w:t>
      </w:r>
      <w:r w:rsidR="00FB3D8C" w:rsidRPr="00021ED3">
        <w:rPr>
          <w:rFonts w:ascii="Cambria" w:hAnsi="Cambria"/>
          <w:color w:val="000000"/>
          <w:sz w:val="22"/>
          <w:szCs w:val="22"/>
        </w:rPr>
        <w:t>milk</w:t>
      </w:r>
      <w:r w:rsidR="00611EA6" w:rsidRPr="00021ED3">
        <w:rPr>
          <w:rFonts w:ascii="Cambria" w:hAnsi="Cambria"/>
          <w:color w:val="000000"/>
          <w:sz w:val="22"/>
          <w:szCs w:val="22"/>
        </w:rPr>
        <w:t xml:space="preserve">. This template is intended to be used for educational purposes only and is not intended to be a final product for soliciting </w:t>
      </w:r>
      <w:r w:rsidR="00026D1B" w:rsidRPr="00021ED3">
        <w:rPr>
          <w:rFonts w:ascii="Cambria" w:hAnsi="Cambria"/>
          <w:color w:val="000000"/>
          <w:sz w:val="22"/>
          <w:szCs w:val="22"/>
        </w:rPr>
        <w:t xml:space="preserve">pricing for </w:t>
      </w:r>
      <w:r w:rsidR="00FB3D8C" w:rsidRPr="00021ED3">
        <w:rPr>
          <w:rFonts w:ascii="Cambria" w:hAnsi="Cambria"/>
          <w:color w:val="000000"/>
          <w:sz w:val="22"/>
          <w:szCs w:val="22"/>
        </w:rPr>
        <w:t>milk</w:t>
      </w:r>
      <w:r w:rsidR="00026D1B" w:rsidRPr="00021ED3">
        <w:rPr>
          <w:rFonts w:ascii="Cambria" w:hAnsi="Cambria"/>
          <w:color w:val="000000"/>
          <w:sz w:val="22"/>
          <w:szCs w:val="22"/>
        </w:rPr>
        <w:t xml:space="preserve"> </w:t>
      </w:r>
      <w:r w:rsidR="00FA5BC3">
        <w:rPr>
          <w:rFonts w:ascii="Cambria" w:hAnsi="Cambria"/>
          <w:color w:val="000000"/>
          <w:sz w:val="22"/>
          <w:szCs w:val="22"/>
        </w:rPr>
        <w:t xml:space="preserve">and dairy products </w:t>
      </w:r>
      <w:r w:rsidR="00026D1B" w:rsidRPr="00021ED3">
        <w:rPr>
          <w:rFonts w:ascii="Cambria" w:hAnsi="Cambria"/>
          <w:color w:val="000000"/>
          <w:sz w:val="22"/>
          <w:szCs w:val="22"/>
        </w:rPr>
        <w:t xml:space="preserve">from </w:t>
      </w:r>
      <w:r w:rsidR="0078700F">
        <w:rPr>
          <w:rFonts w:ascii="Cambria" w:hAnsi="Cambria"/>
          <w:color w:val="000000"/>
          <w:sz w:val="22"/>
          <w:szCs w:val="22"/>
        </w:rPr>
        <w:t xml:space="preserve">vendors or </w:t>
      </w:r>
      <w:r w:rsidR="00E70E40" w:rsidRPr="00021ED3">
        <w:rPr>
          <w:rFonts w:ascii="Cambria" w:hAnsi="Cambria"/>
          <w:color w:val="000000"/>
          <w:sz w:val="22"/>
          <w:szCs w:val="22"/>
        </w:rPr>
        <w:t>d</w:t>
      </w:r>
      <w:r w:rsidR="00FC7356" w:rsidRPr="00021ED3">
        <w:rPr>
          <w:rFonts w:ascii="Cambria" w:hAnsi="Cambria"/>
          <w:color w:val="000000"/>
          <w:sz w:val="22"/>
          <w:szCs w:val="22"/>
        </w:rPr>
        <w:t>istributor</w:t>
      </w:r>
      <w:r w:rsidR="00026D1B" w:rsidRPr="00021ED3">
        <w:rPr>
          <w:rFonts w:ascii="Cambria" w:hAnsi="Cambria"/>
          <w:color w:val="000000"/>
          <w:sz w:val="22"/>
          <w:szCs w:val="22"/>
        </w:rPr>
        <w:t>s</w:t>
      </w:r>
      <w:r w:rsidR="00611EA6" w:rsidRPr="00021ED3">
        <w:rPr>
          <w:rFonts w:ascii="Cambria" w:hAnsi="Cambria"/>
          <w:color w:val="000000"/>
          <w:sz w:val="22"/>
          <w:szCs w:val="22"/>
        </w:rPr>
        <w:t>. S</w:t>
      </w:r>
      <w:r w:rsidR="0078700F">
        <w:rPr>
          <w:rFonts w:ascii="Cambria" w:hAnsi="Cambria"/>
          <w:color w:val="000000"/>
          <w:sz w:val="22"/>
          <w:szCs w:val="22"/>
        </w:rPr>
        <w:t>FA</w:t>
      </w:r>
      <w:r w:rsidR="00611EA6" w:rsidRPr="00021ED3">
        <w:rPr>
          <w:rFonts w:ascii="Cambria" w:hAnsi="Cambria"/>
          <w:color w:val="000000"/>
          <w:sz w:val="22"/>
          <w:szCs w:val="22"/>
        </w:rPr>
        <w:t xml:space="preserve">s will still need to develop their own </w:t>
      </w:r>
      <w:r w:rsidR="00B8406A" w:rsidRPr="00021ED3">
        <w:rPr>
          <w:rFonts w:ascii="Cambria" w:hAnsi="Cambria"/>
          <w:color w:val="000000"/>
          <w:sz w:val="22"/>
          <w:szCs w:val="22"/>
        </w:rPr>
        <w:t xml:space="preserve">solicitation </w:t>
      </w:r>
      <w:r w:rsidR="00611EA6" w:rsidRPr="00021ED3">
        <w:rPr>
          <w:rFonts w:ascii="Cambria" w:hAnsi="Cambria"/>
          <w:color w:val="000000"/>
          <w:sz w:val="22"/>
          <w:szCs w:val="22"/>
        </w:rPr>
        <w:t xml:space="preserve">that is representative of their own unique purchasing requirements. Information in this template has been gathered from multiple sources and is not the sole product of DPI. This information may be used to assist </w:t>
      </w:r>
      <w:r w:rsidR="0078700F">
        <w:rPr>
          <w:rFonts w:ascii="Cambria" w:hAnsi="Cambria"/>
          <w:color w:val="000000"/>
          <w:sz w:val="22"/>
          <w:szCs w:val="22"/>
        </w:rPr>
        <w:t>SFA</w:t>
      </w:r>
      <w:r w:rsidR="00611EA6" w:rsidRPr="00021ED3">
        <w:rPr>
          <w:rFonts w:ascii="Cambria" w:hAnsi="Cambria"/>
          <w:color w:val="000000"/>
          <w:sz w:val="22"/>
          <w:szCs w:val="22"/>
        </w:rPr>
        <w:t xml:space="preserve">s in the development of procurement documents and solicitations. </w:t>
      </w:r>
    </w:p>
    <w:p w:rsidR="00702F18" w:rsidRDefault="00702F18"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611EA6" w:rsidRPr="00E645D4" w:rsidRDefault="0078700F"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Additionally</w:t>
      </w:r>
      <w:r w:rsidR="00611EA6" w:rsidRPr="00021ED3">
        <w:rPr>
          <w:rFonts w:ascii="Cambria" w:hAnsi="Cambria"/>
          <w:color w:val="000000"/>
          <w:sz w:val="22"/>
          <w:szCs w:val="22"/>
        </w:rPr>
        <w:t xml:space="preserve">, </w:t>
      </w:r>
      <w:r>
        <w:rPr>
          <w:rFonts w:ascii="Cambria" w:hAnsi="Cambria"/>
          <w:color w:val="000000"/>
          <w:sz w:val="22"/>
          <w:szCs w:val="22"/>
        </w:rPr>
        <w:t>SFA</w:t>
      </w:r>
      <w:r w:rsidR="00611EA6" w:rsidRPr="00021ED3">
        <w:rPr>
          <w:rFonts w:ascii="Cambria" w:hAnsi="Cambria"/>
          <w:color w:val="000000"/>
          <w:sz w:val="22"/>
          <w:szCs w:val="22"/>
        </w:rPr>
        <w:t xml:space="preserve">s should use this document as an </w:t>
      </w:r>
      <w:r w:rsidR="00281F05" w:rsidRPr="00021ED3">
        <w:rPr>
          <w:rFonts w:ascii="Cambria" w:hAnsi="Cambria"/>
          <w:color w:val="000000"/>
          <w:sz w:val="22"/>
          <w:szCs w:val="22"/>
        </w:rPr>
        <w:t>instructive</w:t>
      </w:r>
      <w:r w:rsidR="00611EA6" w:rsidRPr="00021ED3">
        <w:rPr>
          <w:rFonts w:ascii="Cambria" w:hAnsi="Cambria"/>
          <w:color w:val="000000"/>
          <w:sz w:val="22"/>
          <w:szCs w:val="22"/>
        </w:rPr>
        <w:t xml:space="preser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00611EA6" w:rsidRPr="00021ED3">
        <w:rPr>
          <w:rFonts w:ascii="Cambria" w:hAnsi="Cambria"/>
          <w:color w:val="000000"/>
          <w:sz w:val="22"/>
          <w:szCs w:val="22"/>
        </w:rPr>
        <w:t xml:space="preserve">’s legal and/or procurement </w:t>
      </w:r>
      <w:r w:rsidR="00611EA6" w:rsidRPr="00E645D4">
        <w:rPr>
          <w:rFonts w:ascii="Cambria" w:hAnsi="Cambria"/>
          <w:color w:val="000000"/>
          <w:sz w:val="22"/>
          <w:szCs w:val="22"/>
        </w:rPr>
        <w:t xml:space="preserve">department’s policies and procedures. </w:t>
      </w:r>
      <w:r w:rsidRPr="00E645D4">
        <w:rPr>
          <w:rFonts w:ascii="Cambria" w:hAnsi="Cambria"/>
          <w:color w:val="000000"/>
          <w:sz w:val="22"/>
          <w:szCs w:val="22"/>
        </w:rPr>
        <w:t>SFA</w:t>
      </w:r>
      <w:r w:rsidR="00611EA6" w:rsidRPr="00E645D4">
        <w:rPr>
          <w:rFonts w:ascii="Cambria" w:hAnsi="Cambria"/>
          <w:color w:val="000000"/>
          <w:sz w:val="22"/>
          <w:szCs w:val="22"/>
        </w:rPr>
        <w:t xml:space="preserve">s should read each section carefully and thoroughly. </w:t>
      </w:r>
      <w:r w:rsidRPr="00E645D4">
        <w:rPr>
          <w:rFonts w:ascii="Cambria" w:hAnsi="Cambria"/>
          <w:color w:val="000000"/>
          <w:sz w:val="22"/>
          <w:szCs w:val="22"/>
        </w:rPr>
        <w:t>SFA</w:t>
      </w:r>
      <w:r w:rsidR="00611EA6" w:rsidRPr="00E645D4">
        <w:rPr>
          <w:rFonts w:ascii="Cambria" w:hAnsi="Cambria"/>
          <w:color w:val="000000"/>
          <w:sz w:val="22"/>
          <w:szCs w:val="22"/>
        </w:rPr>
        <w:t xml:space="preserve">s should always seek and obtain professional guidance and consultation from a legal practitioner before sending out </w:t>
      </w:r>
      <w:r w:rsidR="00B8406A" w:rsidRPr="00E645D4">
        <w:rPr>
          <w:rFonts w:ascii="Cambria" w:hAnsi="Cambria"/>
          <w:color w:val="000000"/>
          <w:sz w:val="22"/>
          <w:szCs w:val="22"/>
        </w:rPr>
        <w:t xml:space="preserve">a </w:t>
      </w:r>
      <w:r w:rsidR="00611EA6" w:rsidRPr="00E645D4">
        <w:rPr>
          <w:rFonts w:ascii="Cambria" w:hAnsi="Cambria"/>
          <w:color w:val="000000"/>
          <w:sz w:val="22"/>
          <w:szCs w:val="22"/>
        </w:rPr>
        <w:t>solicitation, or entering into any type of cont</w:t>
      </w:r>
      <w:r w:rsidR="00B63CED" w:rsidRPr="00E645D4">
        <w:rPr>
          <w:rFonts w:ascii="Cambria" w:hAnsi="Cambria"/>
          <w:color w:val="000000"/>
          <w:sz w:val="22"/>
          <w:szCs w:val="22"/>
        </w:rPr>
        <w:t>r</w:t>
      </w:r>
      <w:r w:rsidR="00611EA6" w:rsidRPr="00E645D4">
        <w:rPr>
          <w:rFonts w:ascii="Cambria" w:hAnsi="Cambria"/>
          <w:color w:val="000000"/>
          <w:sz w:val="22"/>
          <w:szCs w:val="22"/>
        </w:rPr>
        <w:t xml:space="preserve">act. </w:t>
      </w:r>
    </w:p>
    <w:p w:rsidR="00702F18" w:rsidRPr="00E645D4" w:rsidRDefault="00702F18"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rsidR="00611EA6" w:rsidRPr="00E645D4" w:rsidRDefault="00611EA6" w:rsidP="009A78E6">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E645D4">
        <w:rPr>
          <w:rFonts w:ascii="Cambria" w:hAnsi="Cambria"/>
          <w:b/>
          <w:color w:val="000000"/>
          <w:sz w:val="22"/>
          <w:szCs w:val="22"/>
        </w:rPr>
        <w:t xml:space="preserve">Every </w:t>
      </w:r>
      <w:r w:rsidR="0078700F" w:rsidRPr="00E645D4">
        <w:rPr>
          <w:rFonts w:ascii="Cambria" w:hAnsi="Cambria"/>
          <w:b/>
          <w:color w:val="000000"/>
          <w:sz w:val="22"/>
          <w:szCs w:val="22"/>
        </w:rPr>
        <w:t>SFA</w:t>
      </w:r>
      <w:r w:rsidRPr="00E645D4">
        <w:rPr>
          <w:rFonts w:ascii="Cambria" w:hAnsi="Cambria"/>
          <w:b/>
          <w:color w:val="000000"/>
          <w:sz w:val="22"/>
          <w:szCs w:val="22"/>
        </w:rPr>
        <w:t xml:space="preserve"> must develop and have written policies and procedures that: </w:t>
      </w:r>
    </w:p>
    <w:p w:rsidR="00611EA6" w:rsidRPr="00E645D4"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645D4">
        <w:rPr>
          <w:rFonts w:ascii="Cambria" w:hAnsi="Cambria"/>
          <w:color w:val="000000"/>
          <w:sz w:val="22"/>
          <w:szCs w:val="22"/>
        </w:rPr>
        <w:t xml:space="preserve">promote </w:t>
      </w:r>
      <w:r w:rsidR="00E70E40" w:rsidRPr="00E645D4">
        <w:rPr>
          <w:rFonts w:ascii="Cambria" w:hAnsi="Cambria"/>
          <w:color w:val="000000"/>
          <w:sz w:val="22"/>
          <w:szCs w:val="22"/>
        </w:rPr>
        <w:t>free</w:t>
      </w:r>
      <w:r w:rsidRPr="00E645D4">
        <w:rPr>
          <w:rFonts w:ascii="Cambria" w:hAnsi="Cambria"/>
          <w:color w:val="000000"/>
          <w:sz w:val="22"/>
          <w:szCs w:val="22"/>
        </w:rPr>
        <w:t xml:space="preserve"> and </w:t>
      </w:r>
      <w:r w:rsidR="00E70E40" w:rsidRPr="00E645D4">
        <w:rPr>
          <w:rFonts w:ascii="Cambria" w:hAnsi="Cambria"/>
          <w:color w:val="000000"/>
          <w:sz w:val="22"/>
          <w:szCs w:val="22"/>
        </w:rPr>
        <w:t>open</w:t>
      </w:r>
      <w:r w:rsidRPr="00E645D4">
        <w:rPr>
          <w:rFonts w:ascii="Cambria" w:hAnsi="Cambria"/>
          <w:color w:val="000000"/>
          <w:sz w:val="22"/>
          <w:szCs w:val="22"/>
        </w:rPr>
        <w:t xml:space="preserve"> competition;</w:t>
      </w:r>
    </w:p>
    <w:p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645D4">
        <w:rPr>
          <w:rFonts w:ascii="Cambria" w:hAnsi="Cambria"/>
          <w:color w:val="000000"/>
          <w:sz w:val="22"/>
          <w:szCs w:val="22"/>
        </w:rPr>
        <w:t xml:space="preserve">document the </w:t>
      </w:r>
      <w:r w:rsidR="0078700F" w:rsidRPr="00E645D4">
        <w:rPr>
          <w:rFonts w:ascii="Cambria" w:hAnsi="Cambria"/>
          <w:color w:val="000000"/>
          <w:sz w:val="22"/>
          <w:szCs w:val="22"/>
        </w:rPr>
        <w:t>SFA</w:t>
      </w:r>
      <w:r w:rsidRPr="00E645D4">
        <w:rPr>
          <w:rFonts w:ascii="Cambria" w:hAnsi="Cambria"/>
          <w:color w:val="000000"/>
          <w:sz w:val="22"/>
          <w:szCs w:val="22"/>
        </w:rPr>
        <w:t>’s rationale of the evaluation</w:t>
      </w:r>
      <w:r w:rsidRPr="00021ED3">
        <w:rPr>
          <w:rFonts w:ascii="Cambria" w:hAnsi="Cambria"/>
          <w:color w:val="000000"/>
          <w:sz w:val="22"/>
          <w:szCs w:val="22"/>
        </w:rPr>
        <w:t xml:space="preserve"> and selection process;</w:t>
      </w:r>
    </w:p>
    <w:p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sidR="0078700F">
        <w:rPr>
          <w:rFonts w:ascii="Cambria" w:hAnsi="Cambria"/>
          <w:color w:val="000000"/>
          <w:sz w:val="22"/>
          <w:szCs w:val="22"/>
        </w:rPr>
        <w:t>SFA</w:t>
      </w:r>
      <w:r w:rsidRPr="00021ED3">
        <w:rPr>
          <w:rFonts w:ascii="Cambria" w:hAnsi="Cambria"/>
          <w:color w:val="000000"/>
          <w:sz w:val="22"/>
          <w:szCs w:val="22"/>
        </w:rPr>
        <w:t>’s selection procedures for each procurement method; and</w:t>
      </w:r>
    </w:p>
    <w:p w:rsidR="00611EA6" w:rsidRPr="00021ED3" w:rsidRDefault="00611EA6"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sidR="0078700F">
        <w:rPr>
          <w:rFonts w:ascii="Cambria" w:hAnsi="Cambria"/>
          <w:color w:val="000000"/>
          <w:sz w:val="22"/>
          <w:szCs w:val="22"/>
        </w:rPr>
        <w:t>SFA</w:t>
      </w:r>
      <w:r w:rsidRPr="00021ED3">
        <w:rPr>
          <w:rFonts w:ascii="Cambria" w:hAnsi="Cambria"/>
          <w:color w:val="000000"/>
          <w:sz w:val="22"/>
          <w:szCs w:val="22"/>
        </w:rPr>
        <w:t>’s</w:t>
      </w:r>
      <w:r w:rsidR="00A539BC" w:rsidRPr="00021ED3">
        <w:rPr>
          <w:rFonts w:ascii="Cambria" w:hAnsi="Cambria"/>
          <w:color w:val="000000"/>
          <w:sz w:val="22"/>
          <w:szCs w:val="22"/>
        </w:rPr>
        <w:t xml:space="preserve"> process of</w:t>
      </w:r>
      <w:r w:rsidRPr="00021ED3">
        <w:rPr>
          <w:rFonts w:ascii="Cambria" w:hAnsi="Cambria"/>
          <w:color w:val="000000"/>
          <w:sz w:val="22"/>
          <w:szCs w:val="22"/>
        </w:rPr>
        <w:t xml:space="preserve"> awarding </w:t>
      </w:r>
      <w:r w:rsidR="00A539BC" w:rsidRPr="00021ED3">
        <w:rPr>
          <w:rFonts w:ascii="Cambria" w:hAnsi="Cambria"/>
          <w:color w:val="000000"/>
          <w:sz w:val="22"/>
          <w:szCs w:val="22"/>
        </w:rPr>
        <w:t xml:space="preserve">the </w:t>
      </w:r>
      <w:r w:rsidRPr="00021ED3">
        <w:rPr>
          <w:rFonts w:ascii="Cambria" w:hAnsi="Cambria"/>
          <w:color w:val="000000"/>
          <w:sz w:val="22"/>
          <w:szCs w:val="22"/>
        </w:rPr>
        <w:t>contract was both responsive and responsible.</w:t>
      </w:r>
    </w:p>
    <w:p w:rsidR="00702F18" w:rsidRPr="00021ED3" w:rsidRDefault="00702F18" w:rsidP="009A78E6">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086245" w:rsidRPr="006B5DBA" w:rsidRDefault="00086245" w:rsidP="006B5DBA">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Note on the formal procurement method</w:t>
      </w:r>
      <w:r w:rsidR="006B5DBA">
        <w:rPr>
          <w:rFonts w:ascii="Cambria" w:hAnsi="Cambria"/>
          <w:b/>
          <w:color w:val="000000"/>
          <w:sz w:val="22"/>
          <w:szCs w:val="22"/>
        </w:rPr>
        <w:t xml:space="preserve"> </w:t>
      </w:r>
      <w:r w:rsidR="006B5DBA" w:rsidRPr="00707057">
        <w:rPr>
          <w:rFonts w:ascii="Cambria" w:hAnsi="Cambria"/>
          <w:color w:val="000000"/>
          <w:sz w:val="22"/>
          <w:szCs w:val="22"/>
        </w:rPr>
        <w:t xml:space="preserve">(Awarded </w:t>
      </w:r>
      <w:r w:rsidR="00FA5BC3">
        <w:rPr>
          <w:rFonts w:ascii="Cambria" w:hAnsi="Cambria"/>
          <w:color w:val="000000"/>
          <w:sz w:val="22"/>
          <w:szCs w:val="22"/>
        </w:rPr>
        <w:t>c</w:t>
      </w:r>
      <w:r w:rsidR="006B5DBA" w:rsidRPr="00707057">
        <w:rPr>
          <w:rFonts w:ascii="Cambria" w:hAnsi="Cambria"/>
          <w:color w:val="000000"/>
          <w:sz w:val="22"/>
          <w:szCs w:val="22"/>
        </w:rPr>
        <w:t xml:space="preserve">ontract is estimated to be </w:t>
      </w:r>
      <w:r w:rsidR="00B12612">
        <w:rPr>
          <w:rFonts w:ascii="Cambria" w:hAnsi="Cambria"/>
          <w:color w:val="000000"/>
          <w:sz w:val="22"/>
          <w:szCs w:val="22"/>
        </w:rPr>
        <w:t>equal to or greater than $2</w:t>
      </w:r>
      <w:r w:rsidR="006B5DBA">
        <w:rPr>
          <w:rFonts w:ascii="Cambria" w:hAnsi="Cambria"/>
          <w:color w:val="000000"/>
          <w:sz w:val="22"/>
          <w:szCs w:val="22"/>
        </w:rPr>
        <w:t>50,000)</w:t>
      </w:r>
      <w:r w:rsidRPr="00021ED3">
        <w:rPr>
          <w:rFonts w:ascii="Cambria" w:hAnsi="Cambria"/>
          <w:b/>
          <w:color w:val="000000"/>
          <w:sz w:val="22"/>
          <w:szCs w:val="22"/>
        </w:rPr>
        <w:t xml:space="preserve">: </w:t>
      </w:r>
    </w:p>
    <w:p w:rsidR="000D47E8" w:rsidRPr="00021ED3" w:rsidRDefault="000D47E8" w:rsidP="00086245">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sidRPr="00021ED3">
        <w:rPr>
          <w:rFonts w:ascii="Cambria" w:hAnsi="Cambria"/>
          <w:color w:val="000000"/>
          <w:sz w:val="22"/>
          <w:szCs w:val="22"/>
        </w:rPr>
        <w:t xml:space="preserve">: Instructions </w:t>
      </w:r>
      <w:r w:rsidR="00086245" w:rsidRPr="00021ED3">
        <w:rPr>
          <w:rFonts w:ascii="Cambria" w:hAnsi="Cambria"/>
          <w:color w:val="000000"/>
          <w:sz w:val="22"/>
          <w:szCs w:val="22"/>
        </w:rPr>
        <w:t>must clearly state</w:t>
      </w:r>
      <w:r w:rsidRPr="00021ED3">
        <w:rPr>
          <w:rFonts w:ascii="Cambria" w:hAnsi="Cambria"/>
          <w:color w:val="000000"/>
          <w:sz w:val="22"/>
          <w:szCs w:val="22"/>
        </w:rPr>
        <w:t xml:space="preserve"> that all bids must stay closed (unopened) until a specified date in the future</w:t>
      </w:r>
      <w:r w:rsidR="005A29F9">
        <w:rPr>
          <w:rFonts w:ascii="Cambria" w:hAnsi="Cambria"/>
          <w:color w:val="000000"/>
          <w:sz w:val="22"/>
          <w:szCs w:val="22"/>
        </w:rPr>
        <w:t>,</w:t>
      </w:r>
      <w:r w:rsidRPr="00021ED3">
        <w:rPr>
          <w:rFonts w:ascii="Cambria" w:hAnsi="Cambria"/>
          <w:color w:val="000000"/>
          <w:sz w:val="22"/>
          <w:szCs w:val="22"/>
        </w:rPr>
        <w:t xml:space="preserve"> at which time bids will be opened</w:t>
      </w:r>
      <w:r w:rsidR="00FA5BC3">
        <w:rPr>
          <w:rFonts w:ascii="Cambria" w:hAnsi="Cambria"/>
          <w:color w:val="000000"/>
          <w:sz w:val="22"/>
          <w:szCs w:val="22"/>
        </w:rPr>
        <w:t>.</w:t>
      </w:r>
    </w:p>
    <w:p w:rsidR="000D47E8" w:rsidRPr="00021ED3" w:rsidRDefault="00086245"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Bids</w:t>
      </w:r>
      <w:r w:rsidR="000D47E8" w:rsidRPr="00021ED3">
        <w:rPr>
          <w:rFonts w:ascii="Cambria" w:hAnsi="Cambria"/>
          <w:b/>
          <w:color w:val="000000"/>
          <w:sz w:val="22"/>
          <w:szCs w:val="22"/>
        </w:rPr>
        <w:t xml:space="preserve"> must be written</w:t>
      </w:r>
      <w:r w:rsidR="00FA5BC3">
        <w:rPr>
          <w:rFonts w:ascii="Cambria" w:hAnsi="Cambria"/>
          <w:b/>
          <w:color w:val="000000"/>
          <w:sz w:val="22"/>
          <w:szCs w:val="22"/>
        </w:rPr>
        <w:t>.</w:t>
      </w:r>
    </w:p>
    <w:p w:rsidR="000D47E8" w:rsidRPr="00021ED3" w:rsidRDefault="000D47E8"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Public notice required</w:t>
      </w:r>
      <w:r w:rsidRPr="00021ED3">
        <w:rPr>
          <w:rFonts w:ascii="Cambria" w:hAnsi="Cambria"/>
          <w:color w:val="000000"/>
          <w:sz w:val="22"/>
          <w:szCs w:val="22"/>
        </w:rPr>
        <w:t>: Solicitation will need to be formally advertised in a newspaper.</w:t>
      </w:r>
    </w:p>
    <w:p w:rsidR="000D47E8" w:rsidRDefault="000D47E8" w:rsidP="00B04C0F">
      <w:pPr>
        <w:pStyle w:val="ListParagraph"/>
        <w:numPr>
          <w:ilvl w:val="0"/>
          <w:numId w:val="3"/>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Public opening required</w:t>
      </w:r>
      <w:r w:rsidR="006C3E8E" w:rsidRPr="00021ED3">
        <w:rPr>
          <w:rFonts w:ascii="Cambria" w:hAnsi="Cambria"/>
          <w:color w:val="000000"/>
          <w:sz w:val="22"/>
          <w:szCs w:val="22"/>
        </w:rPr>
        <w:t>: Bids must be publically opened; bidder name and bid amount must be read aloud</w:t>
      </w:r>
      <w:r w:rsidR="00FA5BC3">
        <w:rPr>
          <w:rFonts w:ascii="Cambria" w:hAnsi="Cambria"/>
          <w:color w:val="000000"/>
          <w:sz w:val="22"/>
          <w:szCs w:val="22"/>
        </w:rPr>
        <w:t>.</w:t>
      </w:r>
    </w:p>
    <w:p w:rsidR="00702F18" w:rsidRPr="00021ED3" w:rsidRDefault="00702F18" w:rsidP="00702F18">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rsidR="00A04F99" w:rsidRPr="00021ED3" w:rsidRDefault="00A04F99" w:rsidP="009A78E6">
      <w:pPr>
        <w:jc w:val="center"/>
        <w:rPr>
          <w:rFonts w:ascii="Cambria" w:hAnsi="Cambria"/>
          <w:b/>
          <w:caps/>
          <w:sz w:val="22"/>
          <w:szCs w:val="22"/>
        </w:rPr>
      </w:pPr>
    </w:p>
    <w:p w:rsidR="00086245" w:rsidRPr="00021ED3" w:rsidRDefault="00086245" w:rsidP="009A78E6">
      <w:pPr>
        <w:jc w:val="center"/>
        <w:rPr>
          <w:rFonts w:ascii="Cambria" w:hAnsi="Cambria"/>
          <w:b/>
          <w:caps/>
          <w:sz w:val="22"/>
          <w:szCs w:val="22"/>
        </w:rPr>
      </w:pPr>
      <w:r w:rsidRPr="00021ED3">
        <w:rPr>
          <w:rFonts w:ascii="Cambria" w:hAnsi="Cambria"/>
          <w:b/>
          <w:caps/>
          <w:sz w:val="22"/>
          <w:szCs w:val="22"/>
        </w:rPr>
        <w:t>Invitation for Bid (IFB)</w:t>
      </w:r>
    </w:p>
    <w:p w:rsidR="00FA127D" w:rsidRPr="00021ED3" w:rsidRDefault="00B8406A" w:rsidP="009A78E6">
      <w:pPr>
        <w:jc w:val="center"/>
        <w:rPr>
          <w:rFonts w:ascii="Cambria" w:hAnsi="Cambria"/>
          <w:b/>
          <w:caps/>
          <w:sz w:val="22"/>
          <w:szCs w:val="22"/>
        </w:rPr>
      </w:pPr>
      <w:r w:rsidRPr="00021ED3">
        <w:rPr>
          <w:rFonts w:ascii="Cambria" w:hAnsi="Cambria"/>
          <w:b/>
          <w:caps/>
          <w:sz w:val="22"/>
          <w:szCs w:val="22"/>
        </w:rPr>
        <w:t xml:space="preserve">for </w:t>
      </w:r>
      <w:r w:rsidR="003E48D6" w:rsidRPr="00021ED3">
        <w:rPr>
          <w:rFonts w:ascii="Cambria" w:hAnsi="Cambria"/>
          <w:b/>
          <w:caps/>
          <w:sz w:val="22"/>
          <w:szCs w:val="22"/>
        </w:rPr>
        <w:t xml:space="preserve">Milk </w:t>
      </w:r>
      <w:r w:rsidRPr="00021ED3">
        <w:rPr>
          <w:rFonts w:ascii="Cambria" w:hAnsi="Cambria"/>
          <w:b/>
          <w:caps/>
          <w:sz w:val="22"/>
          <w:szCs w:val="22"/>
        </w:rPr>
        <w:t>bids from distributors</w:t>
      </w:r>
    </w:p>
    <w:p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021ED3">
        <w:rPr>
          <w:rFonts w:ascii="Cambria" w:hAnsi="Cambria"/>
          <w:b/>
          <w:sz w:val="18"/>
          <w:szCs w:val="22"/>
        </w:rPr>
        <w:t>_________________________</w:t>
      </w:r>
      <w:r w:rsidRPr="00021ED3">
        <w:rPr>
          <w:rFonts w:ascii="Cambria" w:hAnsi="Cambria"/>
          <w:b/>
          <w:sz w:val="18"/>
          <w:szCs w:val="22"/>
        </w:rPr>
        <w:t>.</w:t>
      </w:r>
    </w:p>
    <w:p w:rsidR="00FA127D" w:rsidRPr="00021ED3" w:rsidRDefault="00FA127D" w:rsidP="009A78E6">
      <w:pPr>
        <w:jc w:val="center"/>
        <w:rPr>
          <w:rFonts w:ascii="Cambria" w:hAnsi="Cambria"/>
          <w:b/>
          <w:sz w:val="22"/>
          <w:szCs w:val="22"/>
        </w:rPr>
      </w:pPr>
    </w:p>
    <w:p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021ED3">
        <w:rPr>
          <w:rFonts w:ascii="Cambria" w:hAnsi="Cambria"/>
          <w:b/>
          <w:sz w:val="22"/>
          <w:szCs w:val="22"/>
        </w:rPr>
        <w:t xml:space="preserve">__________ </w:t>
      </w:r>
    </w:p>
    <w:p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request: </w:t>
      </w:r>
      <w:r w:rsidR="00A04F99" w:rsidRPr="00021ED3">
        <w:rPr>
          <w:rFonts w:ascii="Cambria" w:hAnsi="Cambria"/>
          <w:b/>
          <w:sz w:val="22"/>
          <w:szCs w:val="22"/>
        </w:rPr>
        <w:t>__________</w:t>
      </w:r>
    </w:p>
    <w:p w:rsidR="00FA127D" w:rsidRPr="00021ED3" w:rsidRDefault="00FA127D" w:rsidP="009A78E6">
      <w:pPr>
        <w:jc w:val="center"/>
        <w:rPr>
          <w:rFonts w:ascii="Cambria" w:hAnsi="Cambria"/>
          <w:b/>
          <w:sz w:val="22"/>
          <w:szCs w:val="22"/>
        </w:rPr>
      </w:pPr>
    </w:p>
    <w:p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021ED3">
        <w:rPr>
          <w:rFonts w:ascii="Cambria" w:hAnsi="Cambria"/>
          <w:b/>
          <w:sz w:val="22"/>
          <w:szCs w:val="22"/>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A04F99" w:rsidRPr="00021ED3">
        <w:rPr>
          <w:rFonts w:ascii="Cambria" w:hAnsi="Cambria"/>
          <w:b/>
          <w:sz w:val="22"/>
          <w:szCs w:val="22"/>
        </w:rPr>
        <w:t>__</w:t>
      </w:r>
      <w:r w:rsidR="001C05FE" w:rsidRPr="00021ED3">
        <w:rPr>
          <w:rFonts w:ascii="Cambria" w:hAnsi="Cambria"/>
          <w:b/>
          <w:sz w:val="22"/>
          <w:szCs w:val="22"/>
        </w:rPr>
        <w:t>:</w:t>
      </w:r>
      <w:r w:rsidR="00A04F99" w:rsidRPr="00021ED3">
        <w:rPr>
          <w:rFonts w:ascii="Cambria" w:hAnsi="Cambria"/>
          <w:b/>
          <w:sz w:val="22"/>
          <w:szCs w:val="22"/>
        </w:rPr>
        <w:t>___</w:t>
      </w:r>
      <w:r w:rsidR="001C05FE" w:rsidRPr="00021ED3">
        <w:rPr>
          <w:rFonts w:ascii="Cambria" w:hAnsi="Cambria"/>
          <w:b/>
          <w:sz w:val="22"/>
          <w:szCs w:val="22"/>
        </w:rPr>
        <w:t xml:space="preserve"> p.m. CST</w:t>
      </w:r>
    </w:p>
    <w:p w:rsidR="003C3000" w:rsidRPr="00021ED3" w:rsidRDefault="003C3000" w:rsidP="009A78E6">
      <w:pPr>
        <w:jc w:val="center"/>
        <w:rPr>
          <w:rFonts w:ascii="Cambria" w:hAnsi="Cambria"/>
          <w:b/>
          <w:sz w:val="22"/>
          <w:szCs w:val="22"/>
        </w:rPr>
      </w:pPr>
    </w:p>
    <w:p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rsidR="00FA127D" w:rsidRPr="00021ED3" w:rsidRDefault="00FA127D" w:rsidP="009A78E6">
      <w:pPr>
        <w:rPr>
          <w:rFonts w:ascii="Cambria" w:hAnsi="Cambria"/>
          <w:b/>
          <w:sz w:val="22"/>
          <w:szCs w:val="22"/>
        </w:rPr>
      </w:pPr>
    </w:p>
    <w:p w:rsidR="00FA127D" w:rsidRPr="00021ED3" w:rsidRDefault="00A04F99" w:rsidP="009A78E6">
      <w:pPr>
        <w:jc w:val="center"/>
        <w:rPr>
          <w:rFonts w:ascii="Cambria" w:hAnsi="Cambria"/>
          <w:b/>
          <w:sz w:val="22"/>
          <w:szCs w:val="22"/>
        </w:rPr>
      </w:pPr>
      <w:r w:rsidRPr="00021ED3">
        <w:rPr>
          <w:rFonts w:ascii="Cambria" w:hAnsi="Cambria"/>
          <w:b/>
          <w:sz w:val="22"/>
          <w:szCs w:val="22"/>
        </w:rPr>
        <w:t>School Name: ______________________</w:t>
      </w:r>
    </w:p>
    <w:p w:rsidR="00FA127D" w:rsidRPr="00021ED3" w:rsidRDefault="00A04F99" w:rsidP="009A78E6">
      <w:pPr>
        <w:jc w:val="center"/>
        <w:rPr>
          <w:rFonts w:ascii="Cambria" w:hAnsi="Cambria"/>
          <w:b/>
          <w:color w:val="000000"/>
          <w:sz w:val="22"/>
          <w:szCs w:val="22"/>
        </w:rPr>
      </w:pPr>
      <w:r w:rsidRPr="00021ED3">
        <w:rPr>
          <w:rFonts w:ascii="Cambria" w:hAnsi="Cambria"/>
          <w:b/>
          <w:color w:val="000000"/>
          <w:sz w:val="22"/>
          <w:szCs w:val="22"/>
        </w:rPr>
        <w:t>Street: _______________</w:t>
      </w:r>
    </w:p>
    <w:p w:rsidR="00FA127D" w:rsidRPr="00021ED3" w:rsidRDefault="00A04F99" w:rsidP="009A78E6">
      <w:pPr>
        <w:jc w:val="center"/>
        <w:rPr>
          <w:rFonts w:ascii="Cambria" w:hAnsi="Cambria"/>
          <w:b/>
          <w:sz w:val="22"/>
          <w:szCs w:val="22"/>
        </w:rPr>
      </w:pPr>
      <w:r w:rsidRPr="00021ED3">
        <w:rPr>
          <w:rFonts w:ascii="Cambria" w:hAnsi="Cambria"/>
          <w:b/>
          <w:color w:val="000000"/>
          <w:sz w:val="22"/>
          <w:szCs w:val="22"/>
        </w:rPr>
        <w:t>City/State/Zip Code: ____________________________</w:t>
      </w:r>
    </w:p>
    <w:p w:rsidR="002D40FA" w:rsidRPr="00021ED3" w:rsidRDefault="002D40FA" w:rsidP="009A78E6">
      <w:pPr>
        <w:jc w:val="center"/>
        <w:rPr>
          <w:rFonts w:ascii="Cambria" w:hAnsi="Cambria"/>
          <w:b/>
          <w:sz w:val="22"/>
          <w:szCs w:val="22"/>
        </w:rPr>
      </w:pPr>
    </w:p>
    <w:p w:rsidR="002D40FA" w:rsidRPr="00021ED3" w:rsidRDefault="002D40FA" w:rsidP="009A78E6">
      <w:pPr>
        <w:jc w:val="center"/>
        <w:rPr>
          <w:rFonts w:ascii="Cambria" w:hAnsi="Cambria"/>
          <w:b/>
          <w:sz w:val="22"/>
          <w:szCs w:val="22"/>
        </w:rPr>
      </w:pPr>
      <w:r w:rsidRPr="00021ED3">
        <w:rPr>
          <w:rFonts w:ascii="Cambria" w:hAnsi="Cambria"/>
          <w:b/>
          <w:sz w:val="22"/>
          <w:szCs w:val="22"/>
        </w:rPr>
        <w:t xml:space="preserve">Contact Person: </w:t>
      </w:r>
      <w:r w:rsidR="00A04F99" w:rsidRPr="00021ED3">
        <w:rPr>
          <w:rFonts w:ascii="Cambria" w:hAnsi="Cambria"/>
          <w:b/>
          <w:color w:val="000000"/>
          <w:sz w:val="22"/>
          <w:szCs w:val="22"/>
        </w:rPr>
        <w:t>_______________</w:t>
      </w:r>
    </w:p>
    <w:p w:rsidR="002D40FA" w:rsidRPr="00021ED3" w:rsidRDefault="002D40FA" w:rsidP="009A78E6">
      <w:pPr>
        <w:jc w:val="center"/>
        <w:rPr>
          <w:rFonts w:ascii="Cambria" w:hAnsi="Cambria"/>
          <w:b/>
          <w:sz w:val="22"/>
          <w:szCs w:val="22"/>
        </w:rPr>
      </w:pPr>
      <w:r w:rsidRPr="00021ED3">
        <w:rPr>
          <w:rFonts w:ascii="Cambria" w:hAnsi="Cambria"/>
          <w:b/>
          <w:sz w:val="22"/>
          <w:szCs w:val="22"/>
        </w:rPr>
        <w:t xml:space="preserve">Contact Person Title: </w:t>
      </w:r>
      <w:r w:rsidR="00A04F99" w:rsidRPr="00021ED3">
        <w:rPr>
          <w:rFonts w:ascii="Cambria" w:hAnsi="Cambria"/>
          <w:b/>
          <w:color w:val="000000"/>
          <w:sz w:val="22"/>
          <w:szCs w:val="22"/>
        </w:rPr>
        <w:t>_______________</w:t>
      </w:r>
    </w:p>
    <w:p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Contact Person Phone Number: </w:t>
      </w:r>
      <w:r w:rsidR="00A04F99" w:rsidRPr="00021ED3">
        <w:rPr>
          <w:rFonts w:ascii="Cambria" w:hAnsi="Cambria"/>
          <w:b/>
          <w:color w:val="000000"/>
          <w:sz w:val="22"/>
          <w:szCs w:val="22"/>
        </w:rPr>
        <w:t>_______________</w:t>
      </w:r>
    </w:p>
    <w:p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Contact Person Email: </w:t>
      </w:r>
      <w:r w:rsidR="00A04F99" w:rsidRPr="00021ED3">
        <w:rPr>
          <w:rFonts w:ascii="Cambria" w:hAnsi="Cambria"/>
          <w:b/>
          <w:color w:val="000000"/>
          <w:sz w:val="22"/>
          <w:szCs w:val="22"/>
        </w:rPr>
        <w:t>_______________</w:t>
      </w:r>
    </w:p>
    <w:p w:rsidR="00FA127D" w:rsidRPr="00021ED3" w:rsidRDefault="00FA127D" w:rsidP="009A78E6">
      <w:pPr>
        <w:jc w:val="center"/>
        <w:rPr>
          <w:rFonts w:ascii="Cambria" w:hAnsi="Cambria"/>
          <w:b/>
          <w:sz w:val="22"/>
          <w:szCs w:val="22"/>
        </w:rPr>
      </w:pPr>
    </w:p>
    <w:p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rsidR="00FA127D" w:rsidRPr="00021ED3" w:rsidRDefault="00FA127D" w:rsidP="009A78E6">
      <w:pPr>
        <w:jc w:val="center"/>
        <w:rPr>
          <w:rFonts w:ascii="Cambria" w:hAnsi="Cambria"/>
          <w:b/>
          <w:i/>
          <w:sz w:val="22"/>
          <w:szCs w:val="22"/>
        </w:rPr>
      </w:pPr>
    </w:p>
    <w:p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1B792A" w:rsidRPr="00021ED3">
        <w:rPr>
          <w:rFonts w:ascii="Cambria" w:hAnsi="Cambria"/>
          <w:b/>
          <w:snapToGrid w:val="0"/>
          <w:color w:val="000000"/>
          <w:sz w:val="22"/>
          <w:szCs w:val="22"/>
          <w:u w:val="single"/>
        </w:rPr>
        <w:lastRenderedPageBreak/>
        <w:t xml:space="preserve">DISTRIBUTOR’S </w:t>
      </w:r>
      <w:r w:rsidR="00211F8A" w:rsidRPr="00021ED3">
        <w:rPr>
          <w:rFonts w:ascii="Cambria" w:hAnsi="Cambria"/>
          <w:b/>
          <w:snapToGrid w:val="0"/>
          <w:color w:val="000000"/>
          <w:sz w:val="22"/>
          <w:szCs w:val="22"/>
          <w:u w:val="single"/>
        </w:rPr>
        <w:t>STATEMENT OF NO BID</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distributors for milk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All distributors are highly encouraged to submit bids whenever possible.</w:t>
      </w:r>
      <w:r w:rsidRPr="00021ED3">
        <w:rPr>
          <w:rFonts w:ascii="Cambria" w:hAnsi="Cambria"/>
          <w:sz w:val="22"/>
          <w:szCs w:val="22"/>
        </w:rPr>
        <w:t xml:space="preserve"> </w:t>
      </w: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If returning a STATEMENT OF NO BID please mail it to the following address:</w:t>
      </w: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021ED3">
        <w:rPr>
          <w:rFonts w:ascii="Cambria" w:hAnsi="Cambria"/>
          <w:b/>
          <w:sz w:val="22"/>
          <w:szCs w:val="22"/>
        </w:rPr>
        <w:t xml:space="preserve">___________________ </w:t>
      </w:r>
      <w:r w:rsidRPr="00D6422A">
        <w:rPr>
          <w:rFonts w:ascii="Cambria" w:hAnsi="Cambria"/>
          <w:sz w:val="22"/>
          <w:szCs w:val="22"/>
        </w:rPr>
        <w:t>(</w:t>
      </w:r>
      <w:r w:rsidR="005837EC" w:rsidRPr="00396480">
        <w:rPr>
          <w:rFonts w:ascii="Cambria" w:hAnsi="Cambria"/>
          <w:i/>
          <w:color w:val="C00000"/>
          <w:sz w:val="22"/>
          <w:szCs w:val="22"/>
        </w:rPr>
        <w:t xml:space="preserve">insert </w:t>
      </w:r>
      <w:r w:rsidRPr="005837EC">
        <w:rPr>
          <w:rFonts w:ascii="Cambria" w:hAnsi="Cambria"/>
          <w:i/>
          <w:color w:val="C00000"/>
          <w:sz w:val="22"/>
          <w:szCs w:val="22"/>
        </w:rPr>
        <w:t>SFA name</w:t>
      </w:r>
      <w:r w:rsidRPr="00D6422A">
        <w:rPr>
          <w:rFonts w:ascii="Cambria" w:hAnsi="Cambria"/>
          <w:sz w:val="22"/>
          <w:szCs w:val="22"/>
        </w:rPr>
        <w:t>)</w:t>
      </w: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021ED3">
        <w:rPr>
          <w:rFonts w:ascii="Cambria" w:hAnsi="Cambria"/>
          <w:sz w:val="22"/>
          <w:szCs w:val="22"/>
        </w:rPr>
        <w:t>__________________________ (</w:t>
      </w:r>
      <w:r w:rsidR="005837EC" w:rsidRPr="00396480">
        <w:rPr>
          <w:rFonts w:ascii="Cambria" w:hAnsi="Cambria"/>
          <w:i/>
          <w:color w:val="C00000"/>
          <w:sz w:val="22"/>
          <w:szCs w:val="22"/>
        </w:rPr>
        <w:t xml:space="preserve">insert </w:t>
      </w:r>
      <w:r w:rsidR="005837EC">
        <w:rPr>
          <w:rFonts w:ascii="Cambria" w:hAnsi="Cambria"/>
          <w:i/>
          <w:color w:val="C00000"/>
          <w:sz w:val="22"/>
          <w:szCs w:val="22"/>
        </w:rPr>
        <w:t>a</w:t>
      </w:r>
      <w:r w:rsidRPr="005837EC">
        <w:rPr>
          <w:rFonts w:ascii="Cambria" w:hAnsi="Cambria"/>
          <w:i/>
          <w:color w:val="C00000"/>
          <w:sz w:val="22"/>
          <w:szCs w:val="22"/>
        </w:rPr>
        <w:t>ttention to…</w:t>
      </w:r>
      <w:r w:rsidRPr="00021ED3">
        <w:rPr>
          <w:rFonts w:ascii="Cambria" w:hAnsi="Cambria"/>
          <w:sz w:val="22"/>
          <w:szCs w:val="22"/>
        </w:rPr>
        <w:t>)</w:t>
      </w:r>
    </w:p>
    <w:p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__________________________ (</w:t>
      </w:r>
      <w:r w:rsidR="005837EC" w:rsidRPr="00396480">
        <w:rPr>
          <w:rFonts w:ascii="Cambria" w:hAnsi="Cambria"/>
          <w:i/>
          <w:color w:val="C00000"/>
          <w:sz w:val="22"/>
          <w:szCs w:val="22"/>
        </w:rPr>
        <w:t xml:space="preserve">insert </w:t>
      </w:r>
      <w:r w:rsidR="005837EC">
        <w:rPr>
          <w:rFonts w:ascii="Cambria" w:hAnsi="Cambria"/>
          <w:i/>
          <w:color w:val="C00000"/>
          <w:sz w:val="22"/>
          <w:szCs w:val="22"/>
        </w:rPr>
        <w:t>a</w:t>
      </w:r>
      <w:r w:rsidRPr="005837EC">
        <w:rPr>
          <w:rFonts w:ascii="Cambria" w:hAnsi="Cambria"/>
          <w:i/>
          <w:color w:val="C00000"/>
          <w:sz w:val="22"/>
          <w:szCs w:val="22"/>
        </w:rPr>
        <w:t>ddress</w:t>
      </w:r>
      <w:r w:rsidRPr="00021ED3">
        <w:rPr>
          <w:rFonts w:ascii="Cambria" w:hAnsi="Cambria"/>
          <w:sz w:val="22"/>
          <w:szCs w:val="22"/>
        </w:rPr>
        <w:t>)</w:t>
      </w:r>
    </w:p>
    <w:p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Pr="00021ED3">
        <w:rPr>
          <w:rFonts w:ascii="Cambria" w:hAnsi="Cambria"/>
          <w:sz w:val="22"/>
          <w:szCs w:val="22"/>
        </w:rPr>
        <w:t>___________________’s (</w:t>
      </w:r>
      <w:r w:rsidR="005837EC" w:rsidRPr="00396480">
        <w:rPr>
          <w:rFonts w:ascii="Cambria" w:hAnsi="Cambria"/>
          <w:i/>
          <w:color w:val="C00000"/>
          <w:sz w:val="22"/>
          <w:szCs w:val="22"/>
        </w:rPr>
        <w:t xml:space="preserve">insert </w:t>
      </w:r>
      <w:r w:rsidRPr="005837EC">
        <w:rPr>
          <w:rFonts w:ascii="Cambria" w:hAnsi="Cambria"/>
          <w:i/>
          <w:color w:val="C00000"/>
          <w:sz w:val="22"/>
          <w:szCs w:val="22"/>
        </w:rPr>
        <w:t>SFA name</w:t>
      </w:r>
      <w:r w:rsidRPr="00021ED3">
        <w:rPr>
          <w:rFonts w:ascii="Cambria" w:hAnsi="Cambria"/>
          <w:sz w:val="22"/>
          <w:szCs w:val="22"/>
        </w:rPr>
        <w:t>) invitation for distributors to submit bids in response to this solicitation for milk pricings</w:t>
      </w:r>
      <w:r w:rsidRPr="00021ED3">
        <w:rPr>
          <w:rFonts w:ascii="Cambria" w:hAnsi="Cambria"/>
          <w:snapToGrid w:val="0"/>
          <w:color w:val="000000"/>
          <w:sz w:val="22"/>
          <w:szCs w:val="22"/>
        </w:rPr>
        <w:t xml:space="preserve"> for the following reasons: </w:t>
      </w:r>
    </w:p>
    <w:p w:rsidR="00211F8A" w:rsidRPr="00021ED3" w:rsidRDefault="00211F8A" w:rsidP="00211F8A">
      <w:pPr>
        <w:tabs>
          <w:tab w:val="left" w:pos="7120"/>
        </w:tabs>
        <w:rPr>
          <w:rFonts w:ascii="Cambria" w:hAnsi="Cambria"/>
          <w:snapToGrid w:val="0"/>
          <w:color w:val="000000"/>
          <w:sz w:val="22"/>
          <w:szCs w:val="22"/>
        </w:rPr>
      </w:pP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 xml:space="preserve">We do not offer this product </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7D4C5F" w:rsidRPr="00021ED3">
        <w:rPr>
          <w:rFonts w:ascii="Cambria" w:hAnsi="Cambria"/>
          <w:snapToGrid w:val="0"/>
          <w:color w:val="000000"/>
          <w:sz w:val="22"/>
          <w:szCs w:val="22"/>
        </w:rPr>
        <w:t>SFA</w:t>
      </w:r>
      <w:r w:rsidRPr="00021ED3">
        <w:rPr>
          <w:rFonts w:ascii="Cambria" w:hAnsi="Cambria"/>
          <w:snapToGrid w:val="0"/>
          <w:color w:val="000000"/>
          <w:sz w:val="22"/>
          <w:szCs w:val="22"/>
        </w:rPr>
        <w:t xml:space="preserve"> improve its procurement process to encourage more distributors,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PLEASE MARK “STATEMENT OF NO BID from Milk Distributors” ON THE OUTSIDE OF THE ENVELOPE.</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rsidR="00211F8A" w:rsidRPr="00021ED3" w:rsidRDefault="00211F8A" w:rsidP="00211F8A">
      <w:pPr>
        <w:tabs>
          <w:tab w:val="left" w:pos="1620"/>
          <w:tab w:val="left" w:pos="7120"/>
        </w:tabs>
        <w:rPr>
          <w:rFonts w:ascii="Cambria" w:hAnsi="Cambria"/>
          <w:snapToGrid w:val="0"/>
          <w:color w:val="000000"/>
          <w:sz w:val="22"/>
          <w:szCs w:val="22"/>
        </w:rPr>
      </w:pP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rsidR="00211F8A" w:rsidRPr="00021ED3" w:rsidRDefault="00211F8A" w:rsidP="00211F8A">
      <w:pPr>
        <w:tabs>
          <w:tab w:val="left" w:pos="1620"/>
          <w:tab w:val="left" w:pos="3700"/>
          <w:tab w:val="left" w:pos="7120"/>
        </w:tabs>
        <w:rPr>
          <w:rFonts w:ascii="Cambria" w:hAnsi="Cambria"/>
          <w:snapToGrid w:val="0"/>
          <w:color w:val="000000"/>
          <w:sz w:val="22"/>
          <w:szCs w:val="22"/>
        </w:rPr>
      </w:pPr>
    </w:p>
    <w:p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rsidR="009579E8" w:rsidRPr="00021ED3" w:rsidRDefault="009579E8" w:rsidP="00211F8A">
      <w:pPr>
        <w:jc w:val="center"/>
        <w:rPr>
          <w:rFonts w:ascii="Cambria" w:hAnsi="Cambria"/>
          <w:snapToGrid w:val="0"/>
          <w:color w:val="000000"/>
          <w:sz w:val="22"/>
          <w:szCs w:val="22"/>
        </w:rPr>
      </w:pPr>
    </w:p>
    <w:p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1" w:name="_Toc398026782"/>
      <w:r w:rsidR="00FF21A3" w:rsidRPr="006B7B4E">
        <w:rPr>
          <w:rFonts w:ascii="Cambria" w:hAnsi="Cambria"/>
          <w:b/>
          <w:sz w:val="22"/>
          <w:szCs w:val="22"/>
        </w:rPr>
        <w:lastRenderedPageBreak/>
        <w:t>Table of Contents</w:t>
      </w:r>
      <w:bookmarkEnd w:id="1"/>
    </w:p>
    <w:p w:rsidR="00D6422A"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398026782" w:history="1">
        <w:r w:rsidR="00D6422A" w:rsidRPr="00587C70">
          <w:rPr>
            <w:rStyle w:val="Hyperlink"/>
            <w:rFonts w:ascii="Cambria" w:hAnsi="Cambria"/>
            <w:b/>
            <w:noProof/>
          </w:rPr>
          <w:t>Table of Contents</w:t>
        </w:r>
        <w:r w:rsidR="00D6422A">
          <w:rPr>
            <w:noProof/>
            <w:webHidden/>
          </w:rPr>
          <w:tab/>
        </w:r>
        <w:r w:rsidR="00D6422A">
          <w:rPr>
            <w:noProof/>
            <w:webHidden/>
          </w:rPr>
          <w:fldChar w:fldCharType="begin"/>
        </w:r>
        <w:r w:rsidR="00D6422A">
          <w:rPr>
            <w:noProof/>
            <w:webHidden/>
          </w:rPr>
          <w:instrText xml:space="preserve"> PAGEREF _Toc398026782 \h </w:instrText>
        </w:r>
        <w:r w:rsidR="00D6422A">
          <w:rPr>
            <w:noProof/>
            <w:webHidden/>
          </w:rPr>
        </w:r>
        <w:r w:rsidR="00D6422A">
          <w:rPr>
            <w:noProof/>
            <w:webHidden/>
          </w:rPr>
          <w:fldChar w:fldCharType="separate"/>
        </w:r>
        <w:r w:rsidR="003846D7">
          <w:rPr>
            <w:noProof/>
            <w:webHidden/>
          </w:rPr>
          <w:t>4</w:t>
        </w:r>
        <w:r w:rsidR="00D6422A">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783" w:history="1">
        <w:r w:rsidRPr="00587C70">
          <w:rPr>
            <w:rStyle w:val="Hyperlink"/>
            <w:rFonts w:ascii="Cambria" w:hAnsi="Cambria"/>
            <w:b/>
            <w:noProof/>
          </w:rPr>
          <w:t>Invitation for Bid (IFB) for milk bids from milk distributors</w:t>
        </w:r>
        <w:r>
          <w:rPr>
            <w:noProof/>
            <w:webHidden/>
          </w:rPr>
          <w:tab/>
        </w:r>
        <w:r>
          <w:rPr>
            <w:noProof/>
            <w:webHidden/>
          </w:rPr>
          <w:fldChar w:fldCharType="begin"/>
        </w:r>
        <w:r>
          <w:rPr>
            <w:noProof/>
            <w:webHidden/>
          </w:rPr>
          <w:instrText xml:space="preserve"> PAGEREF _Toc398026783 \h </w:instrText>
        </w:r>
        <w:r>
          <w:rPr>
            <w:noProof/>
            <w:webHidden/>
          </w:rPr>
        </w:r>
        <w:r>
          <w:rPr>
            <w:noProof/>
            <w:webHidden/>
          </w:rPr>
          <w:fldChar w:fldCharType="separate"/>
        </w:r>
        <w:r w:rsidR="003846D7">
          <w:rPr>
            <w:noProof/>
            <w:webHidden/>
          </w:rPr>
          <w:t>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4" w:history="1">
        <w:r w:rsidRPr="00587C70">
          <w:rPr>
            <w:rStyle w:val="Hyperlink"/>
            <w:noProof/>
          </w:rPr>
          <w:t>IFB Introduction</w:t>
        </w:r>
        <w:r>
          <w:rPr>
            <w:noProof/>
            <w:webHidden/>
          </w:rPr>
          <w:tab/>
        </w:r>
        <w:r>
          <w:rPr>
            <w:noProof/>
            <w:webHidden/>
          </w:rPr>
          <w:fldChar w:fldCharType="begin"/>
        </w:r>
        <w:r>
          <w:rPr>
            <w:noProof/>
            <w:webHidden/>
          </w:rPr>
          <w:instrText xml:space="preserve"> PAGEREF _Toc398026784 \h </w:instrText>
        </w:r>
        <w:r>
          <w:rPr>
            <w:noProof/>
            <w:webHidden/>
          </w:rPr>
        </w:r>
        <w:r>
          <w:rPr>
            <w:noProof/>
            <w:webHidden/>
          </w:rPr>
          <w:fldChar w:fldCharType="separate"/>
        </w:r>
        <w:r w:rsidR="003846D7">
          <w:rPr>
            <w:noProof/>
            <w:webHidden/>
          </w:rPr>
          <w:t>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5" w:history="1">
        <w:r w:rsidRPr="00587C70">
          <w:rPr>
            <w:rStyle w:val="Hyperlink"/>
            <w:noProof/>
          </w:rPr>
          <w:t>Administration of the School Meal Programs</w:t>
        </w:r>
        <w:r>
          <w:rPr>
            <w:noProof/>
            <w:webHidden/>
          </w:rPr>
          <w:tab/>
        </w:r>
        <w:r>
          <w:rPr>
            <w:noProof/>
            <w:webHidden/>
          </w:rPr>
          <w:fldChar w:fldCharType="begin"/>
        </w:r>
        <w:r>
          <w:rPr>
            <w:noProof/>
            <w:webHidden/>
          </w:rPr>
          <w:instrText xml:space="preserve"> PAGEREF _Toc398026785 \h </w:instrText>
        </w:r>
        <w:r>
          <w:rPr>
            <w:noProof/>
            <w:webHidden/>
          </w:rPr>
        </w:r>
        <w:r>
          <w:rPr>
            <w:noProof/>
            <w:webHidden/>
          </w:rPr>
          <w:fldChar w:fldCharType="separate"/>
        </w:r>
        <w:r w:rsidR="003846D7">
          <w:rPr>
            <w:noProof/>
            <w:webHidden/>
          </w:rPr>
          <w:t>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6" w:history="1">
        <w:r w:rsidRPr="00587C70">
          <w:rPr>
            <w:rStyle w:val="Hyperlink"/>
            <w:noProof/>
          </w:rPr>
          <w:t>Statutory and Regulatory Authority</w:t>
        </w:r>
        <w:r>
          <w:rPr>
            <w:noProof/>
            <w:webHidden/>
          </w:rPr>
          <w:tab/>
        </w:r>
        <w:r>
          <w:rPr>
            <w:noProof/>
            <w:webHidden/>
          </w:rPr>
          <w:fldChar w:fldCharType="begin"/>
        </w:r>
        <w:r>
          <w:rPr>
            <w:noProof/>
            <w:webHidden/>
          </w:rPr>
          <w:instrText xml:space="preserve"> PAGEREF _Toc398026786 \h </w:instrText>
        </w:r>
        <w:r>
          <w:rPr>
            <w:noProof/>
            <w:webHidden/>
          </w:rPr>
        </w:r>
        <w:r>
          <w:rPr>
            <w:noProof/>
            <w:webHidden/>
          </w:rPr>
          <w:fldChar w:fldCharType="separate"/>
        </w:r>
        <w:r w:rsidR="003846D7">
          <w:rPr>
            <w:noProof/>
            <w:webHidden/>
          </w:rPr>
          <w:t>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7" w:history="1">
        <w:r w:rsidRPr="00587C70">
          <w:rPr>
            <w:rStyle w:val="Hyperlink"/>
            <w:noProof/>
          </w:rPr>
          <w:t>Bid Submission Deadline</w:t>
        </w:r>
        <w:r>
          <w:rPr>
            <w:noProof/>
            <w:webHidden/>
          </w:rPr>
          <w:tab/>
        </w:r>
        <w:r>
          <w:rPr>
            <w:noProof/>
            <w:webHidden/>
          </w:rPr>
          <w:fldChar w:fldCharType="begin"/>
        </w:r>
        <w:r>
          <w:rPr>
            <w:noProof/>
            <w:webHidden/>
          </w:rPr>
          <w:instrText xml:space="preserve"> PAGEREF _Toc398026787 \h </w:instrText>
        </w:r>
        <w:r>
          <w:rPr>
            <w:noProof/>
            <w:webHidden/>
          </w:rPr>
        </w:r>
        <w:r>
          <w:rPr>
            <w:noProof/>
            <w:webHidden/>
          </w:rPr>
          <w:fldChar w:fldCharType="separate"/>
        </w:r>
        <w:r w:rsidR="003846D7">
          <w:rPr>
            <w:noProof/>
            <w:webHidden/>
          </w:rPr>
          <w:t>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8" w:history="1">
        <w:r w:rsidRPr="00587C70">
          <w:rPr>
            <w:rStyle w:val="Hyperlink"/>
            <w:noProof/>
          </w:rPr>
          <w:t>Deliver bids to the following location</w:t>
        </w:r>
        <w:r>
          <w:rPr>
            <w:noProof/>
            <w:webHidden/>
          </w:rPr>
          <w:tab/>
        </w:r>
        <w:r>
          <w:rPr>
            <w:noProof/>
            <w:webHidden/>
          </w:rPr>
          <w:fldChar w:fldCharType="begin"/>
        </w:r>
        <w:r>
          <w:rPr>
            <w:noProof/>
            <w:webHidden/>
          </w:rPr>
          <w:instrText xml:space="preserve"> PAGEREF _Toc398026788 \h </w:instrText>
        </w:r>
        <w:r>
          <w:rPr>
            <w:noProof/>
            <w:webHidden/>
          </w:rPr>
        </w:r>
        <w:r>
          <w:rPr>
            <w:noProof/>
            <w:webHidden/>
          </w:rPr>
          <w:fldChar w:fldCharType="separate"/>
        </w:r>
        <w:r w:rsidR="003846D7">
          <w:rPr>
            <w:noProof/>
            <w:webHidden/>
          </w:rPr>
          <w:t>7</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89" w:history="1">
        <w:r w:rsidRPr="00587C70">
          <w:rPr>
            <w:rStyle w:val="Hyperlink"/>
            <w:noProof/>
          </w:rPr>
          <w:t>Submission of Bids</w:t>
        </w:r>
        <w:r>
          <w:rPr>
            <w:noProof/>
            <w:webHidden/>
          </w:rPr>
          <w:tab/>
        </w:r>
        <w:r>
          <w:rPr>
            <w:noProof/>
            <w:webHidden/>
          </w:rPr>
          <w:fldChar w:fldCharType="begin"/>
        </w:r>
        <w:r>
          <w:rPr>
            <w:noProof/>
            <w:webHidden/>
          </w:rPr>
          <w:instrText xml:space="preserve"> PAGEREF _Toc398026789 \h </w:instrText>
        </w:r>
        <w:r>
          <w:rPr>
            <w:noProof/>
            <w:webHidden/>
          </w:rPr>
        </w:r>
        <w:r>
          <w:rPr>
            <w:noProof/>
            <w:webHidden/>
          </w:rPr>
          <w:fldChar w:fldCharType="separate"/>
        </w:r>
        <w:r w:rsidR="003846D7">
          <w:rPr>
            <w:noProof/>
            <w:webHidden/>
          </w:rPr>
          <w:t>7</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0" w:history="1">
        <w:r w:rsidRPr="00587C70">
          <w:rPr>
            <w:rStyle w:val="Hyperlink"/>
            <w:noProof/>
          </w:rPr>
          <w:t>Bidding Documents</w:t>
        </w:r>
        <w:r>
          <w:rPr>
            <w:noProof/>
            <w:webHidden/>
          </w:rPr>
          <w:tab/>
        </w:r>
        <w:r>
          <w:rPr>
            <w:noProof/>
            <w:webHidden/>
          </w:rPr>
          <w:fldChar w:fldCharType="begin"/>
        </w:r>
        <w:r>
          <w:rPr>
            <w:noProof/>
            <w:webHidden/>
          </w:rPr>
          <w:instrText xml:space="preserve"> PAGEREF _Toc398026790 \h </w:instrText>
        </w:r>
        <w:r>
          <w:rPr>
            <w:noProof/>
            <w:webHidden/>
          </w:rPr>
        </w:r>
        <w:r>
          <w:rPr>
            <w:noProof/>
            <w:webHidden/>
          </w:rPr>
          <w:fldChar w:fldCharType="separate"/>
        </w:r>
        <w:r w:rsidR="003846D7">
          <w:rPr>
            <w:noProof/>
            <w:webHidden/>
          </w:rPr>
          <w:t>7</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1" w:history="1">
        <w:r w:rsidRPr="00587C70">
          <w:rPr>
            <w:rStyle w:val="Hyperlink"/>
            <w:noProof/>
          </w:rPr>
          <w:t>Bid Requirements</w:t>
        </w:r>
        <w:r>
          <w:rPr>
            <w:noProof/>
            <w:webHidden/>
          </w:rPr>
          <w:tab/>
        </w:r>
        <w:r>
          <w:rPr>
            <w:noProof/>
            <w:webHidden/>
          </w:rPr>
          <w:fldChar w:fldCharType="begin"/>
        </w:r>
        <w:r>
          <w:rPr>
            <w:noProof/>
            <w:webHidden/>
          </w:rPr>
          <w:instrText xml:space="preserve"> PAGEREF _Toc398026791 \h </w:instrText>
        </w:r>
        <w:r>
          <w:rPr>
            <w:noProof/>
            <w:webHidden/>
          </w:rPr>
        </w:r>
        <w:r>
          <w:rPr>
            <w:noProof/>
            <w:webHidden/>
          </w:rPr>
          <w:fldChar w:fldCharType="separate"/>
        </w:r>
        <w:r w:rsidR="003846D7">
          <w:rPr>
            <w:noProof/>
            <w:webHidden/>
          </w:rPr>
          <w:t>7</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2" w:history="1">
        <w:r w:rsidRPr="00587C70">
          <w:rPr>
            <w:rStyle w:val="Hyperlink"/>
            <w:noProof/>
          </w:rPr>
          <w:t>Correction of Mistakes</w:t>
        </w:r>
        <w:r>
          <w:rPr>
            <w:noProof/>
            <w:webHidden/>
          </w:rPr>
          <w:tab/>
        </w:r>
        <w:r>
          <w:rPr>
            <w:noProof/>
            <w:webHidden/>
          </w:rPr>
          <w:fldChar w:fldCharType="begin"/>
        </w:r>
        <w:r>
          <w:rPr>
            <w:noProof/>
            <w:webHidden/>
          </w:rPr>
          <w:instrText xml:space="preserve"> PAGEREF _Toc398026792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3" w:history="1">
        <w:r w:rsidRPr="00587C70">
          <w:rPr>
            <w:rStyle w:val="Hyperlink"/>
            <w:noProof/>
          </w:rPr>
          <w:t>Errors/Omissions/Withdrawal of Bid</w:t>
        </w:r>
        <w:r>
          <w:rPr>
            <w:noProof/>
            <w:webHidden/>
          </w:rPr>
          <w:tab/>
        </w:r>
        <w:r>
          <w:rPr>
            <w:noProof/>
            <w:webHidden/>
          </w:rPr>
          <w:fldChar w:fldCharType="begin"/>
        </w:r>
        <w:r>
          <w:rPr>
            <w:noProof/>
            <w:webHidden/>
          </w:rPr>
          <w:instrText xml:space="preserve"> PAGEREF _Toc398026793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4" w:history="1">
        <w:r w:rsidRPr="00587C70">
          <w:rPr>
            <w:rStyle w:val="Hyperlink"/>
            <w:noProof/>
          </w:rPr>
          <w:t>Selected Distributor Compliance</w:t>
        </w:r>
        <w:r>
          <w:rPr>
            <w:noProof/>
            <w:webHidden/>
          </w:rPr>
          <w:tab/>
        </w:r>
        <w:r>
          <w:rPr>
            <w:noProof/>
            <w:webHidden/>
          </w:rPr>
          <w:fldChar w:fldCharType="begin"/>
        </w:r>
        <w:r>
          <w:rPr>
            <w:noProof/>
            <w:webHidden/>
          </w:rPr>
          <w:instrText xml:space="preserve"> PAGEREF _Toc398026794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5" w:history="1">
        <w:r w:rsidRPr="00587C70">
          <w:rPr>
            <w:rStyle w:val="Hyperlink"/>
            <w:noProof/>
          </w:rPr>
          <w:t>Gratuities</w:t>
        </w:r>
        <w:r>
          <w:rPr>
            <w:noProof/>
            <w:webHidden/>
          </w:rPr>
          <w:tab/>
        </w:r>
        <w:r>
          <w:rPr>
            <w:noProof/>
            <w:webHidden/>
          </w:rPr>
          <w:fldChar w:fldCharType="begin"/>
        </w:r>
        <w:r>
          <w:rPr>
            <w:noProof/>
            <w:webHidden/>
          </w:rPr>
          <w:instrText xml:space="preserve"> PAGEREF _Toc398026795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6" w:history="1">
        <w:r w:rsidRPr="00587C70">
          <w:rPr>
            <w:rStyle w:val="Hyperlink"/>
            <w:noProof/>
          </w:rPr>
          <w:t>Non-Collusion</w:t>
        </w:r>
        <w:r>
          <w:rPr>
            <w:noProof/>
            <w:webHidden/>
          </w:rPr>
          <w:tab/>
        </w:r>
        <w:r>
          <w:rPr>
            <w:noProof/>
            <w:webHidden/>
          </w:rPr>
          <w:fldChar w:fldCharType="begin"/>
        </w:r>
        <w:r>
          <w:rPr>
            <w:noProof/>
            <w:webHidden/>
          </w:rPr>
          <w:instrText xml:space="preserve"> PAGEREF _Toc398026796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7" w:history="1">
        <w:r w:rsidRPr="00587C70">
          <w:rPr>
            <w:rStyle w:val="Hyperlink"/>
            <w:noProof/>
          </w:rPr>
          <w:t>Method of Award</w:t>
        </w:r>
        <w:r>
          <w:rPr>
            <w:noProof/>
            <w:webHidden/>
          </w:rPr>
          <w:tab/>
        </w:r>
        <w:r>
          <w:rPr>
            <w:noProof/>
            <w:webHidden/>
          </w:rPr>
          <w:fldChar w:fldCharType="begin"/>
        </w:r>
        <w:r>
          <w:rPr>
            <w:noProof/>
            <w:webHidden/>
          </w:rPr>
          <w:instrText xml:space="preserve"> PAGEREF _Toc398026797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8" w:history="1">
        <w:r w:rsidRPr="00587C70">
          <w:rPr>
            <w:rStyle w:val="Hyperlink"/>
            <w:noProof/>
          </w:rPr>
          <w:t>Bid protest procedures</w:t>
        </w:r>
        <w:r>
          <w:rPr>
            <w:noProof/>
            <w:webHidden/>
          </w:rPr>
          <w:tab/>
        </w:r>
        <w:r>
          <w:rPr>
            <w:noProof/>
            <w:webHidden/>
          </w:rPr>
          <w:fldChar w:fldCharType="begin"/>
        </w:r>
        <w:r>
          <w:rPr>
            <w:noProof/>
            <w:webHidden/>
          </w:rPr>
          <w:instrText xml:space="preserve"> PAGEREF _Toc398026798 \h </w:instrText>
        </w:r>
        <w:r>
          <w:rPr>
            <w:noProof/>
            <w:webHidden/>
          </w:rPr>
        </w:r>
        <w:r>
          <w:rPr>
            <w:noProof/>
            <w:webHidden/>
          </w:rPr>
          <w:fldChar w:fldCharType="separate"/>
        </w:r>
        <w:r w:rsidR="003846D7">
          <w:rPr>
            <w:noProof/>
            <w:webHidden/>
          </w:rPr>
          <w:t>8</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799" w:history="1">
        <w:r w:rsidRPr="00587C70">
          <w:rPr>
            <w:rStyle w:val="Hyperlink"/>
            <w:noProof/>
          </w:rPr>
          <w:t>Non-discrimination Statement</w:t>
        </w:r>
        <w:r>
          <w:rPr>
            <w:noProof/>
            <w:webHidden/>
          </w:rPr>
          <w:tab/>
        </w:r>
        <w:r>
          <w:rPr>
            <w:noProof/>
            <w:webHidden/>
          </w:rPr>
          <w:fldChar w:fldCharType="begin"/>
        </w:r>
        <w:r>
          <w:rPr>
            <w:noProof/>
            <w:webHidden/>
          </w:rPr>
          <w:instrText xml:space="preserve"> PAGEREF _Toc398026799 \h </w:instrText>
        </w:r>
        <w:r>
          <w:rPr>
            <w:noProof/>
            <w:webHidden/>
          </w:rPr>
        </w:r>
        <w:r>
          <w:rPr>
            <w:noProof/>
            <w:webHidden/>
          </w:rPr>
          <w:fldChar w:fldCharType="separate"/>
        </w:r>
        <w:r w:rsidR="003846D7">
          <w:rPr>
            <w:noProof/>
            <w:webHidden/>
          </w:rPr>
          <w:t>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0" w:history="1">
        <w:r w:rsidRPr="00587C70">
          <w:rPr>
            <w:rStyle w:val="Hyperlink"/>
            <w:noProof/>
          </w:rPr>
          <w:t>Contract Maintenance</w:t>
        </w:r>
        <w:r>
          <w:rPr>
            <w:noProof/>
            <w:webHidden/>
          </w:rPr>
          <w:tab/>
        </w:r>
        <w:r>
          <w:rPr>
            <w:noProof/>
            <w:webHidden/>
          </w:rPr>
          <w:fldChar w:fldCharType="begin"/>
        </w:r>
        <w:r>
          <w:rPr>
            <w:noProof/>
            <w:webHidden/>
          </w:rPr>
          <w:instrText xml:space="preserve"> PAGEREF _Toc398026800 \h </w:instrText>
        </w:r>
        <w:r>
          <w:rPr>
            <w:noProof/>
            <w:webHidden/>
          </w:rPr>
        </w:r>
        <w:r>
          <w:rPr>
            <w:noProof/>
            <w:webHidden/>
          </w:rPr>
          <w:fldChar w:fldCharType="separate"/>
        </w:r>
        <w:r w:rsidR="003846D7">
          <w:rPr>
            <w:noProof/>
            <w:webHidden/>
          </w:rPr>
          <w:t>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1" w:history="1">
        <w:r w:rsidRPr="00587C70">
          <w:rPr>
            <w:rStyle w:val="Hyperlink"/>
            <w:noProof/>
          </w:rPr>
          <w:t>Contract Modification</w:t>
        </w:r>
        <w:r>
          <w:rPr>
            <w:noProof/>
            <w:webHidden/>
          </w:rPr>
          <w:tab/>
        </w:r>
        <w:r>
          <w:rPr>
            <w:noProof/>
            <w:webHidden/>
          </w:rPr>
          <w:fldChar w:fldCharType="begin"/>
        </w:r>
        <w:r>
          <w:rPr>
            <w:noProof/>
            <w:webHidden/>
          </w:rPr>
          <w:instrText xml:space="preserve"> PAGEREF _Toc398026801 \h </w:instrText>
        </w:r>
        <w:r>
          <w:rPr>
            <w:noProof/>
            <w:webHidden/>
          </w:rPr>
        </w:r>
        <w:r>
          <w:rPr>
            <w:noProof/>
            <w:webHidden/>
          </w:rPr>
          <w:fldChar w:fldCharType="separate"/>
        </w:r>
        <w:r w:rsidR="003846D7">
          <w:rPr>
            <w:noProof/>
            <w:webHidden/>
          </w:rPr>
          <w:t>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2" w:history="1">
        <w:r w:rsidRPr="00587C70">
          <w:rPr>
            <w:rStyle w:val="Hyperlink"/>
            <w:noProof/>
          </w:rPr>
          <w:t>Type of Contract</w:t>
        </w:r>
        <w:r>
          <w:rPr>
            <w:noProof/>
            <w:webHidden/>
          </w:rPr>
          <w:tab/>
        </w:r>
        <w:r>
          <w:rPr>
            <w:noProof/>
            <w:webHidden/>
          </w:rPr>
          <w:fldChar w:fldCharType="begin"/>
        </w:r>
        <w:r>
          <w:rPr>
            <w:noProof/>
            <w:webHidden/>
          </w:rPr>
          <w:instrText xml:space="preserve"> PAGEREF _Toc398026802 \h </w:instrText>
        </w:r>
        <w:r>
          <w:rPr>
            <w:noProof/>
            <w:webHidden/>
          </w:rPr>
        </w:r>
        <w:r>
          <w:rPr>
            <w:noProof/>
            <w:webHidden/>
          </w:rPr>
          <w:fldChar w:fldCharType="separate"/>
        </w:r>
        <w:r w:rsidR="003846D7">
          <w:rPr>
            <w:noProof/>
            <w:webHidden/>
          </w:rPr>
          <w:t>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3" w:history="1">
        <w:r w:rsidRPr="00587C70">
          <w:rPr>
            <w:rStyle w:val="Hyperlink"/>
            <w:noProof/>
          </w:rPr>
          <w:t>Distributor Agreement</w:t>
        </w:r>
        <w:r>
          <w:rPr>
            <w:noProof/>
            <w:webHidden/>
          </w:rPr>
          <w:tab/>
        </w:r>
        <w:r>
          <w:rPr>
            <w:noProof/>
            <w:webHidden/>
          </w:rPr>
          <w:fldChar w:fldCharType="begin"/>
        </w:r>
        <w:r>
          <w:rPr>
            <w:noProof/>
            <w:webHidden/>
          </w:rPr>
          <w:instrText xml:space="preserve"> PAGEREF _Toc398026803 \h </w:instrText>
        </w:r>
        <w:r>
          <w:rPr>
            <w:noProof/>
            <w:webHidden/>
          </w:rPr>
        </w:r>
        <w:r>
          <w:rPr>
            <w:noProof/>
            <w:webHidden/>
          </w:rPr>
          <w:fldChar w:fldCharType="separate"/>
        </w:r>
        <w:r w:rsidR="003846D7">
          <w:rPr>
            <w:noProof/>
            <w:webHidden/>
          </w:rPr>
          <w:t>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4" w:history="1">
        <w:r w:rsidRPr="00587C70">
          <w:rPr>
            <w:rStyle w:val="Hyperlink"/>
            <w:noProof/>
          </w:rPr>
          <w:t>Contract Term</w:t>
        </w:r>
        <w:r>
          <w:rPr>
            <w:noProof/>
            <w:webHidden/>
          </w:rPr>
          <w:tab/>
        </w:r>
        <w:r>
          <w:rPr>
            <w:noProof/>
            <w:webHidden/>
          </w:rPr>
          <w:fldChar w:fldCharType="begin"/>
        </w:r>
        <w:r>
          <w:rPr>
            <w:noProof/>
            <w:webHidden/>
          </w:rPr>
          <w:instrText xml:space="preserve"> PAGEREF _Toc398026804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5" w:history="1">
        <w:r w:rsidRPr="00587C70">
          <w:rPr>
            <w:rStyle w:val="Hyperlink"/>
            <w:noProof/>
          </w:rPr>
          <w:t>Period of Performance</w:t>
        </w:r>
        <w:r>
          <w:rPr>
            <w:noProof/>
            <w:webHidden/>
          </w:rPr>
          <w:tab/>
        </w:r>
        <w:r>
          <w:rPr>
            <w:noProof/>
            <w:webHidden/>
          </w:rPr>
          <w:fldChar w:fldCharType="begin"/>
        </w:r>
        <w:r>
          <w:rPr>
            <w:noProof/>
            <w:webHidden/>
          </w:rPr>
          <w:instrText xml:space="preserve"> PAGEREF _Toc398026805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6" w:history="1">
        <w:r w:rsidRPr="00587C70">
          <w:rPr>
            <w:rStyle w:val="Hyperlink"/>
            <w:noProof/>
          </w:rPr>
          <w:t>Distributor Performance and Evaluation</w:t>
        </w:r>
        <w:r>
          <w:rPr>
            <w:noProof/>
            <w:webHidden/>
          </w:rPr>
          <w:tab/>
        </w:r>
        <w:r>
          <w:rPr>
            <w:noProof/>
            <w:webHidden/>
          </w:rPr>
          <w:fldChar w:fldCharType="begin"/>
        </w:r>
        <w:r>
          <w:rPr>
            <w:noProof/>
            <w:webHidden/>
          </w:rPr>
          <w:instrText xml:space="preserve"> PAGEREF _Toc398026806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7" w:history="1">
        <w:r w:rsidRPr="00587C70">
          <w:rPr>
            <w:rStyle w:val="Hyperlink"/>
            <w:noProof/>
          </w:rPr>
          <w:t>Delivery</w:t>
        </w:r>
        <w:r>
          <w:rPr>
            <w:noProof/>
            <w:webHidden/>
          </w:rPr>
          <w:tab/>
        </w:r>
        <w:r>
          <w:rPr>
            <w:noProof/>
            <w:webHidden/>
          </w:rPr>
          <w:fldChar w:fldCharType="begin"/>
        </w:r>
        <w:r>
          <w:rPr>
            <w:noProof/>
            <w:webHidden/>
          </w:rPr>
          <w:instrText xml:space="preserve"> PAGEREF _Toc398026807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8" w:history="1">
        <w:r w:rsidRPr="00587C70">
          <w:rPr>
            <w:rStyle w:val="Hyperlink"/>
            <w:noProof/>
          </w:rPr>
          <w:t>Estimations</w:t>
        </w:r>
        <w:r>
          <w:rPr>
            <w:noProof/>
            <w:webHidden/>
          </w:rPr>
          <w:tab/>
        </w:r>
        <w:r>
          <w:rPr>
            <w:noProof/>
            <w:webHidden/>
          </w:rPr>
          <w:fldChar w:fldCharType="begin"/>
        </w:r>
        <w:r>
          <w:rPr>
            <w:noProof/>
            <w:webHidden/>
          </w:rPr>
          <w:instrText xml:space="preserve"> PAGEREF _Toc398026808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09" w:history="1">
        <w:r w:rsidRPr="00587C70">
          <w:rPr>
            <w:rStyle w:val="Hyperlink"/>
            <w:noProof/>
          </w:rPr>
          <w:t>Quality</w:t>
        </w:r>
        <w:r>
          <w:rPr>
            <w:noProof/>
            <w:webHidden/>
          </w:rPr>
          <w:tab/>
        </w:r>
        <w:r>
          <w:rPr>
            <w:noProof/>
            <w:webHidden/>
          </w:rPr>
          <w:fldChar w:fldCharType="begin"/>
        </w:r>
        <w:r>
          <w:rPr>
            <w:noProof/>
            <w:webHidden/>
          </w:rPr>
          <w:instrText xml:space="preserve"> PAGEREF _Toc398026809 \h </w:instrText>
        </w:r>
        <w:r>
          <w:rPr>
            <w:noProof/>
            <w:webHidden/>
          </w:rPr>
        </w:r>
        <w:r>
          <w:rPr>
            <w:noProof/>
            <w:webHidden/>
          </w:rPr>
          <w:fldChar w:fldCharType="separate"/>
        </w:r>
        <w:r w:rsidR="003846D7">
          <w:rPr>
            <w:noProof/>
            <w:webHidden/>
          </w:rPr>
          <w:t>10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0" w:history="1">
        <w:r w:rsidRPr="00587C70">
          <w:rPr>
            <w:rStyle w:val="Hyperlink"/>
            <w:noProof/>
          </w:rPr>
          <w:t>Competitive Pricing</w:t>
        </w:r>
        <w:r>
          <w:rPr>
            <w:noProof/>
            <w:webHidden/>
          </w:rPr>
          <w:tab/>
        </w:r>
        <w:r>
          <w:rPr>
            <w:noProof/>
            <w:webHidden/>
          </w:rPr>
          <w:fldChar w:fldCharType="begin"/>
        </w:r>
        <w:r>
          <w:rPr>
            <w:noProof/>
            <w:webHidden/>
          </w:rPr>
          <w:instrText xml:space="preserve"> PAGEREF _Toc398026810 \h </w:instrText>
        </w:r>
        <w:r>
          <w:rPr>
            <w:noProof/>
            <w:webHidden/>
          </w:rPr>
        </w:r>
        <w:r>
          <w:rPr>
            <w:noProof/>
            <w:webHidden/>
          </w:rPr>
          <w:fldChar w:fldCharType="separate"/>
        </w:r>
        <w:r w:rsidR="003846D7">
          <w:rPr>
            <w:noProof/>
            <w:webHidden/>
          </w:rPr>
          <w:t>11</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1" w:history="1">
        <w:r w:rsidRPr="00587C70">
          <w:rPr>
            <w:rStyle w:val="Hyperlink"/>
            <w:noProof/>
          </w:rPr>
          <w:t>Rounding of Price(s)</w:t>
        </w:r>
        <w:r>
          <w:rPr>
            <w:noProof/>
            <w:webHidden/>
          </w:rPr>
          <w:tab/>
        </w:r>
        <w:r>
          <w:rPr>
            <w:noProof/>
            <w:webHidden/>
          </w:rPr>
          <w:fldChar w:fldCharType="begin"/>
        </w:r>
        <w:r>
          <w:rPr>
            <w:noProof/>
            <w:webHidden/>
          </w:rPr>
          <w:instrText xml:space="preserve"> PAGEREF _Toc398026811 \h </w:instrText>
        </w:r>
        <w:r>
          <w:rPr>
            <w:noProof/>
            <w:webHidden/>
          </w:rPr>
        </w:r>
        <w:r>
          <w:rPr>
            <w:noProof/>
            <w:webHidden/>
          </w:rPr>
          <w:fldChar w:fldCharType="separate"/>
        </w:r>
        <w:r w:rsidR="003846D7">
          <w:rPr>
            <w:noProof/>
            <w:webHidden/>
          </w:rPr>
          <w:t>11</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2" w:history="1">
        <w:r w:rsidRPr="00587C70">
          <w:rPr>
            <w:rStyle w:val="Hyperlink"/>
            <w:noProof/>
          </w:rPr>
          <w:t>Submission of Bid Pricing</w:t>
        </w:r>
        <w:r>
          <w:rPr>
            <w:noProof/>
            <w:webHidden/>
          </w:rPr>
          <w:tab/>
        </w:r>
        <w:r>
          <w:rPr>
            <w:noProof/>
            <w:webHidden/>
          </w:rPr>
          <w:fldChar w:fldCharType="begin"/>
        </w:r>
        <w:r>
          <w:rPr>
            <w:noProof/>
            <w:webHidden/>
          </w:rPr>
          <w:instrText xml:space="preserve"> PAGEREF _Toc398026812 \h </w:instrText>
        </w:r>
        <w:r>
          <w:rPr>
            <w:noProof/>
            <w:webHidden/>
          </w:rPr>
        </w:r>
        <w:r>
          <w:rPr>
            <w:noProof/>
            <w:webHidden/>
          </w:rPr>
          <w:fldChar w:fldCharType="separate"/>
        </w:r>
        <w:r w:rsidR="003846D7">
          <w:rPr>
            <w:noProof/>
            <w:webHidden/>
          </w:rPr>
          <w:t>11</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3" w:history="1">
        <w:r w:rsidRPr="00587C70">
          <w:rPr>
            <w:rStyle w:val="Hyperlink"/>
            <w:noProof/>
          </w:rPr>
          <w:t>Fixed Pricing</w:t>
        </w:r>
        <w:r>
          <w:rPr>
            <w:noProof/>
            <w:webHidden/>
          </w:rPr>
          <w:tab/>
        </w:r>
        <w:r>
          <w:rPr>
            <w:noProof/>
            <w:webHidden/>
          </w:rPr>
          <w:fldChar w:fldCharType="begin"/>
        </w:r>
        <w:r>
          <w:rPr>
            <w:noProof/>
            <w:webHidden/>
          </w:rPr>
          <w:instrText xml:space="preserve"> PAGEREF _Toc398026813 \h </w:instrText>
        </w:r>
        <w:r>
          <w:rPr>
            <w:noProof/>
            <w:webHidden/>
          </w:rPr>
        </w:r>
        <w:r>
          <w:rPr>
            <w:noProof/>
            <w:webHidden/>
          </w:rPr>
          <w:fldChar w:fldCharType="separate"/>
        </w:r>
        <w:r w:rsidR="003846D7">
          <w:rPr>
            <w:noProof/>
            <w:webHidden/>
          </w:rPr>
          <w:t>12</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4" w:history="1">
        <w:r w:rsidRPr="00587C70">
          <w:rPr>
            <w:rStyle w:val="Hyperlink"/>
            <w:noProof/>
          </w:rPr>
          <w:t>Fixed Price Escalation (fixed price with economic price adjustment)</w:t>
        </w:r>
        <w:r>
          <w:rPr>
            <w:noProof/>
            <w:webHidden/>
          </w:rPr>
          <w:tab/>
        </w:r>
        <w:r>
          <w:rPr>
            <w:noProof/>
            <w:webHidden/>
          </w:rPr>
          <w:fldChar w:fldCharType="begin"/>
        </w:r>
        <w:r>
          <w:rPr>
            <w:noProof/>
            <w:webHidden/>
          </w:rPr>
          <w:instrText xml:space="preserve"> PAGEREF _Toc398026814 \h </w:instrText>
        </w:r>
        <w:r>
          <w:rPr>
            <w:noProof/>
            <w:webHidden/>
          </w:rPr>
        </w:r>
        <w:r>
          <w:rPr>
            <w:noProof/>
            <w:webHidden/>
          </w:rPr>
          <w:fldChar w:fldCharType="separate"/>
        </w:r>
        <w:r w:rsidR="003846D7">
          <w:rPr>
            <w:noProof/>
            <w:webHidden/>
          </w:rPr>
          <w:t>12</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5" w:history="1">
        <w:r w:rsidRPr="00587C70">
          <w:rPr>
            <w:rStyle w:val="Hyperlink"/>
            <w:noProof/>
          </w:rPr>
          <w:t>Adjustable Pricing (pricing with escalation clause for price adjustment)</w:t>
        </w:r>
        <w:r>
          <w:rPr>
            <w:noProof/>
            <w:webHidden/>
          </w:rPr>
          <w:tab/>
        </w:r>
        <w:r>
          <w:rPr>
            <w:noProof/>
            <w:webHidden/>
          </w:rPr>
          <w:fldChar w:fldCharType="begin"/>
        </w:r>
        <w:r>
          <w:rPr>
            <w:noProof/>
            <w:webHidden/>
          </w:rPr>
          <w:instrText xml:space="preserve"> PAGEREF _Toc398026815 \h </w:instrText>
        </w:r>
        <w:r>
          <w:rPr>
            <w:noProof/>
            <w:webHidden/>
          </w:rPr>
        </w:r>
        <w:r>
          <w:rPr>
            <w:noProof/>
            <w:webHidden/>
          </w:rPr>
          <w:fldChar w:fldCharType="separate"/>
        </w:r>
        <w:r w:rsidR="003846D7">
          <w:rPr>
            <w:noProof/>
            <w:webHidden/>
          </w:rPr>
          <w:t>13</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6" w:history="1">
        <w:r w:rsidRPr="00587C70">
          <w:rPr>
            <w:rStyle w:val="Hyperlink"/>
            <w:noProof/>
          </w:rPr>
          <w:t>Evaluation</w:t>
        </w:r>
        <w:r>
          <w:rPr>
            <w:noProof/>
            <w:webHidden/>
          </w:rPr>
          <w:tab/>
        </w:r>
        <w:r>
          <w:rPr>
            <w:noProof/>
            <w:webHidden/>
          </w:rPr>
          <w:fldChar w:fldCharType="begin"/>
        </w:r>
        <w:r>
          <w:rPr>
            <w:noProof/>
            <w:webHidden/>
          </w:rPr>
          <w:instrText xml:space="preserve"> PAGEREF _Toc398026816 \h </w:instrText>
        </w:r>
        <w:r>
          <w:rPr>
            <w:noProof/>
            <w:webHidden/>
          </w:rPr>
        </w:r>
        <w:r>
          <w:rPr>
            <w:noProof/>
            <w:webHidden/>
          </w:rPr>
          <w:fldChar w:fldCharType="separate"/>
        </w:r>
        <w:r w:rsidR="003846D7">
          <w:rPr>
            <w:noProof/>
            <w:webHidden/>
          </w:rPr>
          <w:t>14</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7" w:history="1">
        <w:r w:rsidRPr="00587C70">
          <w:rPr>
            <w:rStyle w:val="Hyperlink"/>
            <w:noProof/>
          </w:rPr>
          <w:t>Reservation of Rights</w:t>
        </w:r>
        <w:r>
          <w:rPr>
            <w:noProof/>
            <w:webHidden/>
          </w:rPr>
          <w:tab/>
        </w:r>
        <w:r>
          <w:rPr>
            <w:noProof/>
            <w:webHidden/>
          </w:rPr>
          <w:fldChar w:fldCharType="begin"/>
        </w:r>
        <w:r>
          <w:rPr>
            <w:noProof/>
            <w:webHidden/>
          </w:rPr>
          <w:instrText xml:space="preserve"> PAGEREF _Toc398026817 \h </w:instrText>
        </w:r>
        <w:r>
          <w:rPr>
            <w:noProof/>
            <w:webHidden/>
          </w:rPr>
        </w:r>
        <w:r>
          <w:rPr>
            <w:noProof/>
            <w:webHidden/>
          </w:rPr>
          <w:fldChar w:fldCharType="separate"/>
        </w:r>
        <w:r w:rsidR="003846D7">
          <w:rPr>
            <w:noProof/>
            <w:webHidden/>
          </w:rPr>
          <w:t>14</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8" w:history="1">
        <w:r w:rsidRPr="00587C70">
          <w:rPr>
            <w:rStyle w:val="Hyperlink"/>
            <w:noProof/>
          </w:rPr>
          <w:t>Payment Method</w:t>
        </w:r>
        <w:r>
          <w:rPr>
            <w:noProof/>
            <w:webHidden/>
          </w:rPr>
          <w:tab/>
        </w:r>
        <w:r>
          <w:rPr>
            <w:noProof/>
            <w:webHidden/>
          </w:rPr>
          <w:fldChar w:fldCharType="begin"/>
        </w:r>
        <w:r>
          <w:rPr>
            <w:noProof/>
            <w:webHidden/>
          </w:rPr>
          <w:instrText xml:space="preserve"> PAGEREF _Toc398026818 \h </w:instrText>
        </w:r>
        <w:r>
          <w:rPr>
            <w:noProof/>
            <w:webHidden/>
          </w:rPr>
        </w:r>
        <w:r>
          <w:rPr>
            <w:noProof/>
            <w:webHidden/>
          </w:rPr>
          <w:fldChar w:fldCharType="separate"/>
        </w:r>
        <w:r w:rsidR="003846D7">
          <w:rPr>
            <w:noProof/>
            <w:webHidden/>
          </w:rPr>
          <w:t>14</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19" w:history="1">
        <w:r w:rsidRPr="00587C70">
          <w:rPr>
            <w:rStyle w:val="Hyperlink"/>
            <w:noProof/>
          </w:rPr>
          <w:t>Discount for Prompt Payment</w:t>
        </w:r>
        <w:r>
          <w:rPr>
            <w:noProof/>
            <w:webHidden/>
          </w:rPr>
          <w:tab/>
        </w:r>
        <w:r>
          <w:rPr>
            <w:noProof/>
            <w:webHidden/>
          </w:rPr>
          <w:fldChar w:fldCharType="begin"/>
        </w:r>
        <w:r>
          <w:rPr>
            <w:noProof/>
            <w:webHidden/>
          </w:rPr>
          <w:instrText xml:space="preserve"> PAGEREF _Toc398026819 \h </w:instrText>
        </w:r>
        <w:r>
          <w:rPr>
            <w:noProof/>
            <w:webHidden/>
          </w:rPr>
        </w:r>
        <w:r>
          <w:rPr>
            <w:noProof/>
            <w:webHidden/>
          </w:rPr>
          <w:fldChar w:fldCharType="separate"/>
        </w:r>
        <w:r w:rsidR="003846D7">
          <w:rPr>
            <w:noProof/>
            <w:webHidden/>
          </w:rPr>
          <w:t>14</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0" w:history="1">
        <w:r w:rsidRPr="00587C70">
          <w:rPr>
            <w:rStyle w:val="Hyperlink"/>
            <w:noProof/>
          </w:rPr>
          <w:t>Calendar of Events</w:t>
        </w:r>
        <w:r>
          <w:rPr>
            <w:noProof/>
            <w:webHidden/>
          </w:rPr>
          <w:tab/>
        </w:r>
        <w:r>
          <w:rPr>
            <w:noProof/>
            <w:webHidden/>
          </w:rPr>
          <w:fldChar w:fldCharType="begin"/>
        </w:r>
        <w:r>
          <w:rPr>
            <w:noProof/>
            <w:webHidden/>
          </w:rPr>
          <w:instrText xml:space="preserve"> PAGEREF _Toc398026820 \h </w:instrText>
        </w:r>
        <w:r>
          <w:rPr>
            <w:noProof/>
            <w:webHidden/>
          </w:rPr>
        </w:r>
        <w:r>
          <w:rPr>
            <w:noProof/>
            <w:webHidden/>
          </w:rPr>
          <w:fldChar w:fldCharType="separate"/>
        </w:r>
        <w:r w:rsidR="003846D7">
          <w:rPr>
            <w:noProof/>
            <w:webHidden/>
          </w:rPr>
          <w:t>14</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1" w:history="1">
        <w:r w:rsidRPr="00587C70">
          <w:rPr>
            <w:rStyle w:val="Hyperlink"/>
            <w:noProof/>
          </w:rPr>
          <w:t>Risk of Loss</w:t>
        </w:r>
        <w:r>
          <w:rPr>
            <w:noProof/>
            <w:webHidden/>
          </w:rPr>
          <w:tab/>
        </w:r>
        <w:r>
          <w:rPr>
            <w:noProof/>
            <w:webHidden/>
          </w:rPr>
          <w:fldChar w:fldCharType="begin"/>
        </w:r>
        <w:r>
          <w:rPr>
            <w:noProof/>
            <w:webHidden/>
          </w:rPr>
          <w:instrText xml:space="preserve"> PAGEREF _Toc398026821 \h </w:instrText>
        </w:r>
        <w:r>
          <w:rPr>
            <w:noProof/>
            <w:webHidden/>
          </w:rPr>
        </w:r>
        <w:r>
          <w:rPr>
            <w:noProof/>
            <w:webHidden/>
          </w:rPr>
          <w:fldChar w:fldCharType="separate"/>
        </w:r>
        <w:r w:rsidR="003846D7">
          <w:rPr>
            <w:noProof/>
            <w:webHidden/>
          </w:rPr>
          <w:t>15</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2" w:history="1">
        <w:r w:rsidRPr="00587C70">
          <w:rPr>
            <w:rStyle w:val="Hyperlink"/>
            <w:noProof/>
          </w:rPr>
          <w:t>Taxes</w:t>
        </w:r>
        <w:r>
          <w:rPr>
            <w:noProof/>
            <w:webHidden/>
          </w:rPr>
          <w:tab/>
        </w:r>
        <w:r>
          <w:rPr>
            <w:noProof/>
            <w:webHidden/>
          </w:rPr>
          <w:fldChar w:fldCharType="begin"/>
        </w:r>
        <w:r>
          <w:rPr>
            <w:noProof/>
            <w:webHidden/>
          </w:rPr>
          <w:instrText xml:space="preserve"> PAGEREF _Toc398026822 \h </w:instrText>
        </w:r>
        <w:r>
          <w:rPr>
            <w:noProof/>
            <w:webHidden/>
          </w:rPr>
        </w:r>
        <w:r>
          <w:rPr>
            <w:noProof/>
            <w:webHidden/>
          </w:rPr>
          <w:fldChar w:fldCharType="separate"/>
        </w:r>
        <w:r w:rsidR="003846D7">
          <w:rPr>
            <w:noProof/>
            <w:webHidden/>
          </w:rPr>
          <w:t>15</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3" w:history="1">
        <w:r w:rsidRPr="00587C70">
          <w:rPr>
            <w:rStyle w:val="Hyperlink"/>
            <w:noProof/>
          </w:rPr>
          <w:t>Dairy Specifications</w:t>
        </w:r>
        <w:r>
          <w:rPr>
            <w:noProof/>
            <w:webHidden/>
          </w:rPr>
          <w:tab/>
        </w:r>
        <w:r>
          <w:rPr>
            <w:noProof/>
            <w:webHidden/>
          </w:rPr>
          <w:fldChar w:fldCharType="begin"/>
        </w:r>
        <w:r>
          <w:rPr>
            <w:noProof/>
            <w:webHidden/>
          </w:rPr>
          <w:instrText xml:space="preserve"> PAGEREF _Toc398026823 \h </w:instrText>
        </w:r>
        <w:r>
          <w:rPr>
            <w:noProof/>
            <w:webHidden/>
          </w:rPr>
        </w:r>
        <w:r>
          <w:rPr>
            <w:noProof/>
            <w:webHidden/>
          </w:rPr>
          <w:fldChar w:fldCharType="separate"/>
        </w:r>
        <w:r w:rsidR="003846D7">
          <w:rPr>
            <w:noProof/>
            <w:webHidden/>
          </w:rPr>
          <w:t>15</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4" w:history="1">
        <w:r w:rsidRPr="00587C70">
          <w:rPr>
            <w:rStyle w:val="Hyperlink"/>
            <w:noProof/>
          </w:rPr>
          <w:t>Relevant Characteristics</w:t>
        </w:r>
        <w:r>
          <w:rPr>
            <w:noProof/>
            <w:webHidden/>
          </w:rPr>
          <w:tab/>
        </w:r>
        <w:r>
          <w:rPr>
            <w:noProof/>
            <w:webHidden/>
          </w:rPr>
          <w:fldChar w:fldCharType="begin"/>
        </w:r>
        <w:r>
          <w:rPr>
            <w:noProof/>
            <w:webHidden/>
          </w:rPr>
          <w:instrText xml:space="preserve"> PAGEREF _Toc398026824 \h </w:instrText>
        </w:r>
        <w:r>
          <w:rPr>
            <w:noProof/>
            <w:webHidden/>
          </w:rPr>
        </w:r>
        <w:r>
          <w:rPr>
            <w:noProof/>
            <w:webHidden/>
          </w:rPr>
          <w:fldChar w:fldCharType="separate"/>
        </w:r>
        <w:r w:rsidR="003846D7">
          <w:rPr>
            <w:noProof/>
            <w:webHidden/>
          </w:rPr>
          <w:t>15</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5" w:history="1">
        <w:r w:rsidRPr="00587C70">
          <w:rPr>
            <w:rStyle w:val="Hyperlink"/>
            <w:noProof/>
          </w:rPr>
          <w:t>Packaging</w:t>
        </w:r>
        <w:r>
          <w:rPr>
            <w:noProof/>
            <w:webHidden/>
          </w:rPr>
          <w:tab/>
        </w:r>
        <w:r>
          <w:rPr>
            <w:noProof/>
            <w:webHidden/>
          </w:rPr>
          <w:fldChar w:fldCharType="begin"/>
        </w:r>
        <w:r>
          <w:rPr>
            <w:noProof/>
            <w:webHidden/>
          </w:rPr>
          <w:instrText xml:space="preserve"> PAGEREF _Toc398026825 \h </w:instrText>
        </w:r>
        <w:r>
          <w:rPr>
            <w:noProof/>
            <w:webHidden/>
          </w:rPr>
        </w:r>
        <w:r>
          <w:rPr>
            <w:noProof/>
            <w:webHidden/>
          </w:rPr>
          <w:fldChar w:fldCharType="separate"/>
        </w:r>
        <w:r w:rsidR="003846D7">
          <w:rPr>
            <w:noProof/>
            <w:webHidden/>
          </w:rPr>
          <w:t>16</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26" w:history="1">
        <w:r w:rsidRPr="00587C70">
          <w:rPr>
            <w:rStyle w:val="Hyperlink"/>
            <w:noProof/>
          </w:rPr>
          <w:t>Additional Procurement and Contract Terms</w:t>
        </w:r>
        <w:r>
          <w:rPr>
            <w:noProof/>
            <w:webHidden/>
          </w:rPr>
          <w:tab/>
        </w:r>
        <w:r>
          <w:rPr>
            <w:noProof/>
            <w:webHidden/>
          </w:rPr>
          <w:fldChar w:fldCharType="begin"/>
        </w:r>
        <w:r>
          <w:rPr>
            <w:noProof/>
            <w:webHidden/>
          </w:rPr>
          <w:instrText xml:space="preserve"> PAGEREF _Toc398026826 \h </w:instrText>
        </w:r>
        <w:r>
          <w:rPr>
            <w:noProof/>
            <w:webHidden/>
          </w:rPr>
        </w:r>
        <w:r>
          <w:rPr>
            <w:noProof/>
            <w:webHidden/>
          </w:rPr>
          <w:fldChar w:fldCharType="separate"/>
        </w:r>
        <w:r w:rsidR="003846D7">
          <w:rPr>
            <w:noProof/>
            <w:webHidden/>
          </w:rPr>
          <w:t>16</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27" w:history="1">
        <w:r w:rsidRPr="00587C70">
          <w:rPr>
            <w:rStyle w:val="Hyperlink"/>
            <w:noProof/>
          </w:rPr>
          <w:t>1.1</w:t>
        </w:r>
        <w:r>
          <w:rPr>
            <w:rFonts w:ascii="Calibri" w:hAnsi="Calibri"/>
            <w:noProof/>
            <w:sz w:val="22"/>
            <w:szCs w:val="22"/>
          </w:rPr>
          <w:tab/>
        </w:r>
        <w:r w:rsidRPr="00587C70">
          <w:rPr>
            <w:rStyle w:val="Hyperlink"/>
            <w:noProof/>
          </w:rPr>
          <w:t>Free and Open Competition</w:t>
        </w:r>
        <w:r>
          <w:rPr>
            <w:noProof/>
            <w:webHidden/>
          </w:rPr>
          <w:tab/>
        </w:r>
        <w:r>
          <w:rPr>
            <w:noProof/>
            <w:webHidden/>
          </w:rPr>
          <w:fldChar w:fldCharType="begin"/>
        </w:r>
        <w:r>
          <w:rPr>
            <w:noProof/>
            <w:webHidden/>
          </w:rPr>
          <w:instrText xml:space="preserve"> PAGEREF _Toc398026827 \h </w:instrText>
        </w:r>
        <w:r>
          <w:rPr>
            <w:noProof/>
            <w:webHidden/>
          </w:rPr>
        </w:r>
        <w:r>
          <w:rPr>
            <w:noProof/>
            <w:webHidden/>
          </w:rPr>
          <w:fldChar w:fldCharType="separate"/>
        </w:r>
        <w:r w:rsidR="003846D7">
          <w:rPr>
            <w:noProof/>
            <w:webHidden/>
          </w:rPr>
          <w:t>16</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28" w:history="1">
        <w:r w:rsidRPr="00587C70">
          <w:rPr>
            <w:rStyle w:val="Hyperlink"/>
            <w:noProof/>
          </w:rPr>
          <w:t>1.2</w:t>
        </w:r>
        <w:r>
          <w:rPr>
            <w:rFonts w:ascii="Calibri" w:hAnsi="Calibri"/>
            <w:noProof/>
            <w:sz w:val="22"/>
            <w:szCs w:val="22"/>
          </w:rPr>
          <w:tab/>
        </w:r>
        <w:r w:rsidRPr="00587C70">
          <w:rPr>
            <w:rStyle w:val="Hyperlink"/>
            <w:noProof/>
          </w:rPr>
          <w:t>Recordkeeping</w:t>
        </w:r>
        <w:r>
          <w:rPr>
            <w:noProof/>
            <w:webHidden/>
          </w:rPr>
          <w:tab/>
        </w:r>
        <w:r>
          <w:rPr>
            <w:noProof/>
            <w:webHidden/>
          </w:rPr>
          <w:fldChar w:fldCharType="begin"/>
        </w:r>
        <w:r>
          <w:rPr>
            <w:noProof/>
            <w:webHidden/>
          </w:rPr>
          <w:instrText xml:space="preserve"> PAGEREF _Toc398026828 \h </w:instrText>
        </w:r>
        <w:r>
          <w:rPr>
            <w:noProof/>
            <w:webHidden/>
          </w:rPr>
        </w:r>
        <w:r>
          <w:rPr>
            <w:noProof/>
            <w:webHidden/>
          </w:rPr>
          <w:fldChar w:fldCharType="separate"/>
        </w:r>
        <w:r w:rsidR="003846D7">
          <w:rPr>
            <w:noProof/>
            <w:webHidden/>
          </w:rPr>
          <w:t>16</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29" w:history="1">
        <w:r w:rsidRPr="00587C70">
          <w:rPr>
            <w:rStyle w:val="Hyperlink"/>
            <w:noProof/>
          </w:rPr>
          <w:t>1.3</w:t>
        </w:r>
        <w:r>
          <w:rPr>
            <w:rFonts w:ascii="Calibri" w:hAnsi="Calibri"/>
            <w:noProof/>
            <w:sz w:val="22"/>
            <w:szCs w:val="22"/>
          </w:rPr>
          <w:tab/>
        </w:r>
        <w:r w:rsidRPr="00587C70">
          <w:rPr>
            <w:rStyle w:val="Hyperlink"/>
            <w:noProof/>
          </w:rPr>
          <w:t>Access to Records</w:t>
        </w:r>
        <w:r>
          <w:rPr>
            <w:noProof/>
            <w:webHidden/>
          </w:rPr>
          <w:tab/>
        </w:r>
        <w:r>
          <w:rPr>
            <w:noProof/>
            <w:webHidden/>
          </w:rPr>
          <w:fldChar w:fldCharType="begin"/>
        </w:r>
        <w:r>
          <w:rPr>
            <w:noProof/>
            <w:webHidden/>
          </w:rPr>
          <w:instrText xml:space="preserve"> PAGEREF _Toc398026829 \h </w:instrText>
        </w:r>
        <w:r>
          <w:rPr>
            <w:noProof/>
            <w:webHidden/>
          </w:rPr>
        </w:r>
        <w:r>
          <w:rPr>
            <w:noProof/>
            <w:webHidden/>
          </w:rPr>
          <w:fldChar w:fldCharType="separate"/>
        </w:r>
        <w:r w:rsidR="003846D7">
          <w:rPr>
            <w:noProof/>
            <w:webHidden/>
          </w:rPr>
          <w:t>16</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0" w:history="1">
        <w:r w:rsidRPr="00587C70">
          <w:rPr>
            <w:rStyle w:val="Hyperlink"/>
            <w:noProof/>
          </w:rPr>
          <w:t>1.4</w:t>
        </w:r>
        <w:r>
          <w:rPr>
            <w:rFonts w:ascii="Calibri" w:hAnsi="Calibri"/>
            <w:noProof/>
            <w:sz w:val="22"/>
            <w:szCs w:val="22"/>
          </w:rPr>
          <w:tab/>
        </w:r>
        <w:r w:rsidRPr="00587C70">
          <w:rPr>
            <w:rStyle w:val="Hyperlink"/>
            <w:noProof/>
          </w:rPr>
          <w:t>Inspection of Public Records</w:t>
        </w:r>
        <w:r>
          <w:rPr>
            <w:noProof/>
            <w:webHidden/>
          </w:rPr>
          <w:tab/>
        </w:r>
        <w:r>
          <w:rPr>
            <w:noProof/>
            <w:webHidden/>
          </w:rPr>
          <w:fldChar w:fldCharType="begin"/>
        </w:r>
        <w:r>
          <w:rPr>
            <w:noProof/>
            <w:webHidden/>
          </w:rPr>
          <w:instrText xml:space="preserve"> PAGEREF _Toc398026830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1" w:history="1">
        <w:r w:rsidRPr="00587C70">
          <w:rPr>
            <w:rStyle w:val="Hyperlink"/>
            <w:noProof/>
          </w:rPr>
          <w:t>1.5</w:t>
        </w:r>
        <w:r>
          <w:rPr>
            <w:rFonts w:ascii="Calibri" w:hAnsi="Calibri"/>
            <w:noProof/>
            <w:sz w:val="22"/>
            <w:szCs w:val="22"/>
          </w:rPr>
          <w:tab/>
        </w:r>
        <w:r w:rsidRPr="00587C70">
          <w:rPr>
            <w:rStyle w:val="Hyperlink"/>
            <w:noProof/>
          </w:rPr>
          <w:t>Buy American</w:t>
        </w:r>
        <w:r>
          <w:rPr>
            <w:noProof/>
            <w:webHidden/>
          </w:rPr>
          <w:tab/>
        </w:r>
        <w:r>
          <w:rPr>
            <w:noProof/>
            <w:webHidden/>
          </w:rPr>
          <w:fldChar w:fldCharType="begin"/>
        </w:r>
        <w:r>
          <w:rPr>
            <w:noProof/>
            <w:webHidden/>
          </w:rPr>
          <w:instrText xml:space="preserve"> PAGEREF _Toc398026831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2" w:history="1">
        <w:r w:rsidRPr="00587C70">
          <w:rPr>
            <w:rStyle w:val="Hyperlink"/>
            <w:noProof/>
          </w:rPr>
          <w:t>1.6</w:t>
        </w:r>
        <w:r>
          <w:rPr>
            <w:rFonts w:ascii="Calibri" w:hAnsi="Calibri"/>
            <w:noProof/>
            <w:sz w:val="22"/>
            <w:szCs w:val="22"/>
          </w:rPr>
          <w:tab/>
        </w:r>
        <w:r w:rsidRPr="00587C70">
          <w:rPr>
            <w:rStyle w:val="Hyperlink"/>
            <w:noProof/>
          </w:rPr>
          <w:t>Governing Law</w:t>
        </w:r>
        <w:r>
          <w:rPr>
            <w:noProof/>
            <w:webHidden/>
          </w:rPr>
          <w:tab/>
        </w:r>
        <w:r>
          <w:rPr>
            <w:noProof/>
            <w:webHidden/>
          </w:rPr>
          <w:fldChar w:fldCharType="begin"/>
        </w:r>
        <w:r>
          <w:rPr>
            <w:noProof/>
            <w:webHidden/>
          </w:rPr>
          <w:instrText xml:space="preserve"> PAGEREF _Toc398026832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3" w:history="1">
        <w:r w:rsidRPr="00587C70">
          <w:rPr>
            <w:rStyle w:val="Hyperlink"/>
            <w:noProof/>
          </w:rPr>
          <w:t>1.7</w:t>
        </w:r>
        <w:r>
          <w:rPr>
            <w:rFonts w:ascii="Calibri" w:hAnsi="Calibri"/>
            <w:noProof/>
            <w:sz w:val="22"/>
            <w:szCs w:val="22"/>
          </w:rPr>
          <w:tab/>
        </w:r>
        <w:r w:rsidRPr="00587C70">
          <w:rPr>
            <w:rStyle w:val="Hyperlink"/>
            <w:noProof/>
          </w:rPr>
          <w:t>Food Laws</w:t>
        </w:r>
        <w:r>
          <w:rPr>
            <w:noProof/>
            <w:webHidden/>
          </w:rPr>
          <w:tab/>
        </w:r>
        <w:r>
          <w:rPr>
            <w:noProof/>
            <w:webHidden/>
          </w:rPr>
          <w:fldChar w:fldCharType="begin"/>
        </w:r>
        <w:r>
          <w:rPr>
            <w:noProof/>
            <w:webHidden/>
          </w:rPr>
          <w:instrText xml:space="preserve"> PAGEREF _Toc398026833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4" w:history="1">
        <w:r w:rsidRPr="00587C70">
          <w:rPr>
            <w:rStyle w:val="Hyperlink"/>
            <w:noProof/>
          </w:rPr>
          <w:t>1.8</w:t>
        </w:r>
        <w:r>
          <w:rPr>
            <w:rFonts w:ascii="Calibri" w:hAnsi="Calibri"/>
            <w:noProof/>
            <w:sz w:val="22"/>
            <w:szCs w:val="22"/>
          </w:rPr>
          <w:tab/>
        </w:r>
        <w:r w:rsidRPr="00587C70">
          <w:rPr>
            <w:rStyle w:val="Hyperlink"/>
            <w:noProof/>
          </w:rPr>
          <w:t>Food Recall</w:t>
        </w:r>
        <w:r>
          <w:rPr>
            <w:noProof/>
            <w:webHidden/>
          </w:rPr>
          <w:tab/>
        </w:r>
        <w:r>
          <w:rPr>
            <w:noProof/>
            <w:webHidden/>
          </w:rPr>
          <w:fldChar w:fldCharType="begin"/>
        </w:r>
        <w:r>
          <w:rPr>
            <w:noProof/>
            <w:webHidden/>
          </w:rPr>
          <w:instrText xml:space="preserve"> PAGEREF _Toc398026834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100"/>
          <w:tab w:val="right" w:leader="dot" w:pos="10790"/>
        </w:tabs>
        <w:rPr>
          <w:rFonts w:ascii="Calibri" w:hAnsi="Calibri"/>
          <w:noProof/>
          <w:sz w:val="22"/>
          <w:szCs w:val="22"/>
        </w:rPr>
      </w:pPr>
      <w:hyperlink w:anchor="_Toc398026835" w:history="1">
        <w:r w:rsidRPr="00587C70">
          <w:rPr>
            <w:rStyle w:val="Hyperlink"/>
            <w:noProof/>
          </w:rPr>
          <w:t>1.9</w:t>
        </w:r>
        <w:r>
          <w:rPr>
            <w:rFonts w:ascii="Calibri" w:hAnsi="Calibri"/>
            <w:noProof/>
            <w:sz w:val="22"/>
            <w:szCs w:val="22"/>
          </w:rPr>
          <w:tab/>
        </w:r>
        <w:r w:rsidRPr="00587C70">
          <w:rPr>
            <w:rStyle w:val="Hyperlink"/>
            <w:noProof/>
          </w:rPr>
          <w:t>Biosecurity</w:t>
        </w:r>
        <w:r>
          <w:rPr>
            <w:noProof/>
            <w:webHidden/>
          </w:rPr>
          <w:tab/>
        </w:r>
        <w:r>
          <w:rPr>
            <w:noProof/>
            <w:webHidden/>
          </w:rPr>
          <w:fldChar w:fldCharType="begin"/>
        </w:r>
        <w:r>
          <w:rPr>
            <w:noProof/>
            <w:webHidden/>
          </w:rPr>
          <w:instrText xml:space="preserve"> PAGEREF _Toc398026835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36" w:history="1">
        <w:r w:rsidRPr="00587C70">
          <w:rPr>
            <w:rStyle w:val="Hyperlink"/>
            <w:noProof/>
          </w:rPr>
          <w:t>1.10</w:t>
        </w:r>
        <w:r>
          <w:rPr>
            <w:rFonts w:ascii="Calibri" w:hAnsi="Calibri"/>
            <w:noProof/>
            <w:sz w:val="22"/>
            <w:szCs w:val="22"/>
          </w:rPr>
          <w:tab/>
        </w:r>
        <w:r w:rsidRPr="00587C70">
          <w:rPr>
            <w:rStyle w:val="Hyperlink"/>
            <w:noProof/>
          </w:rPr>
          <w:t>Mutual Agreement Termination</w:t>
        </w:r>
        <w:r>
          <w:rPr>
            <w:noProof/>
            <w:webHidden/>
          </w:rPr>
          <w:tab/>
        </w:r>
        <w:r>
          <w:rPr>
            <w:noProof/>
            <w:webHidden/>
          </w:rPr>
          <w:fldChar w:fldCharType="begin"/>
        </w:r>
        <w:r>
          <w:rPr>
            <w:noProof/>
            <w:webHidden/>
          </w:rPr>
          <w:instrText xml:space="preserve"> PAGEREF _Toc398026836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37" w:history="1">
        <w:r w:rsidRPr="00587C70">
          <w:rPr>
            <w:rStyle w:val="Hyperlink"/>
            <w:noProof/>
          </w:rPr>
          <w:t>1.11</w:t>
        </w:r>
        <w:r>
          <w:rPr>
            <w:rFonts w:ascii="Calibri" w:hAnsi="Calibri"/>
            <w:noProof/>
            <w:sz w:val="22"/>
            <w:szCs w:val="22"/>
          </w:rPr>
          <w:tab/>
        </w:r>
        <w:r w:rsidRPr="00587C70">
          <w:rPr>
            <w:rStyle w:val="Hyperlink"/>
            <w:noProof/>
          </w:rPr>
          <w:t>Non-Performance of Contract and Termination</w:t>
        </w:r>
        <w:r>
          <w:rPr>
            <w:noProof/>
            <w:webHidden/>
          </w:rPr>
          <w:tab/>
        </w:r>
        <w:r>
          <w:rPr>
            <w:noProof/>
            <w:webHidden/>
          </w:rPr>
          <w:fldChar w:fldCharType="begin"/>
        </w:r>
        <w:r>
          <w:rPr>
            <w:noProof/>
            <w:webHidden/>
          </w:rPr>
          <w:instrText xml:space="preserve"> PAGEREF _Toc398026837 \h </w:instrText>
        </w:r>
        <w:r>
          <w:rPr>
            <w:noProof/>
            <w:webHidden/>
          </w:rPr>
        </w:r>
        <w:r>
          <w:rPr>
            <w:noProof/>
            <w:webHidden/>
          </w:rPr>
          <w:fldChar w:fldCharType="separate"/>
        </w:r>
        <w:r w:rsidR="003846D7">
          <w:rPr>
            <w:noProof/>
            <w:webHidden/>
          </w:rPr>
          <w:t>17</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38" w:history="1">
        <w:r w:rsidRPr="00587C70">
          <w:rPr>
            <w:rStyle w:val="Hyperlink"/>
            <w:noProof/>
          </w:rPr>
          <w:t>1.12</w:t>
        </w:r>
        <w:r>
          <w:rPr>
            <w:rFonts w:ascii="Calibri" w:hAnsi="Calibri"/>
            <w:noProof/>
            <w:sz w:val="22"/>
            <w:szCs w:val="22"/>
          </w:rPr>
          <w:tab/>
        </w:r>
        <w:r w:rsidRPr="00587C70">
          <w:rPr>
            <w:rStyle w:val="Hyperlink"/>
            <w:noProof/>
          </w:rPr>
          <w:t>Termination for Convenience</w:t>
        </w:r>
        <w:r>
          <w:rPr>
            <w:noProof/>
            <w:webHidden/>
          </w:rPr>
          <w:tab/>
        </w:r>
        <w:r>
          <w:rPr>
            <w:noProof/>
            <w:webHidden/>
          </w:rPr>
          <w:fldChar w:fldCharType="begin"/>
        </w:r>
        <w:r>
          <w:rPr>
            <w:noProof/>
            <w:webHidden/>
          </w:rPr>
          <w:instrText xml:space="preserve"> PAGEREF _Toc398026838 \h </w:instrText>
        </w:r>
        <w:r>
          <w:rPr>
            <w:noProof/>
            <w:webHidden/>
          </w:rPr>
        </w:r>
        <w:r>
          <w:rPr>
            <w:noProof/>
            <w:webHidden/>
          </w:rPr>
          <w:fldChar w:fldCharType="separate"/>
        </w:r>
        <w:r w:rsidR="003846D7">
          <w:rPr>
            <w:noProof/>
            <w:webHidden/>
          </w:rPr>
          <w:t>18</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39" w:history="1">
        <w:r w:rsidRPr="00587C70">
          <w:rPr>
            <w:rStyle w:val="Hyperlink"/>
            <w:noProof/>
          </w:rPr>
          <w:t>1.13</w:t>
        </w:r>
        <w:r>
          <w:rPr>
            <w:rFonts w:ascii="Calibri" w:hAnsi="Calibri"/>
            <w:noProof/>
            <w:sz w:val="22"/>
            <w:szCs w:val="22"/>
          </w:rPr>
          <w:tab/>
        </w:r>
        <w:r w:rsidRPr="00587C70">
          <w:rPr>
            <w:rStyle w:val="Hyperlink"/>
            <w:noProof/>
          </w:rPr>
          <w:t>Final Payments</w:t>
        </w:r>
        <w:r>
          <w:rPr>
            <w:noProof/>
            <w:webHidden/>
          </w:rPr>
          <w:tab/>
        </w:r>
        <w:r>
          <w:rPr>
            <w:noProof/>
            <w:webHidden/>
          </w:rPr>
          <w:fldChar w:fldCharType="begin"/>
        </w:r>
        <w:r>
          <w:rPr>
            <w:noProof/>
            <w:webHidden/>
          </w:rPr>
          <w:instrText xml:space="preserve"> PAGEREF _Toc398026839 \h </w:instrText>
        </w:r>
        <w:r>
          <w:rPr>
            <w:noProof/>
            <w:webHidden/>
          </w:rPr>
        </w:r>
        <w:r>
          <w:rPr>
            <w:noProof/>
            <w:webHidden/>
          </w:rPr>
          <w:fldChar w:fldCharType="separate"/>
        </w:r>
        <w:r w:rsidR="003846D7">
          <w:rPr>
            <w:noProof/>
            <w:webHidden/>
          </w:rPr>
          <w:t>18</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40" w:history="1">
        <w:r w:rsidRPr="00587C70">
          <w:rPr>
            <w:rStyle w:val="Hyperlink"/>
            <w:rFonts w:cs="Arial"/>
            <w:noProof/>
          </w:rPr>
          <w:t>1.14</w:t>
        </w:r>
        <w:r>
          <w:rPr>
            <w:rFonts w:ascii="Calibri" w:hAnsi="Calibri"/>
            <w:noProof/>
            <w:sz w:val="22"/>
            <w:szCs w:val="22"/>
          </w:rPr>
          <w:tab/>
        </w:r>
        <w:r w:rsidR="00B12612">
          <w:rPr>
            <w:rStyle w:val="Hyperlink"/>
            <w:noProof/>
          </w:rPr>
          <w:t>Awarded Contracts over $2</w:t>
        </w:r>
        <w:r w:rsidRPr="00587C70">
          <w:rPr>
            <w:rStyle w:val="Hyperlink"/>
            <w:noProof/>
          </w:rPr>
          <w:t>50,000</w:t>
        </w:r>
        <w:r>
          <w:rPr>
            <w:noProof/>
            <w:webHidden/>
          </w:rPr>
          <w:tab/>
        </w:r>
        <w:r>
          <w:rPr>
            <w:noProof/>
            <w:webHidden/>
          </w:rPr>
          <w:fldChar w:fldCharType="begin"/>
        </w:r>
        <w:r>
          <w:rPr>
            <w:noProof/>
            <w:webHidden/>
          </w:rPr>
          <w:instrText xml:space="preserve"> PAGEREF _Toc398026840 \h </w:instrText>
        </w:r>
        <w:r>
          <w:rPr>
            <w:noProof/>
            <w:webHidden/>
          </w:rPr>
        </w:r>
        <w:r>
          <w:rPr>
            <w:noProof/>
            <w:webHidden/>
          </w:rPr>
          <w:fldChar w:fldCharType="separate"/>
        </w:r>
        <w:r w:rsidR="003846D7">
          <w:rPr>
            <w:noProof/>
            <w:webHidden/>
          </w:rPr>
          <w:t>18</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41" w:history="1">
        <w:r w:rsidRPr="00587C70">
          <w:rPr>
            <w:rStyle w:val="Hyperlink"/>
            <w:rFonts w:cs="Arial"/>
            <w:noProof/>
          </w:rPr>
          <w:t>1.15</w:t>
        </w:r>
        <w:r>
          <w:rPr>
            <w:rFonts w:ascii="Calibri" w:hAnsi="Calibri"/>
            <w:noProof/>
            <w:sz w:val="22"/>
            <w:szCs w:val="22"/>
          </w:rPr>
          <w:tab/>
        </w:r>
        <w:r w:rsidRPr="00587C70">
          <w:rPr>
            <w:rStyle w:val="Hyperlink"/>
            <w:noProof/>
          </w:rPr>
          <w:t>Debarment and Suspension</w:t>
        </w:r>
        <w:r>
          <w:rPr>
            <w:noProof/>
            <w:webHidden/>
          </w:rPr>
          <w:tab/>
        </w:r>
        <w:r>
          <w:rPr>
            <w:noProof/>
            <w:webHidden/>
          </w:rPr>
          <w:fldChar w:fldCharType="begin"/>
        </w:r>
        <w:r>
          <w:rPr>
            <w:noProof/>
            <w:webHidden/>
          </w:rPr>
          <w:instrText xml:space="preserve"> PAGEREF _Toc398026841 \h </w:instrText>
        </w:r>
        <w:r>
          <w:rPr>
            <w:noProof/>
            <w:webHidden/>
          </w:rPr>
        </w:r>
        <w:r>
          <w:rPr>
            <w:noProof/>
            <w:webHidden/>
          </w:rPr>
          <w:fldChar w:fldCharType="separate"/>
        </w:r>
        <w:r w:rsidR="003846D7">
          <w:rPr>
            <w:noProof/>
            <w:webHidden/>
          </w:rPr>
          <w:t>18</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42" w:history="1">
        <w:r w:rsidRPr="00587C70">
          <w:rPr>
            <w:rStyle w:val="Hyperlink"/>
            <w:rFonts w:cs="Arial"/>
            <w:noProof/>
          </w:rPr>
          <w:t>1.16</w:t>
        </w:r>
        <w:r>
          <w:rPr>
            <w:rFonts w:ascii="Calibri" w:hAnsi="Calibri"/>
            <w:noProof/>
            <w:sz w:val="22"/>
            <w:szCs w:val="22"/>
          </w:rPr>
          <w:tab/>
        </w:r>
        <w:r w:rsidRPr="00587C70">
          <w:rPr>
            <w:rStyle w:val="Hyperlink"/>
            <w:noProof/>
          </w:rPr>
          <w:t>Indemnity and Insurance</w:t>
        </w:r>
        <w:r>
          <w:rPr>
            <w:noProof/>
            <w:webHidden/>
          </w:rPr>
          <w:tab/>
        </w:r>
        <w:r>
          <w:rPr>
            <w:noProof/>
            <w:webHidden/>
          </w:rPr>
          <w:fldChar w:fldCharType="begin"/>
        </w:r>
        <w:r>
          <w:rPr>
            <w:noProof/>
            <w:webHidden/>
          </w:rPr>
          <w:instrText xml:space="preserve"> PAGEREF _Toc398026842 \h </w:instrText>
        </w:r>
        <w:r>
          <w:rPr>
            <w:noProof/>
            <w:webHidden/>
          </w:rPr>
        </w:r>
        <w:r>
          <w:rPr>
            <w:noProof/>
            <w:webHidden/>
          </w:rPr>
          <w:fldChar w:fldCharType="separate"/>
        </w:r>
        <w:r w:rsidR="003846D7">
          <w:rPr>
            <w:noProof/>
            <w:webHidden/>
          </w:rPr>
          <w:t>18</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43" w:history="1">
        <w:r w:rsidRPr="00587C70">
          <w:rPr>
            <w:rStyle w:val="Hyperlink"/>
            <w:rFonts w:cs="Arial"/>
            <w:noProof/>
          </w:rPr>
          <w:t>1.17</w:t>
        </w:r>
        <w:r>
          <w:rPr>
            <w:rFonts w:ascii="Calibri" w:hAnsi="Calibri"/>
            <w:noProof/>
            <w:sz w:val="22"/>
            <w:szCs w:val="22"/>
          </w:rPr>
          <w:tab/>
        </w:r>
        <w:r w:rsidRPr="00587C70">
          <w:rPr>
            <w:rStyle w:val="Hyperlink"/>
            <w:noProof/>
          </w:rPr>
          <w:t>Appropriations and Approval</w:t>
        </w:r>
        <w:r>
          <w:rPr>
            <w:noProof/>
            <w:webHidden/>
          </w:rPr>
          <w:tab/>
        </w:r>
        <w:r>
          <w:rPr>
            <w:noProof/>
            <w:webHidden/>
          </w:rPr>
          <w:fldChar w:fldCharType="begin"/>
        </w:r>
        <w:r>
          <w:rPr>
            <w:noProof/>
            <w:webHidden/>
          </w:rPr>
          <w:instrText xml:space="preserve"> PAGEREF _Toc398026843 \h </w:instrText>
        </w:r>
        <w:r>
          <w:rPr>
            <w:noProof/>
            <w:webHidden/>
          </w:rPr>
        </w:r>
        <w:r>
          <w:rPr>
            <w:noProof/>
            <w:webHidden/>
          </w:rPr>
          <w:fldChar w:fldCharType="separate"/>
        </w:r>
        <w:r w:rsidR="003846D7">
          <w:rPr>
            <w:noProof/>
            <w:webHidden/>
          </w:rPr>
          <w:t>19</w:t>
        </w:r>
        <w:r>
          <w:rPr>
            <w:noProof/>
            <w:webHidden/>
          </w:rPr>
          <w:fldChar w:fldCharType="end"/>
        </w:r>
      </w:hyperlink>
    </w:p>
    <w:p w:rsidR="00D6422A" w:rsidRDefault="00D6422A">
      <w:pPr>
        <w:pStyle w:val="TOC3"/>
        <w:tabs>
          <w:tab w:val="left" w:pos="1320"/>
          <w:tab w:val="right" w:leader="dot" w:pos="10790"/>
        </w:tabs>
        <w:rPr>
          <w:rFonts w:ascii="Calibri" w:hAnsi="Calibri"/>
          <w:noProof/>
          <w:sz w:val="22"/>
          <w:szCs w:val="22"/>
        </w:rPr>
      </w:pPr>
      <w:hyperlink w:anchor="_Toc398026844" w:history="1">
        <w:r w:rsidRPr="00587C70">
          <w:rPr>
            <w:rStyle w:val="Hyperlink"/>
            <w:rFonts w:cs="Arial"/>
            <w:noProof/>
          </w:rPr>
          <w:t>1.18</w:t>
        </w:r>
        <w:r>
          <w:rPr>
            <w:rFonts w:ascii="Calibri" w:hAnsi="Calibri"/>
            <w:noProof/>
            <w:sz w:val="22"/>
            <w:szCs w:val="22"/>
          </w:rPr>
          <w:tab/>
        </w:r>
        <w:r w:rsidRPr="00587C70">
          <w:rPr>
            <w:rStyle w:val="Hyperlink"/>
            <w:noProof/>
          </w:rPr>
          <w:t>Hazardous Material</w:t>
        </w:r>
        <w:r>
          <w:rPr>
            <w:noProof/>
            <w:webHidden/>
          </w:rPr>
          <w:tab/>
        </w:r>
        <w:r>
          <w:rPr>
            <w:noProof/>
            <w:webHidden/>
          </w:rPr>
          <w:fldChar w:fldCharType="begin"/>
        </w:r>
        <w:r>
          <w:rPr>
            <w:noProof/>
            <w:webHidden/>
          </w:rPr>
          <w:instrText xml:space="preserve"> PAGEREF _Toc398026844 \h </w:instrText>
        </w:r>
        <w:r>
          <w:rPr>
            <w:noProof/>
            <w:webHidden/>
          </w:rPr>
        </w:r>
        <w:r>
          <w:rPr>
            <w:noProof/>
            <w:webHidden/>
          </w:rPr>
          <w:fldChar w:fldCharType="separate"/>
        </w:r>
        <w:r w:rsidR="003846D7">
          <w:rPr>
            <w:noProof/>
            <w:webHidden/>
          </w:rPr>
          <w:t>19</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45" w:history="1">
        <w:r w:rsidRPr="00587C70">
          <w:rPr>
            <w:rStyle w:val="Hyperlink"/>
            <w:noProof/>
          </w:rPr>
          <w:t>SFA PROFILE</w:t>
        </w:r>
        <w:r>
          <w:rPr>
            <w:noProof/>
            <w:webHidden/>
          </w:rPr>
          <w:tab/>
        </w:r>
        <w:r>
          <w:rPr>
            <w:noProof/>
            <w:webHidden/>
          </w:rPr>
          <w:fldChar w:fldCharType="begin"/>
        </w:r>
        <w:r>
          <w:rPr>
            <w:noProof/>
            <w:webHidden/>
          </w:rPr>
          <w:instrText xml:space="preserve"> PAGEREF _Toc398026845 \h </w:instrText>
        </w:r>
        <w:r>
          <w:rPr>
            <w:noProof/>
            <w:webHidden/>
          </w:rPr>
        </w:r>
        <w:r>
          <w:rPr>
            <w:noProof/>
            <w:webHidden/>
          </w:rPr>
          <w:fldChar w:fldCharType="separate"/>
        </w:r>
        <w:r w:rsidR="003846D7">
          <w:rPr>
            <w:noProof/>
            <w:webHidden/>
          </w:rPr>
          <w:t>20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46" w:history="1">
        <w:r w:rsidRPr="00587C70">
          <w:rPr>
            <w:rStyle w:val="Hyperlink"/>
            <w:noProof/>
          </w:rPr>
          <w:t>SCHOOL CALENDAR: School calendar to be inserted here by SFA.</w:t>
        </w:r>
        <w:r>
          <w:rPr>
            <w:noProof/>
            <w:webHidden/>
          </w:rPr>
          <w:tab/>
        </w:r>
        <w:r>
          <w:rPr>
            <w:noProof/>
            <w:webHidden/>
          </w:rPr>
          <w:fldChar w:fldCharType="begin"/>
        </w:r>
        <w:r>
          <w:rPr>
            <w:noProof/>
            <w:webHidden/>
          </w:rPr>
          <w:instrText xml:space="preserve"> PAGEREF _Toc398026846 \h </w:instrText>
        </w:r>
        <w:r>
          <w:rPr>
            <w:noProof/>
            <w:webHidden/>
          </w:rPr>
        </w:r>
        <w:r>
          <w:rPr>
            <w:noProof/>
            <w:webHidden/>
          </w:rPr>
          <w:fldChar w:fldCharType="separate"/>
        </w:r>
        <w:r w:rsidR="003846D7">
          <w:rPr>
            <w:noProof/>
            <w:webHidden/>
          </w:rPr>
          <w:t>20</w:t>
        </w:r>
        <w:r>
          <w:rPr>
            <w:noProof/>
            <w:webHidden/>
          </w:rPr>
          <w:fldChar w:fldCharType="end"/>
        </w:r>
      </w:hyperlink>
    </w:p>
    <w:p w:rsidR="00D6422A" w:rsidRDefault="00D6422A">
      <w:pPr>
        <w:pStyle w:val="TOC3"/>
        <w:tabs>
          <w:tab w:val="right" w:leader="dot" w:pos="10790"/>
        </w:tabs>
        <w:rPr>
          <w:rFonts w:ascii="Calibri" w:hAnsi="Calibri"/>
          <w:noProof/>
          <w:sz w:val="22"/>
          <w:szCs w:val="22"/>
        </w:rPr>
      </w:pPr>
      <w:hyperlink w:anchor="_Toc398026847" w:history="1">
        <w:r w:rsidRPr="00587C70">
          <w:rPr>
            <w:rStyle w:val="Hyperlink"/>
            <w:noProof/>
          </w:rPr>
          <w:t>HOLIDAY SCHEDULE: Holiday schedule to be inserted here by SFA.</w:t>
        </w:r>
        <w:r>
          <w:rPr>
            <w:noProof/>
            <w:webHidden/>
          </w:rPr>
          <w:tab/>
        </w:r>
        <w:r>
          <w:rPr>
            <w:noProof/>
            <w:webHidden/>
          </w:rPr>
          <w:fldChar w:fldCharType="begin"/>
        </w:r>
        <w:r>
          <w:rPr>
            <w:noProof/>
            <w:webHidden/>
          </w:rPr>
          <w:instrText xml:space="preserve"> PAGEREF _Toc398026847 \h </w:instrText>
        </w:r>
        <w:r>
          <w:rPr>
            <w:noProof/>
            <w:webHidden/>
          </w:rPr>
        </w:r>
        <w:r>
          <w:rPr>
            <w:noProof/>
            <w:webHidden/>
          </w:rPr>
          <w:fldChar w:fldCharType="separate"/>
        </w:r>
        <w:r w:rsidR="003846D7">
          <w:rPr>
            <w:noProof/>
            <w:webHidden/>
          </w:rPr>
          <w:t>20</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48" w:history="1">
        <w:r w:rsidRPr="00587C70">
          <w:rPr>
            <w:rStyle w:val="Hyperlink"/>
            <w:rFonts w:ascii="Cambria" w:hAnsi="Cambria"/>
            <w:b/>
            <w:noProof/>
          </w:rPr>
          <w:t>ATTACHMENT A:   DISTRIBUTOR DAIRY BID FORM</w:t>
        </w:r>
        <w:r>
          <w:rPr>
            <w:noProof/>
            <w:webHidden/>
          </w:rPr>
          <w:tab/>
        </w:r>
        <w:r>
          <w:rPr>
            <w:noProof/>
            <w:webHidden/>
          </w:rPr>
          <w:fldChar w:fldCharType="begin"/>
        </w:r>
        <w:r>
          <w:rPr>
            <w:noProof/>
            <w:webHidden/>
          </w:rPr>
          <w:instrText xml:space="preserve"> PAGEREF _Toc398026848 \h </w:instrText>
        </w:r>
        <w:r>
          <w:rPr>
            <w:noProof/>
            <w:webHidden/>
          </w:rPr>
        </w:r>
        <w:r>
          <w:rPr>
            <w:noProof/>
            <w:webHidden/>
          </w:rPr>
          <w:fldChar w:fldCharType="separate"/>
        </w:r>
        <w:r w:rsidR="003846D7">
          <w:rPr>
            <w:noProof/>
            <w:webHidden/>
          </w:rPr>
          <w:t>21</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49" w:history="1">
        <w:r w:rsidRPr="00587C70">
          <w:rPr>
            <w:rStyle w:val="Hyperlink"/>
            <w:rFonts w:ascii="Cambria" w:hAnsi="Cambria"/>
            <w:b/>
            <w:noProof/>
          </w:rPr>
          <w:t>ATTACHMENT B:   BIDDER CONTACT INFORMATION</w:t>
        </w:r>
        <w:r>
          <w:rPr>
            <w:noProof/>
            <w:webHidden/>
          </w:rPr>
          <w:tab/>
        </w:r>
        <w:r>
          <w:rPr>
            <w:noProof/>
            <w:webHidden/>
          </w:rPr>
          <w:fldChar w:fldCharType="begin"/>
        </w:r>
        <w:r>
          <w:rPr>
            <w:noProof/>
            <w:webHidden/>
          </w:rPr>
          <w:instrText xml:space="preserve"> PAGEREF _Toc398026849 \h </w:instrText>
        </w:r>
        <w:r>
          <w:rPr>
            <w:noProof/>
            <w:webHidden/>
          </w:rPr>
        </w:r>
        <w:r>
          <w:rPr>
            <w:noProof/>
            <w:webHidden/>
          </w:rPr>
          <w:fldChar w:fldCharType="separate"/>
        </w:r>
        <w:r w:rsidR="003846D7">
          <w:rPr>
            <w:noProof/>
            <w:webHidden/>
          </w:rPr>
          <w:t>24</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50" w:history="1">
        <w:r w:rsidRPr="00587C70">
          <w:rPr>
            <w:rStyle w:val="Hyperlink"/>
            <w:rFonts w:ascii="Cambria" w:hAnsi="Cambria"/>
            <w:b/>
            <w:noProof/>
          </w:rPr>
          <w:t>ATTACHMENT C:   INDEPENDENT PRICE DETERMINATION CERTIFICATE</w:t>
        </w:r>
        <w:r>
          <w:rPr>
            <w:noProof/>
            <w:webHidden/>
          </w:rPr>
          <w:tab/>
        </w:r>
        <w:r>
          <w:rPr>
            <w:noProof/>
            <w:webHidden/>
          </w:rPr>
          <w:fldChar w:fldCharType="begin"/>
        </w:r>
        <w:r>
          <w:rPr>
            <w:noProof/>
            <w:webHidden/>
          </w:rPr>
          <w:instrText xml:space="preserve"> PAGEREF _Toc398026850 \h </w:instrText>
        </w:r>
        <w:r>
          <w:rPr>
            <w:noProof/>
            <w:webHidden/>
          </w:rPr>
        </w:r>
        <w:r>
          <w:rPr>
            <w:noProof/>
            <w:webHidden/>
          </w:rPr>
          <w:fldChar w:fldCharType="separate"/>
        </w:r>
        <w:r w:rsidR="003846D7">
          <w:rPr>
            <w:noProof/>
            <w:webHidden/>
          </w:rPr>
          <w:t>25</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51" w:history="1">
        <w:r w:rsidRPr="00587C70">
          <w:rPr>
            <w:rStyle w:val="Hyperlink"/>
            <w:rFonts w:ascii="Cambria" w:hAnsi="Cambria"/>
            <w:b/>
            <w:noProof/>
          </w:rPr>
          <w:t>ATTACHMENT D:   SUSPENSION AND DEBARMENT CERTIFICATION</w:t>
        </w:r>
        <w:r>
          <w:rPr>
            <w:noProof/>
            <w:webHidden/>
          </w:rPr>
          <w:tab/>
        </w:r>
        <w:r>
          <w:rPr>
            <w:noProof/>
            <w:webHidden/>
          </w:rPr>
          <w:fldChar w:fldCharType="begin"/>
        </w:r>
        <w:r>
          <w:rPr>
            <w:noProof/>
            <w:webHidden/>
          </w:rPr>
          <w:instrText xml:space="preserve"> PAGEREF _Toc398026851 \h </w:instrText>
        </w:r>
        <w:r>
          <w:rPr>
            <w:noProof/>
            <w:webHidden/>
          </w:rPr>
        </w:r>
        <w:r>
          <w:rPr>
            <w:noProof/>
            <w:webHidden/>
          </w:rPr>
          <w:fldChar w:fldCharType="separate"/>
        </w:r>
        <w:r w:rsidR="003846D7">
          <w:rPr>
            <w:noProof/>
            <w:webHidden/>
          </w:rPr>
          <w:t>26</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52" w:history="1">
        <w:r w:rsidRPr="00587C70">
          <w:rPr>
            <w:rStyle w:val="Hyperlink"/>
            <w:rFonts w:ascii="Cambria" w:hAnsi="Cambria"/>
            <w:b/>
            <w:noProof/>
          </w:rPr>
          <w:t>ATTACHMENT E:   LOBBYING CERTIFICATION</w:t>
        </w:r>
        <w:r>
          <w:rPr>
            <w:noProof/>
            <w:webHidden/>
          </w:rPr>
          <w:tab/>
        </w:r>
        <w:r>
          <w:rPr>
            <w:noProof/>
            <w:webHidden/>
          </w:rPr>
          <w:fldChar w:fldCharType="begin"/>
        </w:r>
        <w:r>
          <w:rPr>
            <w:noProof/>
            <w:webHidden/>
          </w:rPr>
          <w:instrText xml:space="preserve"> PAGEREF _Toc398026852 \h </w:instrText>
        </w:r>
        <w:r>
          <w:rPr>
            <w:noProof/>
            <w:webHidden/>
          </w:rPr>
        </w:r>
        <w:r>
          <w:rPr>
            <w:noProof/>
            <w:webHidden/>
          </w:rPr>
          <w:fldChar w:fldCharType="separate"/>
        </w:r>
        <w:r w:rsidR="003846D7">
          <w:rPr>
            <w:noProof/>
            <w:webHidden/>
          </w:rPr>
          <w:t>28</w:t>
        </w:r>
        <w:r>
          <w:rPr>
            <w:noProof/>
            <w:webHidden/>
          </w:rPr>
          <w:fldChar w:fldCharType="end"/>
        </w:r>
      </w:hyperlink>
    </w:p>
    <w:p w:rsidR="00D6422A" w:rsidRDefault="00D6422A">
      <w:pPr>
        <w:pStyle w:val="TOC1"/>
        <w:tabs>
          <w:tab w:val="right" w:leader="dot" w:pos="10790"/>
        </w:tabs>
        <w:rPr>
          <w:rFonts w:ascii="Calibri" w:hAnsi="Calibri"/>
          <w:noProof/>
          <w:sz w:val="22"/>
          <w:szCs w:val="22"/>
        </w:rPr>
      </w:pPr>
      <w:hyperlink w:anchor="_Toc398026853" w:history="1">
        <w:r w:rsidRPr="00587C70">
          <w:rPr>
            <w:rStyle w:val="Hyperlink"/>
            <w:rFonts w:ascii="Cambria" w:hAnsi="Cambria"/>
            <w:b/>
            <w:noProof/>
          </w:rPr>
          <w:t>ATTACHMENT F:   DISCLOSURE OF LOBBYING ACTIVITIES</w:t>
        </w:r>
        <w:r>
          <w:rPr>
            <w:noProof/>
            <w:webHidden/>
          </w:rPr>
          <w:tab/>
        </w:r>
        <w:r>
          <w:rPr>
            <w:noProof/>
            <w:webHidden/>
          </w:rPr>
          <w:fldChar w:fldCharType="begin"/>
        </w:r>
        <w:r>
          <w:rPr>
            <w:noProof/>
            <w:webHidden/>
          </w:rPr>
          <w:instrText xml:space="preserve"> PAGEREF _Toc398026853 \h </w:instrText>
        </w:r>
        <w:r>
          <w:rPr>
            <w:noProof/>
            <w:webHidden/>
          </w:rPr>
        </w:r>
        <w:r>
          <w:rPr>
            <w:noProof/>
            <w:webHidden/>
          </w:rPr>
          <w:fldChar w:fldCharType="separate"/>
        </w:r>
        <w:r w:rsidR="003846D7">
          <w:rPr>
            <w:noProof/>
            <w:webHidden/>
          </w:rPr>
          <w:t>29</w:t>
        </w:r>
        <w:r>
          <w:rPr>
            <w:noProof/>
            <w:webHidden/>
          </w:rPr>
          <w:fldChar w:fldCharType="end"/>
        </w:r>
      </w:hyperlink>
    </w:p>
    <w:p w:rsidR="004F3D5D" w:rsidRDefault="00FF21A3" w:rsidP="00E06E9E">
      <w:pPr>
        <w:jc w:val="center"/>
        <w:rPr>
          <w:rFonts w:ascii="Cambria" w:hAnsi="Cambria"/>
          <w:sz w:val="22"/>
          <w:szCs w:val="22"/>
        </w:rPr>
      </w:pPr>
      <w:r w:rsidRPr="006B7B4E">
        <w:rPr>
          <w:rFonts w:ascii="Cambria" w:hAnsi="Cambria"/>
          <w:sz w:val="22"/>
          <w:szCs w:val="22"/>
        </w:rPr>
        <w:fldChar w:fldCharType="end"/>
      </w:r>
    </w:p>
    <w:p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2" w:name="_Toc398026783"/>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3C3000" w:rsidRPr="004F3D5D">
        <w:rPr>
          <w:rFonts w:ascii="Cambria" w:hAnsi="Cambria"/>
          <w:b/>
          <w:sz w:val="22"/>
          <w:szCs w:val="22"/>
        </w:rPr>
        <w:t>m</w:t>
      </w:r>
      <w:r w:rsidR="00281F05" w:rsidRPr="004F3D5D">
        <w:rPr>
          <w:rFonts w:ascii="Cambria" w:hAnsi="Cambria"/>
          <w:b/>
          <w:sz w:val="22"/>
          <w:szCs w:val="22"/>
        </w:rPr>
        <w:t>ilk bids from</w:t>
      </w:r>
      <w:r w:rsidR="00A4628A" w:rsidRPr="004F3D5D">
        <w:rPr>
          <w:rFonts w:ascii="Cambria" w:hAnsi="Cambria"/>
          <w:b/>
          <w:sz w:val="22"/>
          <w:szCs w:val="22"/>
        </w:rPr>
        <w:t xml:space="preserve"> </w:t>
      </w:r>
      <w:r w:rsidR="003C3000" w:rsidRPr="004F3D5D">
        <w:rPr>
          <w:rFonts w:ascii="Cambria" w:hAnsi="Cambria"/>
          <w:b/>
          <w:sz w:val="22"/>
          <w:szCs w:val="22"/>
        </w:rPr>
        <w:t>m</w:t>
      </w:r>
      <w:r w:rsidR="00A4628A" w:rsidRPr="004F3D5D">
        <w:rPr>
          <w:rFonts w:ascii="Cambria" w:hAnsi="Cambria"/>
          <w:b/>
          <w:sz w:val="22"/>
          <w:szCs w:val="22"/>
        </w:rPr>
        <w:t xml:space="preserve">ilk </w:t>
      </w:r>
      <w:r w:rsidR="003C3000" w:rsidRPr="004F3D5D">
        <w:rPr>
          <w:rFonts w:ascii="Cambria" w:hAnsi="Cambria"/>
          <w:b/>
          <w:sz w:val="22"/>
          <w:szCs w:val="22"/>
        </w:rPr>
        <w:t>d</w:t>
      </w:r>
      <w:r w:rsidR="00281F05" w:rsidRPr="004F3D5D">
        <w:rPr>
          <w:rFonts w:ascii="Cambria" w:hAnsi="Cambria"/>
          <w:b/>
          <w:sz w:val="22"/>
          <w:szCs w:val="22"/>
        </w:rPr>
        <w:t>istributors</w:t>
      </w:r>
      <w:bookmarkEnd w:id="2"/>
    </w:p>
    <w:p w:rsidR="00281F05" w:rsidRPr="002468F9" w:rsidRDefault="00281F05" w:rsidP="009A78E6">
      <w:pPr>
        <w:pStyle w:val="Default"/>
        <w:rPr>
          <w:rFonts w:ascii="Cambria" w:hAnsi="Cambria" w:cs="Times New Roman"/>
          <w:sz w:val="22"/>
          <w:szCs w:val="22"/>
        </w:rPr>
      </w:pPr>
    </w:p>
    <w:p w:rsidR="009D5738" w:rsidRPr="00486688" w:rsidRDefault="006B7B4E" w:rsidP="009A78E6">
      <w:pPr>
        <w:pStyle w:val="Default"/>
        <w:rPr>
          <w:rFonts w:ascii="Cambria" w:hAnsi="Cambria" w:cs="Times New Roman"/>
          <w:sz w:val="22"/>
          <w:szCs w:val="22"/>
        </w:rPr>
      </w:pPr>
      <w:bookmarkStart w:id="3" w:name="_Toc398026784"/>
      <w:r w:rsidRPr="006B7B4E">
        <w:rPr>
          <w:rStyle w:val="Heading3Char"/>
          <w:color w:val="auto"/>
          <w:sz w:val="22"/>
          <w:szCs w:val="22"/>
        </w:rPr>
        <w:t>IFB Introduction</w:t>
      </w:r>
      <w:bookmarkEnd w:id="3"/>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3F75EF" w:rsidRPr="002468F9">
        <w:rPr>
          <w:rFonts w:ascii="Cambria" w:hAnsi="Cambria" w:cs="Times New Roman"/>
          <w:sz w:val="22"/>
          <w:szCs w:val="22"/>
        </w:rPr>
        <w:t xml:space="preserve">sealed </w:t>
      </w:r>
      <w:r w:rsidR="00281F05" w:rsidRPr="002468F9">
        <w:rPr>
          <w:rFonts w:ascii="Cambria" w:hAnsi="Cambria" w:cs="Times New Roman"/>
          <w:sz w:val="22"/>
          <w:szCs w:val="22"/>
        </w:rPr>
        <w:t xml:space="preserve">milk bids from qualified </w:t>
      </w:r>
      <w:r w:rsidR="00D31663" w:rsidRPr="002468F9">
        <w:rPr>
          <w:rFonts w:ascii="Cambria" w:hAnsi="Cambria" w:cs="Times New Roman"/>
          <w:sz w:val="22"/>
          <w:szCs w:val="22"/>
        </w:rPr>
        <w:t xml:space="preserve">milk </w:t>
      </w:r>
      <w:r w:rsidR="00281F05" w:rsidRPr="002468F9">
        <w:rPr>
          <w:rFonts w:ascii="Cambria" w:hAnsi="Cambria" w:cs="Times New Roman"/>
          <w:sz w:val="22"/>
          <w:szCs w:val="22"/>
        </w:rPr>
        <w:t>distributors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r w:rsidR="00463E93" w:rsidRPr="00486688">
        <w:rPr>
          <w:rFonts w:ascii="Cambria" w:hAnsi="Cambria" w:cs="Times New Roman"/>
          <w:sz w:val="22"/>
          <w:szCs w:val="22"/>
        </w:rPr>
        <w:t>______________ (</w:t>
      </w:r>
      <w:r w:rsidR="00463E93" w:rsidRPr="00396480">
        <w:rPr>
          <w:rFonts w:ascii="Cambria" w:hAnsi="Cambria"/>
          <w:i/>
          <w:color w:val="C00000"/>
          <w:sz w:val="22"/>
          <w:szCs w:val="22"/>
        </w:rPr>
        <w:t xml:space="preserve">insert </w:t>
      </w:r>
      <w:r w:rsidR="00463E93" w:rsidRPr="005837EC">
        <w:rPr>
          <w:rFonts w:ascii="Cambria" w:hAnsi="Cambria" w:cs="Times New Roman"/>
          <w:i/>
          <w:color w:val="C00000"/>
          <w:sz w:val="22"/>
          <w:szCs w:val="22"/>
        </w:rPr>
        <w:t>school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D31663" w:rsidRPr="002468F9">
        <w:rPr>
          <w:rFonts w:ascii="Cambria" w:hAnsi="Cambria" w:cs="Times New Roman"/>
          <w:sz w:val="22"/>
          <w:szCs w:val="22"/>
        </w:rPr>
        <w:t>m</w:t>
      </w:r>
      <w:r w:rsidR="00B8406A" w:rsidRPr="002468F9">
        <w:rPr>
          <w:rFonts w:ascii="Cambria" w:hAnsi="Cambria" w:cs="Times New Roman"/>
          <w:sz w:val="22"/>
          <w:szCs w:val="22"/>
        </w:rPr>
        <w:t>ilk</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from qualified milk distributors</w:t>
      </w:r>
      <w:r w:rsidR="00463E93">
        <w:rPr>
          <w:rFonts w:ascii="Cambria" w:hAnsi="Cambria" w:cs="Times New Roman"/>
          <w:sz w:val="22"/>
          <w:szCs w:val="22"/>
        </w:rPr>
        <w:t xml:space="preserve">. </w:t>
      </w:r>
      <w:r w:rsidR="00BA0ADE" w:rsidRPr="00486688">
        <w:rPr>
          <w:rFonts w:ascii="Cambria" w:hAnsi="Cambria" w:cs="Times New Roman"/>
          <w:sz w:val="22"/>
          <w:szCs w:val="22"/>
        </w:rPr>
        <w:t>Milk d</w:t>
      </w:r>
      <w:r w:rsidR="00B8406A" w:rsidRPr="00486688">
        <w:rPr>
          <w:rFonts w:ascii="Cambria" w:hAnsi="Cambria" w:cs="Times New Roman"/>
          <w:sz w:val="22"/>
          <w:szCs w:val="22"/>
        </w:rPr>
        <w:t>istributors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B8406A" w:rsidRPr="00486688">
        <w:rPr>
          <w:rFonts w:ascii="Cambria" w:hAnsi="Cambria" w:cs="Times New Roman"/>
          <w:sz w:val="22"/>
          <w:szCs w:val="22"/>
        </w:rPr>
        <w:t>milk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milk distributor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BA0ADE" w:rsidRPr="00FA5BC3">
        <w:rPr>
          <w:rFonts w:ascii="Cambria" w:hAnsi="Cambria" w:cs="Times New Roman"/>
          <w:sz w:val="22"/>
          <w:szCs w:val="22"/>
        </w:rPr>
        <w:t>Distributor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rsidR="00621316" w:rsidRPr="00486688" w:rsidRDefault="00621316" w:rsidP="009A78E6">
      <w:pPr>
        <w:pStyle w:val="Default"/>
        <w:rPr>
          <w:rFonts w:ascii="Cambria" w:hAnsi="Cambria" w:cs="Times New Roman"/>
          <w:sz w:val="22"/>
          <w:szCs w:val="22"/>
        </w:rPr>
      </w:pPr>
    </w:p>
    <w:p w:rsidR="00486688" w:rsidRPr="00486688" w:rsidRDefault="00486688" w:rsidP="00486688">
      <w:pPr>
        <w:autoSpaceDE w:val="0"/>
        <w:autoSpaceDN w:val="0"/>
        <w:adjustRightInd w:val="0"/>
        <w:rPr>
          <w:rFonts w:ascii="Cambria" w:hAnsi="Cambria" w:cs="Calibri"/>
          <w:color w:val="000000"/>
          <w:sz w:val="22"/>
          <w:szCs w:val="22"/>
        </w:rPr>
      </w:pPr>
      <w:bookmarkStart w:id="4" w:name="_Toc398026785"/>
      <w:r w:rsidRPr="00486688">
        <w:rPr>
          <w:rStyle w:val="Heading3Char"/>
          <w:sz w:val="22"/>
          <w:szCs w:val="22"/>
        </w:rPr>
        <w:t>Administration of the School Meal Programs</w:t>
      </w:r>
      <w:bookmarkEnd w:id="4"/>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rsidR="00486688" w:rsidRPr="00486688" w:rsidRDefault="00486688" w:rsidP="00486688">
      <w:pPr>
        <w:autoSpaceDE w:val="0"/>
        <w:autoSpaceDN w:val="0"/>
        <w:adjustRightInd w:val="0"/>
        <w:rPr>
          <w:rFonts w:ascii="Cambria" w:hAnsi="Cambria" w:cs="Cambria"/>
          <w:color w:val="000000"/>
          <w:sz w:val="22"/>
          <w:szCs w:val="22"/>
        </w:rPr>
      </w:pPr>
    </w:p>
    <w:p w:rsidR="00486688" w:rsidRPr="00E4448A" w:rsidRDefault="00486688" w:rsidP="00486688">
      <w:pPr>
        <w:autoSpaceDE w:val="0"/>
        <w:autoSpaceDN w:val="0"/>
        <w:adjustRightInd w:val="0"/>
        <w:rPr>
          <w:rFonts w:ascii="Cambria" w:hAnsi="Cambria" w:cs="Calibri"/>
          <w:color w:val="000000"/>
          <w:sz w:val="22"/>
          <w:szCs w:val="22"/>
        </w:rPr>
      </w:pPr>
      <w:bookmarkStart w:id="5" w:name="_Toc398026786"/>
      <w:r w:rsidRPr="00486688">
        <w:rPr>
          <w:rStyle w:val="Heading3Char"/>
          <w:sz w:val="22"/>
          <w:szCs w:val="22"/>
        </w:rPr>
        <w:t>Statutory and Regulatory Authority</w:t>
      </w:r>
      <w:bookmarkEnd w:id="5"/>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rsidR="00486688" w:rsidRDefault="00486688" w:rsidP="00486688">
      <w:pPr>
        <w:autoSpaceDE w:val="0"/>
        <w:autoSpaceDN w:val="0"/>
        <w:adjustRightInd w:val="0"/>
        <w:rPr>
          <w:rFonts w:ascii="Cambria" w:hAnsi="Cambria" w:cs="Calibri"/>
          <w:color w:val="000000"/>
          <w:sz w:val="22"/>
          <w:szCs w:val="22"/>
        </w:rPr>
      </w:pPr>
    </w:p>
    <w:p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rsidR="00486688" w:rsidRPr="00486688" w:rsidRDefault="00486688" w:rsidP="00486688">
      <w:pPr>
        <w:pStyle w:val="ListParagraph"/>
        <w:numPr>
          <w:ilvl w:val="0"/>
          <w:numId w:val="32"/>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rsid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eligibility for free and reduced price meals and free milk in schools </w:t>
      </w:r>
    </w:p>
    <w:p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rsid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rsidR="00486688" w:rsidRPr="00486688" w:rsidRDefault="00486688" w:rsidP="00486688">
      <w:pPr>
        <w:pStyle w:val="ListParagraph"/>
        <w:numPr>
          <w:ilvl w:val="0"/>
          <w:numId w:val="32"/>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rsidR="00486688" w:rsidRPr="00486688" w:rsidRDefault="00486688" w:rsidP="00486688">
      <w:pPr>
        <w:rPr>
          <w:rFonts w:ascii="Cambria" w:hAnsi="Cambria"/>
          <w:sz w:val="22"/>
          <w:szCs w:val="22"/>
        </w:rPr>
      </w:pPr>
    </w:p>
    <w:p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rsidR="007E0528" w:rsidRDefault="007E0528" w:rsidP="00486688">
      <w:pPr>
        <w:pStyle w:val="Default"/>
        <w:rPr>
          <w:rFonts w:ascii="Cambria" w:hAnsi="Cambria"/>
          <w:sz w:val="22"/>
          <w:szCs w:val="22"/>
        </w:rPr>
      </w:pPr>
    </w:p>
    <w:p w:rsidR="007E0528" w:rsidRPr="00486688" w:rsidRDefault="007E0528" w:rsidP="00E560A9">
      <w:pPr>
        <w:pStyle w:val="Default"/>
        <w:rPr>
          <w:rFonts w:ascii="Cambria" w:hAnsi="Cambria"/>
          <w:sz w:val="22"/>
          <w:szCs w:val="22"/>
        </w:rPr>
      </w:pPr>
      <w:r>
        <w:rPr>
          <w:rFonts w:ascii="Cambria" w:hAnsi="Cambria"/>
          <w:sz w:val="22"/>
          <w:szCs w:val="22"/>
        </w:rPr>
        <w:t xml:space="preserve">In addition to the above federal programs; </w:t>
      </w:r>
      <w:r w:rsidR="00E23745">
        <w:rPr>
          <w:rFonts w:ascii="Cambria" w:hAnsi="Cambria"/>
          <w:sz w:val="22"/>
          <w:szCs w:val="22"/>
        </w:rPr>
        <w:t xml:space="preserve">the </w:t>
      </w:r>
      <w:r>
        <w:rPr>
          <w:rFonts w:ascii="Cambria" w:hAnsi="Cambria"/>
          <w:sz w:val="22"/>
          <w:szCs w:val="22"/>
        </w:rPr>
        <w:t xml:space="preserve">SFA also participates in the </w:t>
      </w:r>
      <w:r w:rsidRPr="007E0528">
        <w:rPr>
          <w:rFonts w:ascii="Cambria" w:hAnsi="Cambria"/>
          <w:sz w:val="22"/>
          <w:szCs w:val="22"/>
        </w:rPr>
        <w:t xml:space="preserve">Wisconsin </w:t>
      </w:r>
      <w:r w:rsidR="00E560A9">
        <w:rPr>
          <w:rFonts w:ascii="Cambria" w:hAnsi="Cambria"/>
          <w:sz w:val="22"/>
          <w:szCs w:val="22"/>
        </w:rPr>
        <w:t>School D</w:t>
      </w:r>
      <w:r w:rsidRPr="007E0528">
        <w:rPr>
          <w:rFonts w:ascii="Cambria" w:hAnsi="Cambria"/>
          <w:sz w:val="22"/>
          <w:szCs w:val="22"/>
        </w:rPr>
        <w:t xml:space="preserve">ay </w:t>
      </w:r>
      <w:r w:rsidR="00E560A9">
        <w:rPr>
          <w:rFonts w:ascii="Cambria" w:hAnsi="Cambria"/>
          <w:sz w:val="22"/>
          <w:szCs w:val="22"/>
        </w:rPr>
        <w:t>M</w:t>
      </w:r>
      <w:r w:rsidRPr="007E0528">
        <w:rPr>
          <w:rFonts w:ascii="Cambria" w:hAnsi="Cambria"/>
          <w:sz w:val="22"/>
          <w:szCs w:val="22"/>
        </w:rPr>
        <w:t xml:space="preserve">ilk </w:t>
      </w:r>
      <w:r w:rsidR="00E560A9">
        <w:rPr>
          <w:rFonts w:ascii="Cambria" w:hAnsi="Cambria"/>
          <w:sz w:val="22"/>
          <w:szCs w:val="22"/>
        </w:rPr>
        <w:t>P</w:t>
      </w:r>
      <w:r w:rsidRPr="007E0528">
        <w:rPr>
          <w:rFonts w:ascii="Cambria" w:hAnsi="Cambria"/>
          <w:sz w:val="22"/>
          <w:szCs w:val="22"/>
        </w:rPr>
        <w:t>rogram</w:t>
      </w:r>
      <w:r w:rsidR="00E23745">
        <w:rPr>
          <w:rFonts w:ascii="Cambria" w:hAnsi="Cambria"/>
          <w:sz w:val="22"/>
          <w:szCs w:val="22"/>
        </w:rPr>
        <w:t xml:space="preserve"> (s. </w:t>
      </w:r>
      <w:r w:rsidR="00E23745" w:rsidRPr="007E0528">
        <w:rPr>
          <w:rFonts w:ascii="Cambria" w:hAnsi="Cambria"/>
          <w:sz w:val="22"/>
          <w:szCs w:val="22"/>
        </w:rPr>
        <w:t>115.343</w:t>
      </w:r>
      <w:r w:rsidR="00E23745">
        <w:rPr>
          <w:rFonts w:ascii="Cambria" w:hAnsi="Cambria"/>
          <w:sz w:val="22"/>
          <w:szCs w:val="22"/>
        </w:rPr>
        <w:t>, Wis. Stats.)</w:t>
      </w:r>
      <w:r w:rsidRPr="007E0528">
        <w:rPr>
          <w:rFonts w:ascii="Cambria" w:hAnsi="Cambria"/>
          <w:sz w:val="22"/>
          <w:szCs w:val="22"/>
        </w:rPr>
        <w:t>.</w:t>
      </w:r>
      <w:r w:rsidR="00E560A9">
        <w:rPr>
          <w:rFonts w:ascii="Cambria" w:hAnsi="Cambria"/>
          <w:sz w:val="22"/>
          <w:szCs w:val="22"/>
        </w:rPr>
        <w:t xml:space="preserve"> </w:t>
      </w:r>
      <w:r w:rsidRPr="003679AE">
        <w:rPr>
          <w:rFonts w:ascii="Cambria" w:hAnsi="Cambria"/>
          <w:sz w:val="22"/>
          <w:szCs w:val="22"/>
        </w:rPr>
        <w:t>Any school participat</w:t>
      </w:r>
      <w:r w:rsidR="00E23745">
        <w:rPr>
          <w:rFonts w:ascii="Cambria" w:hAnsi="Cambria"/>
          <w:sz w:val="22"/>
          <w:szCs w:val="22"/>
        </w:rPr>
        <w:t>ing</w:t>
      </w:r>
      <w:r w:rsidRPr="003679AE">
        <w:rPr>
          <w:rFonts w:ascii="Cambria" w:hAnsi="Cambria"/>
          <w:sz w:val="22"/>
          <w:szCs w:val="22"/>
        </w:rPr>
        <w:t xml:space="preserve"> in th</w:t>
      </w:r>
      <w:r w:rsidR="00E23745">
        <w:rPr>
          <w:rFonts w:ascii="Cambria" w:hAnsi="Cambria"/>
          <w:sz w:val="22"/>
          <w:szCs w:val="22"/>
        </w:rPr>
        <w:t>is</w:t>
      </w:r>
      <w:r w:rsidRPr="003679AE">
        <w:rPr>
          <w:rFonts w:ascii="Cambria" w:hAnsi="Cambria"/>
          <w:sz w:val="22"/>
          <w:szCs w:val="22"/>
        </w:rPr>
        <w:t xml:space="preserve"> program is encouraged to consider bids from local milk suppliers</w:t>
      </w:r>
      <w:r w:rsidR="00E560A9">
        <w:rPr>
          <w:rFonts w:ascii="Cambria" w:hAnsi="Cambria"/>
          <w:sz w:val="22"/>
          <w:szCs w:val="22"/>
        </w:rPr>
        <w:t xml:space="preserve"> to purchase Wisconsin-produced milk. </w:t>
      </w:r>
      <w:r w:rsidRPr="003679AE">
        <w:rPr>
          <w:rFonts w:ascii="Cambria" w:hAnsi="Cambria"/>
          <w:sz w:val="22"/>
          <w:szCs w:val="22"/>
        </w:rPr>
        <w:t xml:space="preserve">"Wisconsin-produced" means that all or part of the raw milk used by the milk processor was produced in </w:t>
      </w:r>
      <w:r w:rsidR="00E23745">
        <w:rPr>
          <w:rFonts w:ascii="Cambria" w:hAnsi="Cambria"/>
          <w:sz w:val="22"/>
          <w:szCs w:val="22"/>
        </w:rPr>
        <w:t>Wisconsin</w:t>
      </w:r>
      <w:r w:rsidRPr="003679AE">
        <w:rPr>
          <w:rFonts w:ascii="Cambria" w:hAnsi="Cambria"/>
          <w:sz w:val="22"/>
          <w:szCs w:val="22"/>
        </w:rPr>
        <w:t>.</w:t>
      </w:r>
      <w:r w:rsidR="00E560A9">
        <w:rPr>
          <w:rFonts w:ascii="Cambria" w:hAnsi="Cambria"/>
          <w:sz w:val="22"/>
          <w:szCs w:val="22"/>
        </w:rPr>
        <w:t xml:space="preserve"> Any Distributor able to supply SFA with Wisconsin-produced milk is high</w:t>
      </w:r>
      <w:r w:rsidR="00934260">
        <w:rPr>
          <w:rFonts w:ascii="Cambria" w:hAnsi="Cambria"/>
          <w:sz w:val="22"/>
          <w:szCs w:val="22"/>
        </w:rPr>
        <w:t>ly</w:t>
      </w:r>
      <w:r w:rsidR="00E560A9">
        <w:rPr>
          <w:rFonts w:ascii="Cambria" w:hAnsi="Cambria"/>
          <w:sz w:val="22"/>
          <w:szCs w:val="22"/>
        </w:rPr>
        <w:t xml:space="preserve"> encouraged to submit </w:t>
      </w:r>
      <w:r w:rsidR="00E23745">
        <w:rPr>
          <w:rFonts w:ascii="Cambria" w:hAnsi="Cambria"/>
          <w:sz w:val="22"/>
          <w:szCs w:val="22"/>
        </w:rPr>
        <w:t xml:space="preserve">a </w:t>
      </w:r>
      <w:r w:rsidR="00E560A9">
        <w:rPr>
          <w:rFonts w:ascii="Cambria" w:hAnsi="Cambria"/>
          <w:sz w:val="22"/>
          <w:szCs w:val="22"/>
        </w:rPr>
        <w:t xml:space="preserve">bid in response to this solicitation.   </w:t>
      </w:r>
    </w:p>
    <w:p w:rsidR="00486688" w:rsidRPr="007E0528" w:rsidRDefault="00486688" w:rsidP="00486688">
      <w:pPr>
        <w:pStyle w:val="Default"/>
        <w:rPr>
          <w:rFonts w:ascii="Cambria" w:hAnsi="Cambria"/>
          <w:sz w:val="22"/>
          <w:szCs w:val="22"/>
        </w:rPr>
      </w:pPr>
    </w:p>
    <w:p w:rsidR="00621316" w:rsidRPr="00486688" w:rsidRDefault="001426B4" w:rsidP="009A78E6">
      <w:pPr>
        <w:pStyle w:val="Default"/>
        <w:rPr>
          <w:rFonts w:ascii="Cambria" w:hAnsi="Cambria" w:cs="Times New Roman"/>
          <w:b/>
          <w:sz w:val="22"/>
          <w:szCs w:val="22"/>
        </w:rPr>
      </w:pPr>
      <w:bookmarkStart w:id="6" w:name="_Toc398026787"/>
      <w:r w:rsidRPr="00486688">
        <w:rPr>
          <w:rStyle w:val="Heading3Char"/>
          <w:sz w:val="22"/>
          <w:szCs w:val="22"/>
        </w:rPr>
        <w:t>Bid</w:t>
      </w:r>
      <w:r w:rsidR="00621316" w:rsidRPr="00486688">
        <w:rPr>
          <w:rStyle w:val="Heading3Char"/>
          <w:sz w:val="22"/>
          <w:szCs w:val="22"/>
        </w:rPr>
        <w:t xml:space="preserve"> </w:t>
      </w:r>
      <w:r w:rsidR="002C2A9A" w:rsidRPr="00486688">
        <w:rPr>
          <w:rStyle w:val="Heading3Char"/>
          <w:sz w:val="22"/>
          <w:szCs w:val="22"/>
        </w:rPr>
        <w:t xml:space="preserve">Submission </w:t>
      </w:r>
      <w:r w:rsidR="00621316" w:rsidRPr="00486688">
        <w:rPr>
          <w:rStyle w:val="Heading3Char"/>
          <w:sz w:val="22"/>
          <w:szCs w:val="22"/>
        </w:rPr>
        <w:t>Deadline</w:t>
      </w:r>
      <w:bookmarkEnd w:id="6"/>
      <w:r w:rsidR="00621316" w:rsidRPr="00486688">
        <w:rPr>
          <w:rFonts w:ascii="Cambria" w:hAnsi="Cambria" w:cs="Times New Roman"/>
          <w:b/>
          <w:sz w:val="22"/>
          <w:szCs w:val="22"/>
        </w:rPr>
        <w:t xml:space="preserve">: </w:t>
      </w:r>
      <w:r w:rsidR="009D5738" w:rsidRPr="00486688">
        <w:rPr>
          <w:rFonts w:ascii="Cambria" w:hAnsi="Cambria" w:cs="Times New Roman"/>
          <w:b/>
          <w:sz w:val="22"/>
          <w:szCs w:val="22"/>
        </w:rPr>
        <w:t xml:space="preserve">______________ by __:___ </w:t>
      </w:r>
      <w:r w:rsidR="00426D69" w:rsidRPr="00486688">
        <w:rPr>
          <w:rFonts w:ascii="Cambria" w:hAnsi="Cambria" w:cs="Times New Roman"/>
          <w:b/>
          <w:sz w:val="22"/>
          <w:szCs w:val="22"/>
        </w:rPr>
        <w:t>P</w:t>
      </w:r>
      <w:r w:rsidR="009D5738" w:rsidRPr="00486688">
        <w:rPr>
          <w:rFonts w:ascii="Cambria" w:hAnsi="Cambria" w:cs="Times New Roman"/>
          <w:b/>
          <w:sz w:val="22"/>
          <w:szCs w:val="22"/>
        </w:rPr>
        <w:t>.</w:t>
      </w:r>
      <w:r w:rsidR="00426D69" w:rsidRPr="00486688">
        <w:rPr>
          <w:rFonts w:ascii="Cambria" w:hAnsi="Cambria" w:cs="Times New Roman"/>
          <w:b/>
          <w:sz w:val="22"/>
          <w:szCs w:val="22"/>
        </w:rPr>
        <w:t>M</w:t>
      </w:r>
      <w:r w:rsidR="009D5738" w:rsidRPr="00486688">
        <w:rPr>
          <w:rFonts w:ascii="Cambria" w:hAnsi="Cambria" w:cs="Times New Roman"/>
          <w:b/>
          <w:sz w:val="22"/>
          <w:szCs w:val="22"/>
        </w:rPr>
        <w:t>. CST</w:t>
      </w:r>
    </w:p>
    <w:p w:rsidR="000616FF" w:rsidRDefault="000616FF" w:rsidP="00955B8E">
      <w:pPr>
        <w:pStyle w:val="Default"/>
        <w:rPr>
          <w:rFonts w:ascii="Cambria" w:hAnsi="Cambria"/>
          <w:b/>
          <w:color w:val="auto"/>
          <w:sz w:val="22"/>
          <w:szCs w:val="22"/>
        </w:rPr>
      </w:pPr>
    </w:p>
    <w:p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Opening of </w:t>
      </w:r>
      <w:r>
        <w:rPr>
          <w:rFonts w:ascii="Cambria" w:hAnsi="Cambria"/>
          <w:b/>
          <w:color w:val="auto"/>
          <w:sz w:val="22"/>
          <w:szCs w:val="22"/>
        </w:rPr>
        <w:t>Bids</w:t>
      </w:r>
      <w:r w:rsidRPr="00191740">
        <w:rPr>
          <w:rFonts w:ascii="Cambria" w:hAnsi="Cambria"/>
          <w:b/>
          <w:color w:val="auto"/>
          <w:sz w:val="22"/>
          <w:szCs w:val="22"/>
        </w:rPr>
        <w:t>:</w:t>
      </w:r>
      <w:r w:rsidRPr="00191740">
        <w:rPr>
          <w:rFonts w:ascii="Cambria" w:hAnsi="Cambria"/>
          <w:color w:val="auto"/>
          <w:sz w:val="22"/>
          <w:szCs w:val="22"/>
        </w:rPr>
        <w:t xml:space="preserve"> </w:t>
      </w:r>
      <w:r w:rsidRPr="00486688">
        <w:rPr>
          <w:rFonts w:ascii="Cambria" w:hAnsi="Cambria" w:cs="Times New Roman"/>
          <w:b/>
          <w:sz w:val="22"/>
          <w:szCs w:val="22"/>
        </w:rPr>
        <w:t>______________ by __:___ P.M. CST</w:t>
      </w:r>
    </w:p>
    <w:p w:rsidR="000616FF" w:rsidRDefault="000616FF" w:rsidP="00955B8E">
      <w:pPr>
        <w:pStyle w:val="Default"/>
        <w:rPr>
          <w:rFonts w:ascii="Cambria" w:hAnsi="Cambria"/>
          <w:b/>
          <w:sz w:val="22"/>
          <w:szCs w:val="22"/>
        </w:rPr>
      </w:pPr>
    </w:p>
    <w:p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_____________________________________ (</w:t>
      </w:r>
      <w:r w:rsidR="005837EC" w:rsidRPr="00396480">
        <w:rPr>
          <w:rFonts w:ascii="Cambria" w:hAnsi="Cambria"/>
          <w:i/>
          <w:color w:val="C00000"/>
          <w:sz w:val="22"/>
          <w:szCs w:val="22"/>
        </w:rPr>
        <w:t xml:space="preserve">insert </w:t>
      </w:r>
      <w:r w:rsidRPr="005837EC">
        <w:rPr>
          <w:rFonts w:ascii="Cambria" w:hAnsi="Cambria"/>
          <w:i/>
          <w:color w:val="C00000"/>
          <w:sz w:val="22"/>
          <w:szCs w:val="22"/>
        </w:rPr>
        <w:t>address</w:t>
      </w:r>
      <w:r w:rsidRPr="00191740">
        <w:rPr>
          <w:rFonts w:ascii="Cambria" w:hAnsi="Cambria"/>
          <w:sz w:val="22"/>
          <w:szCs w:val="22"/>
        </w:rPr>
        <w:t>)</w:t>
      </w:r>
    </w:p>
    <w:p w:rsidR="00955B8E" w:rsidRPr="00486688" w:rsidRDefault="00955B8E" w:rsidP="009A78E6">
      <w:pPr>
        <w:pStyle w:val="Default"/>
        <w:rPr>
          <w:rFonts w:ascii="Cambria" w:hAnsi="Cambria" w:cs="Times New Roman"/>
          <w:sz w:val="22"/>
          <w:szCs w:val="22"/>
        </w:rPr>
      </w:pPr>
    </w:p>
    <w:p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rsidR="00621316" w:rsidRPr="002468F9" w:rsidRDefault="00621316" w:rsidP="009A78E6">
      <w:pPr>
        <w:pStyle w:val="Default"/>
        <w:rPr>
          <w:rFonts w:ascii="Cambria" w:hAnsi="Cambria" w:cs="Times New Roman"/>
          <w:sz w:val="22"/>
          <w:szCs w:val="22"/>
        </w:rPr>
      </w:pPr>
    </w:p>
    <w:p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rsidR="00621316" w:rsidRPr="002468F9" w:rsidRDefault="00621316" w:rsidP="009A78E6">
      <w:pPr>
        <w:pStyle w:val="Default"/>
        <w:rPr>
          <w:rFonts w:ascii="Cambria" w:hAnsi="Cambria" w:cs="Times New Roman"/>
          <w:sz w:val="22"/>
          <w:szCs w:val="22"/>
        </w:rPr>
      </w:pPr>
    </w:p>
    <w:p w:rsidR="00621316" w:rsidRPr="002468F9" w:rsidRDefault="00621316" w:rsidP="009A78E6">
      <w:pPr>
        <w:jc w:val="both"/>
        <w:rPr>
          <w:rFonts w:ascii="Cambria" w:hAnsi="Cambria"/>
          <w:sz w:val="22"/>
          <w:szCs w:val="22"/>
        </w:rPr>
      </w:pPr>
      <w:bookmarkStart w:id="7" w:name="_Toc398026788"/>
      <w:r w:rsidRPr="002468F9">
        <w:rPr>
          <w:rStyle w:val="Heading3Char"/>
          <w:color w:val="000000"/>
          <w:sz w:val="22"/>
          <w:szCs w:val="22"/>
        </w:rPr>
        <w:t xml:space="preserve">Deliver </w:t>
      </w:r>
      <w:r w:rsidR="00FC1EA5" w:rsidRPr="002468F9">
        <w:rPr>
          <w:rStyle w:val="Heading3Char"/>
          <w:color w:val="000000"/>
          <w:sz w:val="22"/>
          <w:szCs w:val="22"/>
        </w:rPr>
        <w:t>bids to the following location</w:t>
      </w:r>
      <w:bookmarkEnd w:id="7"/>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rsidR="009D5738" w:rsidRPr="002468F9" w:rsidRDefault="009D5738" w:rsidP="009A78E6">
      <w:pPr>
        <w:pStyle w:val="Default"/>
        <w:jc w:val="center"/>
        <w:rPr>
          <w:rFonts w:ascii="Cambria" w:hAnsi="Cambria" w:cs="Times New Roman"/>
          <w:sz w:val="22"/>
          <w:szCs w:val="22"/>
        </w:rPr>
      </w:pP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School Name: ______________________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Street: 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City/State/Zip Code: ____________________________</w:t>
      </w:r>
    </w:p>
    <w:p w:rsidR="009D5738" w:rsidRPr="002468F9" w:rsidRDefault="009D5738" w:rsidP="009A78E6">
      <w:pPr>
        <w:pStyle w:val="Default"/>
        <w:jc w:val="center"/>
        <w:rPr>
          <w:rFonts w:ascii="Cambria" w:hAnsi="Cambria" w:cs="Times New Roman"/>
          <w:sz w:val="22"/>
          <w:szCs w:val="22"/>
        </w:rPr>
      </w:pP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Title: 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Phone Number: _______________</w:t>
      </w:r>
    </w:p>
    <w:p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Contact Person Email: _______________</w:t>
      </w:r>
    </w:p>
    <w:p w:rsidR="00DD190F" w:rsidRPr="002468F9" w:rsidRDefault="00DD190F" w:rsidP="00DD190F">
      <w:pPr>
        <w:rPr>
          <w:rFonts w:ascii="Cambria" w:hAnsi="Cambria"/>
          <w:b/>
          <w:bCs/>
          <w:sz w:val="22"/>
          <w:szCs w:val="22"/>
        </w:rPr>
      </w:pPr>
    </w:p>
    <w:p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Pr="002468F9">
        <w:rPr>
          <w:rFonts w:ascii="Cambria" w:hAnsi="Cambria"/>
          <w:b/>
          <w:bCs/>
          <w:sz w:val="22"/>
          <w:szCs w:val="22"/>
        </w:rPr>
        <w:t>8:00 a.m. and 4:30 p.m. local time, Monday through Friday, excluding holidays observed by the SFA.</w:t>
      </w:r>
    </w:p>
    <w:p w:rsidR="00DD190F" w:rsidRPr="002468F9" w:rsidRDefault="00DD190F" w:rsidP="009A78E6">
      <w:pPr>
        <w:pStyle w:val="Default"/>
        <w:rPr>
          <w:rFonts w:ascii="Cambria" w:hAnsi="Cambria" w:cs="Times New Roman"/>
          <w:sz w:val="22"/>
          <w:szCs w:val="22"/>
        </w:rPr>
      </w:pPr>
    </w:p>
    <w:p w:rsidR="00621316" w:rsidRPr="002468F9" w:rsidRDefault="00810766" w:rsidP="009A78E6">
      <w:pPr>
        <w:rPr>
          <w:rFonts w:ascii="Cambria" w:hAnsi="Cambria"/>
          <w:sz w:val="22"/>
          <w:szCs w:val="22"/>
        </w:rPr>
      </w:pPr>
      <w:bookmarkStart w:id="8" w:name="_Toc398026789"/>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8"/>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rsidR="00FC1EA5" w:rsidRPr="002468F9" w:rsidRDefault="00FC1EA5" w:rsidP="00C060E7">
      <w:pPr>
        <w:rPr>
          <w:rFonts w:ascii="Cambria" w:hAnsi="Cambria"/>
          <w:sz w:val="22"/>
          <w:szCs w:val="22"/>
        </w:rPr>
      </w:pPr>
    </w:p>
    <w:p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rsidR="00C060E7" w:rsidRPr="002468F9" w:rsidRDefault="00C060E7" w:rsidP="00C060E7">
      <w:pPr>
        <w:rPr>
          <w:rFonts w:ascii="Cambria" w:hAnsi="Cambria"/>
          <w:sz w:val="22"/>
          <w:szCs w:val="22"/>
        </w:rPr>
      </w:pPr>
    </w:p>
    <w:p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rsidR="00C060E7" w:rsidRPr="002468F9" w:rsidRDefault="00C060E7" w:rsidP="00C060E7">
      <w:pPr>
        <w:rPr>
          <w:rFonts w:ascii="Cambria" w:hAnsi="Cambria"/>
          <w:sz w:val="22"/>
          <w:szCs w:val="22"/>
        </w:rPr>
      </w:pPr>
    </w:p>
    <w:p w:rsidR="00C060E7" w:rsidRPr="002468F9" w:rsidRDefault="00C060E7" w:rsidP="00C060E7">
      <w:pPr>
        <w:rPr>
          <w:rFonts w:ascii="Cambria" w:hAnsi="Cambria"/>
          <w:sz w:val="22"/>
          <w:szCs w:val="22"/>
        </w:rPr>
      </w:pPr>
      <w:bookmarkStart w:id="9" w:name="_Toc398026790"/>
      <w:r w:rsidRPr="00F22B2B">
        <w:rPr>
          <w:rStyle w:val="Heading3Char"/>
          <w:color w:val="000000"/>
          <w:sz w:val="22"/>
          <w:szCs w:val="22"/>
        </w:rPr>
        <w:t>Bidding Documents</w:t>
      </w:r>
      <w:bookmarkEnd w:id="9"/>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rsidR="00C060E7" w:rsidRPr="002468F9" w:rsidRDefault="00C060E7" w:rsidP="00C060E7">
      <w:pPr>
        <w:rPr>
          <w:rFonts w:ascii="Cambria" w:hAnsi="Cambria"/>
          <w:sz w:val="22"/>
          <w:szCs w:val="22"/>
        </w:rPr>
      </w:pPr>
    </w:p>
    <w:p w:rsidR="00596C49" w:rsidRPr="002468F9" w:rsidRDefault="00152B41" w:rsidP="00596C49">
      <w:pPr>
        <w:autoSpaceDE w:val="0"/>
        <w:autoSpaceDN w:val="0"/>
        <w:adjustRightInd w:val="0"/>
        <w:rPr>
          <w:rFonts w:ascii="Cambria" w:hAnsi="Cambria"/>
          <w:color w:val="000000"/>
          <w:sz w:val="22"/>
          <w:szCs w:val="22"/>
        </w:rPr>
      </w:pPr>
      <w:bookmarkStart w:id="10" w:name="_Toc398026791"/>
      <w:r w:rsidRPr="002468F9">
        <w:rPr>
          <w:rStyle w:val="Heading3Char"/>
          <w:sz w:val="22"/>
          <w:szCs w:val="22"/>
        </w:rPr>
        <w:t>Bid Requirements</w:t>
      </w:r>
      <w:bookmarkEnd w:id="10"/>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rsidR="00152B41" w:rsidRPr="002468F9" w:rsidRDefault="00152B41" w:rsidP="00596C49">
      <w:pPr>
        <w:autoSpaceDE w:val="0"/>
        <w:autoSpaceDN w:val="0"/>
        <w:adjustRightInd w:val="0"/>
        <w:rPr>
          <w:rFonts w:ascii="Cambria" w:hAnsi="Cambria"/>
          <w:color w:val="000000"/>
          <w:sz w:val="22"/>
          <w:szCs w:val="22"/>
        </w:rPr>
      </w:pPr>
    </w:p>
    <w:p w:rsidR="00596C49" w:rsidRPr="002468F9" w:rsidRDefault="00596C49" w:rsidP="00B04C0F">
      <w:pPr>
        <w:numPr>
          <w:ilvl w:val="0"/>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ATTACHMENT A:   DISTRIBUTOR MILK BID FORM</w:t>
      </w:r>
    </w:p>
    <w:p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rsidR="007E3D67" w:rsidRPr="002468F9" w:rsidRDefault="008A0A6F" w:rsidP="007E3D67">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rsidR="00596C49" w:rsidRPr="002468F9" w:rsidRDefault="008A0A6F" w:rsidP="00B04C0F">
      <w:pPr>
        <w:numPr>
          <w:ilvl w:val="0"/>
          <w:numId w:val="17"/>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rsidR="00596C49" w:rsidRPr="002468F9" w:rsidRDefault="00596C49" w:rsidP="00596C49">
      <w:pPr>
        <w:autoSpaceDE w:val="0"/>
        <w:autoSpaceDN w:val="0"/>
        <w:adjustRightInd w:val="0"/>
        <w:rPr>
          <w:rFonts w:ascii="Cambria" w:hAnsi="Cambria"/>
          <w:color w:val="000000"/>
          <w:sz w:val="22"/>
          <w:szCs w:val="22"/>
        </w:rPr>
      </w:pPr>
    </w:p>
    <w:p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rsidR="007E3D67" w:rsidRPr="002468F9" w:rsidRDefault="007E3D67" w:rsidP="00596C49">
      <w:pPr>
        <w:autoSpaceDE w:val="0"/>
        <w:autoSpaceDN w:val="0"/>
        <w:adjustRightInd w:val="0"/>
        <w:rPr>
          <w:rFonts w:ascii="Cambria" w:hAnsi="Cambria"/>
          <w:color w:val="000000"/>
          <w:sz w:val="22"/>
          <w:szCs w:val="22"/>
        </w:rPr>
      </w:pPr>
    </w:p>
    <w:p w:rsidR="007E3D67" w:rsidRPr="002468F9" w:rsidRDefault="00773B78" w:rsidP="00773B78">
      <w:pPr>
        <w:numPr>
          <w:ilvl w:val="0"/>
          <w:numId w:val="23"/>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BC684F" w:rsidRPr="002468F9">
        <w:rPr>
          <w:rFonts w:ascii="Cambria" w:hAnsi="Cambria"/>
          <w:i/>
          <w:color w:val="000000"/>
          <w:sz w:val="22"/>
          <w:szCs w:val="22"/>
        </w:rPr>
        <w:t>7</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Distributor will define their policy and procedures for handling food recalls on a separate document to be submitted along with bid. </w:t>
      </w:r>
    </w:p>
    <w:p w:rsidR="007E3D67" w:rsidRPr="002468F9" w:rsidRDefault="00773B78" w:rsidP="00773B78">
      <w:pPr>
        <w:numPr>
          <w:ilvl w:val="0"/>
          <w:numId w:val="23"/>
        </w:numPr>
        <w:autoSpaceDE w:val="0"/>
        <w:autoSpaceDN w:val="0"/>
        <w:adjustRightInd w:val="0"/>
        <w:rPr>
          <w:rFonts w:ascii="Cambria" w:hAnsi="Cambria"/>
          <w:color w:val="000000"/>
          <w:sz w:val="22"/>
          <w:szCs w:val="22"/>
        </w:rPr>
      </w:pPr>
      <w:r w:rsidRPr="002468F9">
        <w:rPr>
          <w:rFonts w:ascii="Cambria" w:hAnsi="Cambria"/>
          <w:color w:val="000000"/>
          <w:sz w:val="22"/>
          <w:szCs w:val="22"/>
        </w:rPr>
        <w:lastRenderedPageBreak/>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1.8 Biosecurity</w:t>
      </w:r>
      <w:r w:rsidR="007E3D67" w:rsidRPr="002468F9">
        <w:rPr>
          <w:rFonts w:ascii="Cambria" w:hAnsi="Cambria"/>
          <w:color w:val="000000"/>
          <w:sz w:val="22"/>
          <w:szCs w:val="22"/>
        </w:rPr>
        <w:t>: Distributor will define their biosecurity policy and procedures on a separate document to be submitted along with bid.</w:t>
      </w:r>
    </w:p>
    <w:p w:rsidR="00773B78" w:rsidRPr="002468F9" w:rsidRDefault="00773B78" w:rsidP="00596C49">
      <w:pPr>
        <w:autoSpaceDE w:val="0"/>
        <w:autoSpaceDN w:val="0"/>
        <w:adjustRightInd w:val="0"/>
        <w:rPr>
          <w:rFonts w:ascii="Cambria" w:hAnsi="Cambria"/>
          <w:color w:val="000000"/>
          <w:sz w:val="22"/>
          <w:szCs w:val="22"/>
        </w:rPr>
      </w:pPr>
    </w:p>
    <w:p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Pr="00191740">
        <w:rPr>
          <w:rFonts w:ascii="Cambria" w:hAnsi="Cambria"/>
          <w:sz w:val="22"/>
          <w:szCs w:val="22"/>
        </w:rPr>
        <w:t xml:space="preserve">Distributors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Distributor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rsidR="00B32832" w:rsidRDefault="00B32832" w:rsidP="00596C49">
      <w:pPr>
        <w:autoSpaceDE w:val="0"/>
        <w:autoSpaceDN w:val="0"/>
        <w:adjustRightInd w:val="0"/>
        <w:rPr>
          <w:rStyle w:val="Heading3Char"/>
          <w:sz w:val="22"/>
          <w:szCs w:val="22"/>
        </w:rPr>
      </w:pPr>
    </w:p>
    <w:p w:rsidR="00A73037" w:rsidRPr="002468F9" w:rsidRDefault="00A73037" w:rsidP="00596C49">
      <w:pPr>
        <w:autoSpaceDE w:val="0"/>
        <w:autoSpaceDN w:val="0"/>
        <w:adjustRightInd w:val="0"/>
        <w:rPr>
          <w:rFonts w:ascii="Cambria" w:hAnsi="Cambria"/>
          <w:color w:val="000000"/>
          <w:sz w:val="22"/>
          <w:szCs w:val="22"/>
        </w:rPr>
      </w:pPr>
      <w:bookmarkStart w:id="11" w:name="_Toc398026792"/>
      <w:r w:rsidRPr="00F22B2B">
        <w:rPr>
          <w:rStyle w:val="Heading3Char"/>
          <w:sz w:val="22"/>
          <w:szCs w:val="22"/>
        </w:rPr>
        <w:t>Correction of Mistakes</w:t>
      </w:r>
      <w:bookmarkEnd w:id="11"/>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text(s) or number(s) and rewriting the correct text(s) or number(s). If a correction is necessary, the Bidder shall initial each correction. Failure to comply with the requirements may cause your bid to be disqualified. No bids shall be altered or amended after the specified time for opening.</w:t>
      </w:r>
    </w:p>
    <w:p w:rsidR="00A73037" w:rsidRPr="002468F9" w:rsidRDefault="00A73037" w:rsidP="00596C49">
      <w:pPr>
        <w:autoSpaceDE w:val="0"/>
        <w:autoSpaceDN w:val="0"/>
        <w:adjustRightInd w:val="0"/>
        <w:rPr>
          <w:rFonts w:ascii="Cambria" w:hAnsi="Cambria"/>
          <w:color w:val="000000"/>
          <w:sz w:val="22"/>
          <w:szCs w:val="22"/>
        </w:rPr>
      </w:pPr>
    </w:p>
    <w:p w:rsidR="00990CBC" w:rsidRPr="002468F9" w:rsidRDefault="00990CBC" w:rsidP="00990CBC">
      <w:pPr>
        <w:autoSpaceDE w:val="0"/>
        <w:autoSpaceDN w:val="0"/>
        <w:adjustRightInd w:val="0"/>
        <w:rPr>
          <w:rFonts w:ascii="Cambria" w:hAnsi="Cambria"/>
          <w:color w:val="000000"/>
          <w:sz w:val="22"/>
          <w:szCs w:val="22"/>
        </w:rPr>
      </w:pPr>
      <w:bookmarkStart w:id="12" w:name="_Toc398026793"/>
      <w:r w:rsidRPr="00F22B2B">
        <w:rPr>
          <w:rStyle w:val="Heading3Char"/>
          <w:sz w:val="22"/>
          <w:szCs w:val="22"/>
        </w:rPr>
        <w:t>Errors/Omissions/Withdrawal of Bid</w:t>
      </w:r>
      <w:bookmarkEnd w:id="12"/>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rsidR="00990CBC" w:rsidRPr="002468F9" w:rsidRDefault="00990CBC" w:rsidP="00990CBC">
      <w:pPr>
        <w:autoSpaceDE w:val="0"/>
        <w:autoSpaceDN w:val="0"/>
        <w:adjustRightInd w:val="0"/>
        <w:rPr>
          <w:rFonts w:ascii="Cambria" w:hAnsi="Cambria"/>
          <w:color w:val="000000"/>
          <w:sz w:val="22"/>
          <w:szCs w:val="22"/>
        </w:rPr>
      </w:pPr>
    </w:p>
    <w:p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rsidR="00990CBC" w:rsidRPr="002468F9" w:rsidRDefault="00990CBC" w:rsidP="00990CBC">
      <w:pPr>
        <w:autoSpaceDE w:val="0"/>
        <w:autoSpaceDN w:val="0"/>
        <w:adjustRightInd w:val="0"/>
        <w:rPr>
          <w:rFonts w:ascii="Cambria" w:hAnsi="Cambria"/>
          <w:color w:val="000000"/>
          <w:sz w:val="22"/>
          <w:szCs w:val="22"/>
        </w:rPr>
      </w:pPr>
    </w:p>
    <w:p w:rsidR="00200605" w:rsidRPr="00A5232C" w:rsidRDefault="00200605" w:rsidP="009A78E6">
      <w:pPr>
        <w:autoSpaceDE w:val="0"/>
        <w:autoSpaceDN w:val="0"/>
        <w:adjustRightInd w:val="0"/>
        <w:rPr>
          <w:rFonts w:ascii="Cambria" w:hAnsi="Cambria"/>
          <w:color w:val="000000"/>
          <w:sz w:val="22"/>
          <w:szCs w:val="22"/>
        </w:rPr>
      </w:pPr>
      <w:bookmarkStart w:id="13" w:name="_Toc398026794"/>
      <w:r w:rsidRPr="002468F9">
        <w:rPr>
          <w:rStyle w:val="Heading3Char"/>
          <w:color w:val="000000"/>
          <w:sz w:val="22"/>
          <w:szCs w:val="22"/>
        </w:rPr>
        <w:t>Selected Distributor Compliance</w:t>
      </w:r>
      <w:bookmarkEnd w:id="13"/>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Pr>
          <w:rFonts w:ascii="Cambria" w:hAnsi="Cambria"/>
          <w:color w:val="000000"/>
          <w:sz w:val="22"/>
          <w:szCs w:val="22"/>
        </w:rPr>
        <w:t>“</w:t>
      </w:r>
      <w:r w:rsidR="00A5232C" w:rsidRPr="00A5232C">
        <w:rPr>
          <w:rFonts w:ascii="Cambria" w:hAnsi="Cambria"/>
          <w:color w:val="000000"/>
          <w:sz w:val="22"/>
          <w:szCs w:val="22"/>
        </w:rPr>
        <w:t>Statutory and Regulatory Authority</w:t>
      </w:r>
      <w:r w:rsidR="00A5232C">
        <w:rPr>
          <w:rFonts w:ascii="Cambria" w:hAnsi="Cambria"/>
          <w:color w:val="000000"/>
          <w:sz w:val="22"/>
          <w:szCs w:val="22"/>
        </w:rPr>
        <w:t>” section of this solicitation document</w:t>
      </w:r>
      <w:r w:rsidRPr="00A5232C">
        <w:rPr>
          <w:rFonts w:ascii="Cambria" w:hAnsi="Cambria"/>
          <w:color w:val="000000"/>
          <w:sz w:val="22"/>
          <w:szCs w:val="22"/>
        </w:rPr>
        <w:t>.</w:t>
      </w:r>
    </w:p>
    <w:p w:rsidR="00200605" w:rsidRPr="00A5232C" w:rsidRDefault="00200605" w:rsidP="00A5232C">
      <w:pPr>
        <w:autoSpaceDE w:val="0"/>
        <w:autoSpaceDN w:val="0"/>
        <w:adjustRightInd w:val="0"/>
        <w:rPr>
          <w:rFonts w:ascii="Cambria" w:hAnsi="Cambria"/>
          <w:color w:val="000000"/>
          <w:sz w:val="22"/>
          <w:szCs w:val="22"/>
        </w:rPr>
      </w:pPr>
    </w:p>
    <w:p w:rsidR="00C51165" w:rsidRPr="002468F9" w:rsidRDefault="00C51165" w:rsidP="009A78E6">
      <w:pPr>
        <w:pStyle w:val="Default"/>
        <w:rPr>
          <w:rFonts w:ascii="Cambria" w:hAnsi="Cambria"/>
          <w:sz w:val="22"/>
          <w:szCs w:val="22"/>
        </w:rPr>
      </w:pPr>
      <w:bookmarkStart w:id="14" w:name="_Toc398026795"/>
      <w:r w:rsidRPr="002468F9">
        <w:rPr>
          <w:rStyle w:val="Heading3Char"/>
          <w:sz w:val="22"/>
          <w:szCs w:val="22"/>
        </w:rPr>
        <w:t>Gratuities</w:t>
      </w:r>
      <w:bookmarkEnd w:id="14"/>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rsidR="00C51165" w:rsidRPr="002468F9" w:rsidRDefault="00C51165" w:rsidP="009A78E6">
      <w:pPr>
        <w:pStyle w:val="Default"/>
        <w:rPr>
          <w:rFonts w:ascii="Cambria" w:hAnsi="Cambria" w:cs="Times New Roman"/>
          <w:sz w:val="22"/>
          <w:szCs w:val="22"/>
        </w:rPr>
      </w:pPr>
    </w:p>
    <w:p w:rsidR="003C3E63" w:rsidRPr="002468F9" w:rsidRDefault="003C3E63" w:rsidP="003C3E63">
      <w:pPr>
        <w:rPr>
          <w:rFonts w:ascii="Cambria" w:hAnsi="Cambria"/>
          <w:sz w:val="22"/>
          <w:szCs w:val="22"/>
        </w:rPr>
      </w:pPr>
      <w:bookmarkStart w:id="15" w:name="_Toc398026796"/>
      <w:r w:rsidRPr="002468F9">
        <w:rPr>
          <w:rStyle w:val="Heading3Char"/>
          <w:color w:val="000000"/>
          <w:sz w:val="22"/>
          <w:szCs w:val="22"/>
        </w:rPr>
        <w:t>Non-Collusion</w:t>
      </w:r>
      <w:bookmarkEnd w:id="15"/>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rsidR="003C3E63" w:rsidRPr="002468F9" w:rsidRDefault="003C3E63" w:rsidP="009A78E6">
      <w:pPr>
        <w:pStyle w:val="Default"/>
        <w:rPr>
          <w:rFonts w:ascii="Cambria" w:hAnsi="Cambria" w:cs="Times New Roman"/>
          <w:sz w:val="22"/>
          <w:szCs w:val="22"/>
        </w:rPr>
      </w:pPr>
    </w:p>
    <w:p w:rsidR="00240633" w:rsidRPr="002468F9" w:rsidRDefault="005B7B2C" w:rsidP="009A78E6">
      <w:pPr>
        <w:pStyle w:val="Default"/>
        <w:rPr>
          <w:rFonts w:ascii="Cambria" w:hAnsi="Cambria" w:cs="Times New Roman"/>
          <w:sz w:val="22"/>
          <w:szCs w:val="22"/>
        </w:rPr>
      </w:pPr>
      <w:bookmarkStart w:id="16" w:name="_Toc398026797"/>
      <w:r w:rsidRPr="002468F9">
        <w:rPr>
          <w:rStyle w:val="Heading3Char"/>
          <w:sz w:val="22"/>
          <w:szCs w:val="22"/>
        </w:rPr>
        <w:t>Method of Award</w:t>
      </w:r>
      <w:bookmarkEnd w:id="16"/>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Distributor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rsidR="00152B41" w:rsidRPr="002468F9" w:rsidRDefault="00152B41" w:rsidP="009A78E6">
      <w:pPr>
        <w:pStyle w:val="Default"/>
        <w:rPr>
          <w:rFonts w:ascii="Cambria" w:hAnsi="Cambria" w:cs="Times New Roman"/>
          <w:sz w:val="22"/>
          <w:szCs w:val="22"/>
        </w:rPr>
      </w:pPr>
    </w:p>
    <w:p w:rsidR="00FF21A3" w:rsidRPr="002468F9" w:rsidRDefault="00FF21A3" w:rsidP="00B04C0F">
      <w:pPr>
        <w:numPr>
          <w:ilvl w:val="0"/>
          <w:numId w:val="7"/>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rsidR="00FF21A3" w:rsidRPr="002468F9" w:rsidRDefault="00FF21A3" w:rsidP="00B04C0F">
      <w:pPr>
        <w:numPr>
          <w:ilvl w:val="0"/>
          <w:numId w:val="7"/>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rsidR="00152B41" w:rsidRPr="002468F9" w:rsidRDefault="00152B41" w:rsidP="009A78E6">
      <w:pPr>
        <w:pStyle w:val="Default"/>
        <w:rPr>
          <w:rFonts w:ascii="Cambria" w:hAnsi="Cambria" w:cs="Times New Roman"/>
          <w:sz w:val="22"/>
          <w:szCs w:val="22"/>
        </w:rPr>
      </w:pPr>
    </w:p>
    <w:p w:rsidR="005B7B2C" w:rsidRPr="002468F9" w:rsidRDefault="005B7B2C" w:rsidP="009A78E6">
      <w:pPr>
        <w:rPr>
          <w:rFonts w:ascii="Cambria" w:hAnsi="Cambria"/>
          <w:sz w:val="22"/>
          <w:szCs w:val="22"/>
        </w:rPr>
      </w:pPr>
      <w:bookmarkStart w:id="17" w:name="_Toc398026798"/>
      <w:r w:rsidRPr="002468F9">
        <w:rPr>
          <w:rStyle w:val="Heading3Char"/>
          <w:color w:val="000000"/>
          <w:sz w:val="22"/>
          <w:szCs w:val="22"/>
        </w:rPr>
        <w:t>Bid protest procedures</w:t>
      </w:r>
      <w:bookmarkEnd w:id="17"/>
      <w:r w:rsidRPr="002468F9">
        <w:rPr>
          <w:rFonts w:ascii="Cambria" w:hAnsi="Cambria"/>
          <w:b/>
          <w:sz w:val="22"/>
          <w:szCs w:val="22"/>
        </w:rPr>
        <w:t xml:space="preserve">: </w:t>
      </w:r>
      <w:r w:rsidRPr="002468F9">
        <w:rPr>
          <w:rFonts w:ascii="Cambria" w:hAnsi="Cambria"/>
          <w:sz w:val="22"/>
          <w:szCs w:val="22"/>
        </w:rPr>
        <w:t xml:space="preserve">If any </w:t>
      </w:r>
      <w:r w:rsidR="00152B41" w:rsidRPr="002468F9">
        <w:rPr>
          <w:rFonts w:ascii="Cambria" w:hAnsi="Cambria"/>
          <w:sz w:val="22"/>
          <w:szCs w:val="22"/>
        </w:rPr>
        <w:t>Distributor</w:t>
      </w:r>
      <w:r w:rsidRPr="002468F9">
        <w:rPr>
          <w:rFonts w:ascii="Cambria" w:hAnsi="Cambria"/>
          <w:sz w:val="22"/>
          <w:szCs w:val="22"/>
        </w:rPr>
        <w:t xml:space="preserve"> who submitted a bid has an objection to the award of the contract to the apparent </w:t>
      </w:r>
      <w:r w:rsidR="00152B41" w:rsidRPr="002468F9">
        <w:rPr>
          <w:rFonts w:ascii="Cambria" w:hAnsi="Cambria"/>
          <w:sz w:val="22"/>
          <w:szCs w:val="22"/>
        </w:rPr>
        <w:t xml:space="preserve">Selected </w:t>
      </w:r>
      <w:r w:rsidRPr="002468F9">
        <w:rPr>
          <w:rFonts w:ascii="Cambria" w:hAnsi="Cambria"/>
          <w:sz w:val="22"/>
          <w:szCs w:val="22"/>
        </w:rPr>
        <w:t xml:space="preserve">Distributor, the objecting Distributor shall furnish that protest, in writing, to the </w:t>
      </w:r>
      <w:r w:rsidR="00DB66C3" w:rsidRPr="002468F9">
        <w:rPr>
          <w:rFonts w:ascii="Cambria" w:hAnsi="Cambria"/>
          <w:sz w:val="22"/>
          <w:szCs w:val="22"/>
        </w:rPr>
        <w:t>SFA</w:t>
      </w:r>
      <w:r w:rsidRPr="002468F9">
        <w:rPr>
          <w:rFonts w:ascii="Cambria" w:hAnsi="Cambria"/>
          <w:sz w:val="22"/>
          <w:szCs w:val="22"/>
        </w:rPr>
        <w:t xml:space="preserve"> within two (2) business days of the date of the Distributor notification of </w:t>
      </w:r>
      <w:r w:rsidR="00DB66C3" w:rsidRPr="002468F9">
        <w:rPr>
          <w:rFonts w:ascii="Cambria" w:hAnsi="Cambria"/>
          <w:sz w:val="22"/>
          <w:szCs w:val="22"/>
        </w:rPr>
        <w:t xml:space="preserve">the </w:t>
      </w:r>
      <w:r w:rsidRPr="002468F9">
        <w:rPr>
          <w:rFonts w:ascii="Cambria" w:hAnsi="Cambria"/>
          <w:sz w:val="22"/>
          <w:szCs w:val="22"/>
        </w:rPr>
        <w:t>award</w:t>
      </w:r>
      <w:r w:rsidR="00DB66C3" w:rsidRPr="002468F9">
        <w:rPr>
          <w:rFonts w:ascii="Cambria" w:hAnsi="Cambria"/>
          <w:sz w:val="22"/>
          <w:szCs w:val="22"/>
        </w:rPr>
        <w:t>ed</w:t>
      </w:r>
      <w:r w:rsidRPr="002468F9">
        <w:rPr>
          <w:rFonts w:ascii="Cambria" w:hAnsi="Cambria"/>
          <w:sz w:val="22"/>
          <w:szCs w:val="22"/>
        </w:rPr>
        <w:t xml:space="preserve"> contract. The protest shall describe in detail the basis for the protest, and shall request a determination under this section. If a protest is filed in a timely fashion, the </w:t>
      </w:r>
      <w:r w:rsidR="00DB66C3" w:rsidRPr="002468F9">
        <w:rPr>
          <w:rFonts w:ascii="Cambria" w:hAnsi="Cambria"/>
          <w:sz w:val="22"/>
          <w:szCs w:val="22"/>
        </w:rPr>
        <w:t>SFA</w:t>
      </w:r>
      <w:r w:rsidRPr="002468F9">
        <w:rPr>
          <w:rFonts w:ascii="Cambria" w:hAnsi="Cambria"/>
          <w:sz w:val="22"/>
          <w:szCs w:val="22"/>
        </w:rPr>
        <w:t xml:space="preserve">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w:t>
      </w:r>
      <w:r w:rsidRPr="002468F9">
        <w:rPr>
          <w:rFonts w:ascii="Cambria" w:hAnsi="Cambria"/>
          <w:sz w:val="22"/>
          <w:szCs w:val="22"/>
        </w:rPr>
        <w:lastRenderedPageBreak/>
        <w:t>proper. Upon receipt of authority to act from the SFA’s school board members, the SFA will notify those Bidders involved of its decision. The decision shall be final and binding on the objecting Distributor.</w:t>
      </w:r>
    </w:p>
    <w:p w:rsidR="005B7B2C" w:rsidRPr="002468F9" w:rsidRDefault="005B7B2C" w:rsidP="009A78E6">
      <w:pPr>
        <w:rPr>
          <w:rFonts w:ascii="Cambria" w:hAnsi="Cambria"/>
          <w:sz w:val="22"/>
          <w:szCs w:val="22"/>
        </w:rPr>
      </w:pPr>
    </w:p>
    <w:p w:rsidR="00324D47" w:rsidRPr="00D337FB" w:rsidRDefault="00324D47" w:rsidP="009A78E6">
      <w:pPr>
        <w:rPr>
          <w:rFonts w:ascii="Cambria" w:hAnsi="Cambria"/>
          <w:sz w:val="22"/>
          <w:szCs w:val="22"/>
        </w:rPr>
      </w:pPr>
      <w:bookmarkStart w:id="18" w:name="_Toc398026799"/>
      <w:r w:rsidRPr="00F22B2B">
        <w:rPr>
          <w:rStyle w:val="Heading3Char"/>
          <w:color w:val="000000"/>
          <w:sz w:val="22"/>
          <w:szCs w:val="22"/>
        </w:rPr>
        <w:t>Non-discrimination Statement</w:t>
      </w:r>
      <w:bookmarkEnd w:id="18"/>
      <w:r w:rsidRPr="002468F9">
        <w:rPr>
          <w:rFonts w:ascii="Cambria" w:hAnsi="Cambria"/>
          <w:b/>
          <w:bCs/>
          <w:sz w:val="22"/>
          <w:szCs w:val="22"/>
        </w:rPr>
        <w:t xml:space="preserve">: </w:t>
      </w:r>
      <w:r w:rsidRPr="00EF6612">
        <w:rPr>
          <w:rFonts w:ascii="Cambria" w:hAnsi="Cambria"/>
          <w:bCs/>
          <w:sz w:val="22"/>
          <w:szCs w:val="22"/>
        </w:rPr>
        <w:t>This explains what to do if you believe you have been treated unfairly</w:t>
      </w:r>
      <w:r w:rsidR="00A20C82">
        <w:rPr>
          <w:rFonts w:ascii="Cambria" w:hAnsi="Cambria"/>
          <w:bCs/>
          <w:sz w:val="22"/>
          <w:szCs w:val="22"/>
        </w:rPr>
        <w:t xml:space="preserve"> i</w:t>
      </w:r>
      <w:r w:rsidRPr="00EF6612">
        <w:rPr>
          <w:rFonts w:ascii="Cambria" w:hAnsi="Cambria"/>
          <w:sz w:val="22"/>
          <w:szCs w:val="22"/>
        </w:rPr>
        <w:t>n</w:t>
      </w:r>
      <w:r w:rsidRPr="002468F9">
        <w:rPr>
          <w:rFonts w:ascii="Cambria" w:hAnsi="Cambria"/>
          <w:sz w:val="22"/>
          <w:szCs w:val="22"/>
        </w:rPr>
        <w:t xml:space="preserve"> accordance with </w:t>
      </w:r>
      <w:r w:rsidR="00355335">
        <w:rPr>
          <w:rFonts w:ascii="Cambria" w:hAnsi="Cambria"/>
          <w:sz w:val="22"/>
          <w:szCs w:val="22"/>
        </w:rPr>
        <w:t>f</w:t>
      </w:r>
      <w:r w:rsidRPr="002468F9">
        <w:rPr>
          <w:rFonts w:ascii="Cambria" w:hAnsi="Cambria"/>
          <w:sz w:val="22"/>
          <w:szCs w:val="22"/>
        </w:rPr>
        <w:t xml:space="preserve">ederal law and </w:t>
      </w:r>
      <w:r w:rsidR="00A20C82">
        <w:rPr>
          <w:rFonts w:ascii="Cambria" w:hAnsi="Cambria"/>
          <w:sz w:val="22"/>
          <w:szCs w:val="22"/>
        </w:rPr>
        <w:t>USDA</w:t>
      </w:r>
      <w:r w:rsidRPr="002468F9">
        <w:rPr>
          <w:rFonts w:ascii="Cambria" w:hAnsi="Cambria"/>
          <w:sz w:val="22"/>
          <w:szCs w:val="22"/>
        </w:rPr>
        <w:t xml:space="preserve"> policy, this institution is prohibited from discriminating on the basis of race, color, national </w:t>
      </w:r>
      <w:r w:rsidRPr="00D337FB">
        <w:rPr>
          <w:rFonts w:ascii="Cambria" w:hAnsi="Cambria"/>
          <w:sz w:val="22"/>
          <w:szCs w:val="22"/>
        </w:rPr>
        <w:t xml:space="preserve">origin, sex, age, or disability. To file a complaint of discrimination, write to </w:t>
      </w:r>
      <w:r w:rsidRPr="00D337FB">
        <w:rPr>
          <w:rFonts w:ascii="Cambria" w:hAnsi="Cambria"/>
          <w:i/>
          <w:iCs/>
          <w:sz w:val="22"/>
          <w:szCs w:val="22"/>
        </w:rPr>
        <w:t xml:space="preserve">USDA, Director, Office of Civil Rights, Room 326-W, Whitten Building, 1400 Independence Avenue, SW, Washington DC 20250-9410 </w:t>
      </w:r>
      <w:r w:rsidRPr="00D337FB">
        <w:rPr>
          <w:rFonts w:ascii="Cambria" w:hAnsi="Cambria"/>
          <w:sz w:val="22"/>
          <w:szCs w:val="22"/>
        </w:rPr>
        <w:t>or call 202-720- 5964 (voice and TDD). USDA is an equal opportunity provider and employer.</w:t>
      </w:r>
    </w:p>
    <w:p w:rsidR="00D337FB" w:rsidRPr="00D337FB" w:rsidRDefault="00D337FB" w:rsidP="009A78E6">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 xml:space="preserve">The </w:t>
      </w:r>
      <w:r w:rsidR="00A20C82">
        <w:rPr>
          <w:rFonts w:ascii="Cambria" w:hAnsi="Cambria"/>
          <w:sz w:val="22"/>
          <w:szCs w:val="22"/>
        </w:rPr>
        <w:t>USDA</w:t>
      </w:r>
      <w:r w:rsidRPr="00D337FB">
        <w:rPr>
          <w:rFonts w:ascii="Cambria" w:hAnsi="Cambria"/>
          <w:sz w:val="22"/>
          <w:szCs w:val="22"/>
        </w:rPr>
        <w:t xml:space="preserv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D337FB" w:rsidRPr="00D337FB" w:rsidRDefault="00D337FB" w:rsidP="00D337FB">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If you wish to file a Civil Rights program complaint of discrimination, complete the</w:t>
      </w:r>
      <w:r>
        <w:rPr>
          <w:rFonts w:ascii="Cambria" w:hAnsi="Cambria"/>
          <w:sz w:val="22"/>
          <w:szCs w:val="22"/>
        </w:rPr>
        <w:t xml:space="preserve"> </w:t>
      </w:r>
      <w:r w:rsidRPr="00D337FB">
        <w:rPr>
          <w:rFonts w:ascii="Cambria" w:hAnsi="Cambria"/>
          <w:sz w:val="22"/>
          <w:szCs w:val="22"/>
        </w:rPr>
        <w:t xml:space="preserve">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w:t>
      </w:r>
    </w:p>
    <w:p w:rsidR="00D337FB" w:rsidRPr="00D337FB" w:rsidRDefault="00D337FB" w:rsidP="00D337FB">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Individuals who are deaf, hard of hearing</w:t>
      </w:r>
      <w:r w:rsidR="00A20C82">
        <w:rPr>
          <w:rFonts w:ascii="Cambria" w:hAnsi="Cambria"/>
          <w:sz w:val="22"/>
          <w:szCs w:val="22"/>
        </w:rPr>
        <w:t>,</w:t>
      </w:r>
      <w:r w:rsidRPr="00D337FB">
        <w:rPr>
          <w:rFonts w:ascii="Cambria" w:hAnsi="Cambria"/>
          <w:sz w:val="22"/>
          <w:szCs w:val="22"/>
        </w:rPr>
        <w:t xml:space="preserve"> or have speech disabilities may contact USDA through the Federal Relay Service at (800) 877-8339; or (800) 845-6136 (Spanish).   </w:t>
      </w:r>
    </w:p>
    <w:p w:rsidR="00D337FB" w:rsidRPr="00D337FB" w:rsidRDefault="00D337FB" w:rsidP="00D337FB">
      <w:pPr>
        <w:rPr>
          <w:rFonts w:ascii="Cambria" w:hAnsi="Cambria"/>
          <w:sz w:val="22"/>
          <w:szCs w:val="22"/>
        </w:rPr>
      </w:pPr>
      <w:r w:rsidRPr="00D337FB">
        <w:rPr>
          <w:rFonts w:ascii="Cambria" w:hAnsi="Cambria"/>
          <w:sz w:val="22"/>
          <w:szCs w:val="22"/>
        </w:rPr>
        <w:t xml:space="preserve"> </w:t>
      </w:r>
    </w:p>
    <w:p w:rsidR="00D337FB" w:rsidRPr="00D337FB" w:rsidRDefault="00D337FB" w:rsidP="00D337FB">
      <w:pPr>
        <w:rPr>
          <w:rFonts w:ascii="Cambria" w:hAnsi="Cambria"/>
          <w:sz w:val="22"/>
          <w:szCs w:val="22"/>
        </w:rPr>
      </w:pPr>
      <w:r w:rsidRPr="00D337FB">
        <w:rPr>
          <w:rFonts w:ascii="Cambria" w:hAnsi="Cambria"/>
          <w:sz w:val="22"/>
          <w:szCs w:val="22"/>
        </w:rPr>
        <w:t xml:space="preserve">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w:t>
      </w:r>
      <w:r w:rsidR="00A20C82">
        <w:rPr>
          <w:rFonts w:ascii="Cambria" w:hAnsi="Cambria"/>
          <w:sz w:val="22"/>
          <w:szCs w:val="22"/>
        </w:rPr>
        <w:t>s</w:t>
      </w:r>
      <w:r w:rsidRPr="00D337FB">
        <w:rPr>
          <w:rFonts w:ascii="Cambria" w:hAnsi="Cambria"/>
          <w:sz w:val="22"/>
          <w:szCs w:val="22"/>
        </w:rPr>
        <w:t>tate); found online at http://www.fns.usda.gov/snap/contact_info/hotlines.htm.</w:t>
      </w:r>
    </w:p>
    <w:p w:rsidR="00D337FB" w:rsidRPr="00D337FB" w:rsidRDefault="00D337FB" w:rsidP="00D337FB">
      <w:pPr>
        <w:rPr>
          <w:rFonts w:ascii="Cambria" w:hAnsi="Cambria"/>
          <w:sz w:val="22"/>
          <w:szCs w:val="22"/>
        </w:rPr>
      </w:pPr>
    </w:p>
    <w:p w:rsidR="00D337FB" w:rsidRPr="00D337FB" w:rsidRDefault="00D337FB" w:rsidP="00D337FB">
      <w:pPr>
        <w:rPr>
          <w:rFonts w:ascii="Cambria" w:hAnsi="Cambria"/>
          <w:sz w:val="22"/>
          <w:szCs w:val="22"/>
        </w:rPr>
      </w:pPr>
      <w:r w:rsidRPr="00D337FB">
        <w:rPr>
          <w:rFonts w:ascii="Cambria" w:hAnsi="Cambria"/>
          <w:sz w:val="22"/>
          <w:szCs w:val="22"/>
        </w:rPr>
        <w:t>USDA is an equal opportunity provider and employer.</w:t>
      </w:r>
    </w:p>
    <w:p w:rsidR="00324D47" w:rsidRPr="00D337FB" w:rsidRDefault="00324D47" w:rsidP="009A78E6">
      <w:pPr>
        <w:rPr>
          <w:rFonts w:ascii="Cambria" w:hAnsi="Cambria"/>
          <w:sz w:val="22"/>
          <w:szCs w:val="22"/>
        </w:rPr>
      </w:pPr>
    </w:p>
    <w:p w:rsidR="00200605" w:rsidRPr="002468F9" w:rsidRDefault="00200605" w:rsidP="009A78E6">
      <w:pPr>
        <w:pStyle w:val="Default"/>
        <w:rPr>
          <w:rFonts w:ascii="Cambria" w:hAnsi="Cambria" w:cs="Times New Roman"/>
          <w:sz w:val="22"/>
          <w:szCs w:val="22"/>
        </w:rPr>
      </w:pPr>
      <w:bookmarkStart w:id="19" w:name="_Toc398026800"/>
      <w:r w:rsidRPr="00D337FB">
        <w:rPr>
          <w:rStyle w:val="Heading3Char"/>
          <w:sz w:val="22"/>
          <w:szCs w:val="22"/>
        </w:rPr>
        <w:t>Contract Maintenance</w:t>
      </w:r>
      <w:bookmarkEnd w:id="19"/>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Distributor if necessary to discuss product shortages, delivery times, product quality including other options, billing issues, special orders, and other selected Distributor issues. </w:t>
      </w:r>
    </w:p>
    <w:p w:rsidR="00200605" w:rsidRPr="002468F9" w:rsidRDefault="00200605" w:rsidP="009A78E6">
      <w:pPr>
        <w:pStyle w:val="Default"/>
        <w:rPr>
          <w:rFonts w:ascii="Cambria" w:hAnsi="Cambria" w:cs="Times New Roman"/>
          <w:sz w:val="22"/>
          <w:szCs w:val="22"/>
        </w:rPr>
      </w:pPr>
    </w:p>
    <w:p w:rsidR="00200605" w:rsidRPr="002468F9" w:rsidRDefault="00200605" w:rsidP="009A78E6">
      <w:pPr>
        <w:pStyle w:val="Default"/>
        <w:rPr>
          <w:rFonts w:ascii="Cambria" w:hAnsi="Cambria" w:cs="Times New Roman"/>
          <w:sz w:val="22"/>
          <w:szCs w:val="22"/>
        </w:rPr>
      </w:pPr>
      <w:bookmarkStart w:id="20" w:name="_Toc398026801"/>
      <w:r w:rsidRPr="002468F9">
        <w:rPr>
          <w:rStyle w:val="Heading3Char"/>
          <w:sz w:val="22"/>
          <w:szCs w:val="22"/>
        </w:rPr>
        <w:t>Contract Modification</w:t>
      </w:r>
      <w:bookmarkEnd w:id="20"/>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Distributor, so long as such modification would not result in a material change to the solicitation and awarded contract. Such modifications will be evidenced by issuance of a written authorized amendment by the SFA. </w:t>
      </w:r>
    </w:p>
    <w:p w:rsidR="00200605" w:rsidRPr="002468F9" w:rsidRDefault="00200605" w:rsidP="009A78E6">
      <w:pPr>
        <w:rPr>
          <w:rFonts w:ascii="Cambria" w:hAnsi="Cambria"/>
          <w:sz w:val="22"/>
          <w:szCs w:val="22"/>
        </w:rPr>
      </w:pPr>
    </w:p>
    <w:p w:rsidR="00D61E3F" w:rsidRPr="00925BDB" w:rsidRDefault="00200605" w:rsidP="00925BDB">
      <w:pPr>
        <w:pStyle w:val="Default"/>
        <w:rPr>
          <w:b/>
          <w:bCs/>
        </w:rPr>
      </w:pPr>
      <w:bookmarkStart w:id="21" w:name="_Toc398026802"/>
      <w:r w:rsidRPr="00EF6612">
        <w:rPr>
          <w:rStyle w:val="Heading3Char"/>
          <w:sz w:val="22"/>
          <w:szCs w:val="22"/>
        </w:rPr>
        <w:t>Type of Contract</w:t>
      </w:r>
      <w:bookmarkEnd w:id="21"/>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Pr>
          <w:rFonts w:ascii="Cambria" w:hAnsi="Cambria" w:cs="Times New Roman"/>
          <w:sz w:val="22"/>
          <w:szCs w:val="22"/>
        </w:rPr>
        <w:t xml:space="preserve">___________________________ </w:t>
      </w:r>
      <w:r w:rsidR="00D61E3F" w:rsidRPr="00EF6612">
        <w:rPr>
          <w:rFonts w:ascii="Cambria" w:hAnsi="Cambria" w:cs="Times New Roman"/>
          <w:sz w:val="22"/>
          <w:szCs w:val="22"/>
        </w:rPr>
        <w:t>(</w:t>
      </w:r>
      <w:r w:rsidR="00925BDB" w:rsidRPr="002979D4">
        <w:rPr>
          <w:rFonts w:ascii="Cambria" w:hAnsi="Cambria" w:cs="Times New Roman"/>
          <w:i/>
          <w:color w:val="C00000"/>
          <w:sz w:val="22"/>
          <w:szCs w:val="22"/>
          <w:highlight w:val="yellow"/>
        </w:rPr>
        <w:t>select one of the following: a firm</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a 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with economic price adjustment, or a fixed</w:t>
      </w:r>
      <w:r w:rsidR="0004775B">
        <w:rPr>
          <w:rFonts w:ascii="Cambria" w:hAnsi="Cambria" w:cs="Times New Roman"/>
          <w:i/>
          <w:color w:val="C00000"/>
          <w:sz w:val="22"/>
          <w:szCs w:val="22"/>
          <w:highlight w:val="yellow"/>
        </w:rPr>
        <w:t xml:space="preserve"> </w:t>
      </w:r>
      <w:r w:rsidR="00925BDB" w:rsidRPr="002979D4">
        <w:rPr>
          <w:rFonts w:ascii="Cambria" w:hAnsi="Cambria" w:cs="Times New Roman"/>
          <w:i/>
          <w:color w:val="C00000"/>
          <w:sz w:val="22"/>
          <w:szCs w:val="22"/>
          <w:highlight w:val="yellow"/>
        </w:rPr>
        <w:t>price contract with prospective price redetermination</w:t>
      </w:r>
      <w:r w:rsidR="00D61E3F" w:rsidRPr="00EF6612">
        <w:rPr>
          <w:rFonts w:ascii="Cambria" w:hAnsi="Cambria" w:cs="Times New Roman"/>
          <w:sz w:val="22"/>
          <w:szCs w:val="22"/>
        </w:rPr>
        <w:t xml:space="preserve">). 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rsidR="00EF6612" w:rsidRPr="00925BDB" w:rsidRDefault="00EF6612" w:rsidP="00925BDB">
      <w:pPr>
        <w:pStyle w:val="Default"/>
        <w:rPr>
          <w:b/>
          <w:bCs/>
        </w:rPr>
      </w:pPr>
    </w:p>
    <w:p w:rsidR="00200605" w:rsidRPr="002468F9" w:rsidRDefault="00200605" w:rsidP="009A78E6">
      <w:pPr>
        <w:autoSpaceDE w:val="0"/>
        <w:autoSpaceDN w:val="0"/>
        <w:adjustRightInd w:val="0"/>
        <w:rPr>
          <w:rFonts w:ascii="Cambria" w:hAnsi="Cambria"/>
          <w:color w:val="000000"/>
          <w:sz w:val="22"/>
          <w:szCs w:val="22"/>
        </w:rPr>
      </w:pPr>
      <w:bookmarkStart w:id="22" w:name="_Toc398026803"/>
      <w:r w:rsidRPr="002468F9">
        <w:rPr>
          <w:rStyle w:val="Heading3Char"/>
          <w:sz w:val="22"/>
          <w:szCs w:val="22"/>
        </w:rPr>
        <w:t>Distributor Agreement</w:t>
      </w:r>
      <w:bookmarkEnd w:id="22"/>
      <w:r w:rsidRPr="002468F9">
        <w:rPr>
          <w:rFonts w:ascii="Cambria" w:hAnsi="Cambria"/>
          <w:b/>
          <w:color w:val="000000"/>
          <w:sz w:val="22"/>
          <w:szCs w:val="22"/>
        </w:rPr>
        <w:t xml:space="preserve">: </w:t>
      </w:r>
      <w:r w:rsidRPr="002468F9">
        <w:rPr>
          <w:rFonts w:ascii="Cambria" w:hAnsi="Cambria"/>
          <w:sz w:val="22"/>
          <w:szCs w:val="22"/>
        </w:rPr>
        <w:t xml:space="preserve">Selected Distributor will need to sign a contract </w:t>
      </w:r>
      <w:r w:rsidRPr="002468F9">
        <w:rPr>
          <w:rFonts w:ascii="Cambria" w:hAnsi="Cambria"/>
          <w:color w:val="000000"/>
          <w:sz w:val="22"/>
          <w:szCs w:val="22"/>
        </w:rPr>
        <w:t>upon notification by SFA</w:t>
      </w:r>
      <w:r w:rsidRPr="002468F9">
        <w:rPr>
          <w:rFonts w:ascii="Cambria" w:hAnsi="Cambria"/>
          <w:sz w:val="22"/>
          <w:szCs w:val="22"/>
        </w:rPr>
        <w:t xml:space="preserve">. This contract </w:t>
      </w:r>
      <w:r w:rsidR="00D95A52">
        <w:rPr>
          <w:rFonts w:ascii="Cambria" w:hAnsi="Cambria"/>
          <w:sz w:val="22"/>
          <w:szCs w:val="22"/>
        </w:rPr>
        <w:t xml:space="preserve">(awarded contract) </w:t>
      </w:r>
      <w:r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submission responses from the bid of the Selected Distributor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Pr="002468F9">
        <w:rPr>
          <w:rFonts w:ascii="Cambria" w:hAnsi="Cambria"/>
          <w:sz w:val="22"/>
          <w:szCs w:val="22"/>
        </w:rPr>
        <w:t xml:space="preserve">represent the </w:t>
      </w:r>
      <w:r w:rsidR="00A64898">
        <w:rPr>
          <w:rFonts w:ascii="Cambria" w:hAnsi="Cambria"/>
          <w:sz w:val="22"/>
          <w:szCs w:val="22"/>
        </w:rPr>
        <w:t xml:space="preserve">complete </w:t>
      </w:r>
      <w:r w:rsidRPr="002468F9">
        <w:rPr>
          <w:rFonts w:ascii="Cambria" w:hAnsi="Cambria"/>
          <w:sz w:val="22"/>
          <w:szCs w:val="22"/>
        </w:rPr>
        <w:t>contractual requirements for both the SFA and Selected Distributor</w:t>
      </w:r>
      <w:r w:rsidRPr="002468F9">
        <w:rPr>
          <w:rFonts w:ascii="Cambria" w:hAnsi="Cambria"/>
          <w:color w:val="000000"/>
          <w:sz w:val="22"/>
          <w:szCs w:val="22"/>
        </w:rPr>
        <w:t xml:space="preserve">. </w:t>
      </w:r>
    </w:p>
    <w:p w:rsidR="00200605" w:rsidRPr="002468F9" w:rsidRDefault="00200605" w:rsidP="009A78E6">
      <w:pPr>
        <w:pStyle w:val="Default"/>
        <w:rPr>
          <w:rFonts w:ascii="Cambria" w:hAnsi="Cambria" w:cs="Times New Roman"/>
          <w:b/>
          <w:color w:val="auto"/>
          <w:sz w:val="22"/>
          <w:szCs w:val="22"/>
        </w:rPr>
      </w:pPr>
    </w:p>
    <w:p w:rsidR="00200605" w:rsidRPr="002468F9" w:rsidRDefault="00200605" w:rsidP="009A78E6">
      <w:pPr>
        <w:pStyle w:val="Default"/>
        <w:rPr>
          <w:rFonts w:ascii="Cambria" w:hAnsi="Cambria" w:cs="Times New Roman"/>
          <w:sz w:val="22"/>
          <w:szCs w:val="22"/>
        </w:rPr>
      </w:pPr>
      <w:bookmarkStart w:id="23" w:name="_Toc398026804"/>
      <w:r w:rsidRPr="002468F9">
        <w:rPr>
          <w:rStyle w:val="Heading3Char"/>
          <w:sz w:val="22"/>
          <w:szCs w:val="22"/>
        </w:rPr>
        <w:lastRenderedPageBreak/>
        <w:t>Contract Term</w:t>
      </w:r>
      <w:bookmarkEnd w:id="23"/>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_________________ to _________________. This awarded contract may be renewed for up to four (4) additional one-year terms by mutual agreement of the SFA and Selected Distributor. </w:t>
      </w:r>
    </w:p>
    <w:p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rsidR="00200605" w:rsidRPr="002468F9" w:rsidRDefault="00200605" w:rsidP="009A78E6">
      <w:pPr>
        <w:pStyle w:val="Default"/>
        <w:rPr>
          <w:rFonts w:ascii="Cambria" w:hAnsi="Cambria" w:cs="Times New Roman"/>
          <w:b/>
          <w:color w:val="auto"/>
          <w:sz w:val="22"/>
          <w:szCs w:val="22"/>
        </w:rPr>
      </w:pPr>
      <w:bookmarkStart w:id="24" w:name="_Toc398026805"/>
      <w:r w:rsidRPr="002468F9">
        <w:rPr>
          <w:rStyle w:val="Heading3Char"/>
          <w:sz w:val="22"/>
          <w:szCs w:val="22"/>
        </w:rPr>
        <w:t>Period of Performance</w:t>
      </w:r>
      <w:bookmarkEnd w:id="24"/>
      <w:r w:rsidRPr="002468F9">
        <w:rPr>
          <w:rFonts w:ascii="Cambria" w:hAnsi="Cambria" w:cs="Times New Roman"/>
          <w:b/>
          <w:color w:val="auto"/>
          <w:sz w:val="22"/>
          <w:szCs w:val="22"/>
        </w:rPr>
        <w:t xml:space="preserve">: </w:t>
      </w:r>
    </w:p>
    <w:p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Initial Year: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1: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2: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Option Year 3: </w:t>
      </w:r>
      <w:r w:rsidRPr="002468F9">
        <w:rPr>
          <w:rFonts w:ascii="Cambria" w:hAnsi="Cambria" w:cs="Times New Roman"/>
          <w:sz w:val="22"/>
          <w:szCs w:val="22"/>
        </w:rPr>
        <w:tab/>
      </w:r>
      <w:r w:rsidRPr="002468F9">
        <w:rPr>
          <w:rFonts w:ascii="Cambria" w:hAnsi="Cambria" w:cs="Times New Roman"/>
          <w:sz w:val="22"/>
          <w:szCs w:val="22"/>
        </w:rPr>
        <w:tab/>
        <w:t>_________________ to _________________</w:t>
      </w:r>
    </w:p>
    <w:p w:rsidR="00200605" w:rsidRPr="002468F9" w:rsidRDefault="00200605" w:rsidP="009A78E6">
      <w:pPr>
        <w:autoSpaceDE w:val="0"/>
        <w:autoSpaceDN w:val="0"/>
        <w:adjustRightInd w:val="0"/>
        <w:rPr>
          <w:rFonts w:ascii="Cambria" w:hAnsi="Cambria"/>
          <w:color w:val="000000"/>
          <w:sz w:val="22"/>
          <w:szCs w:val="22"/>
        </w:rPr>
      </w:pPr>
      <w:r w:rsidRPr="002468F9">
        <w:rPr>
          <w:rFonts w:ascii="Cambria" w:hAnsi="Cambria"/>
          <w:sz w:val="22"/>
          <w:szCs w:val="22"/>
        </w:rPr>
        <w:t xml:space="preserve">Option Year 4: </w:t>
      </w:r>
      <w:r w:rsidRPr="002468F9">
        <w:rPr>
          <w:rFonts w:ascii="Cambria" w:hAnsi="Cambria"/>
          <w:sz w:val="22"/>
          <w:szCs w:val="22"/>
        </w:rPr>
        <w:tab/>
      </w:r>
      <w:r w:rsidRPr="002468F9">
        <w:rPr>
          <w:rFonts w:ascii="Cambria" w:hAnsi="Cambria"/>
          <w:sz w:val="22"/>
          <w:szCs w:val="22"/>
        </w:rPr>
        <w:tab/>
        <w:t>_________________ to _________________</w:t>
      </w:r>
    </w:p>
    <w:p w:rsidR="006F600A" w:rsidRPr="002468F9" w:rsidRDefault="006F600A" w:rsidP="006F600A">
      <w:pPr>
        <w:pStyle w:val="Default"/>
        <w:rPr>
          <w:rFonts w:ascii="Cambria" w:hAnsi="Cambria" w:cs="Times New Roman"/>
          <w:sz w:val="22"/>
          <w:szCs w:val="22"/>
        </w:rPr>
      </w:pPr>
    </w:p>
    <w:p w:rsidR="006F600A" w:rsidRPr="002468F9" w:rsidRDefault="006F600A" w:rsidP="006F600A">
      <w:pPr>
        <w:pStyle w:val="Default"/>
        <w:rPr>
          <w:rFonts w:ascii="Cambria" w:hAnsi="Cambria" w:cs="Times New Roman"/>
          <w:sz w:val="22"/>
          <w:szCs w:val="22"/>
        </w:rPr>
      </w:pPr>
      <w:bookmarkStart w:id="25" w:name="_Toc398026806"/>
      <w:r w:rsidRPr="00F22B2B">
        <w:rPr>
          <w:rStyle w:val="Heading3Char"/>
          <w:sz w:val="22"/>
          <w:szCs w:val="22"/>
        </w:rPr>
        <w:t>Distributor Performance and Evaluation</w:t>
      </w:r>
      <w:bookmarkEnd w:id="25"/>
      <w:r w:rsidRPr="002468F9">
        <w:rPr>
          <w:rFonts w:ascii="Cambria" w:hAnsi="Cambria" w:cs="Times New Roman"/>
          <w:sz w:val="22"/>
          <w:szCs w:val="22"/>
        </w:rPr>
        <w:t>: The Selected Distributor performance process will involve evaluating the Selected Distributor</w:t>
      </w:r>
      <w:r w:rsidR="00F03566">
        <w:rPr>
          <w:rFonts w:ascii="Cambria" w:hAnsi="Cambria" w:cs="Times New Roman"/>
          <w:sz w:val="22"/>
          <w:szCs w:val="22"/>
        </w:rPr>
        <w:t>’s</w:t>
      </w:r>
      <w:r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Distributor. Prior to the invoice submission, the Selected Distributor shall meet with a SFA representative to discuss and review deliverables and timeline events for said services and products. The awarded contract will not automatically renew but will be based upon the SFA evaluating and analyzing Selected Distributor performance.</w:t>
      </w:r>
    </w:p>
    <w:p w:rsidR="006F600A" w:rsidRPr="002468F9" w:rsidRDefault="006F600A" w:rsidP="006F600A">
      <w:pPr>
        <w:pStyle w:val="Default"/>
        <w:rPr>
          <w:rFonts w:ascii="Cambria" w:hAnsi="Cambria" w:cs="Times New Roman"/>
          <w:sz w:val="22"/>
          <w:szCs w:val="22"/>
        </w:rPr>
      </w:pPr>
    </w:p>
    <w:p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6" w:name="_Toc398026807"/>
      <w:r w:rsidRPr="002468F9">
        <w:rPr>
          <w:rStyle w:val="Heading3Char"/>
          <w:color w:val="000000"/>
          <w:sz w:val="22"/>
          <w:szCs w:val="22"/>
        </w:rPr>
        <w:t>Delivery</w:t>
      </w:r>
      <w:bookmarkEnd w:id="26"/>
      <w:r w:rsidRPr="002468F9">
        <w:rPr>
          <w:rFonts w:ascii="Cambria" w:hAnsi="Cambria"/>
          <w:b/>
          <w:sz w:val="22"/>
          <w:szCs w:val="22"/>
        </w:rPr>
        <w:t xml:space="preserve">: </w:t>
      </w:r>
      <w:r w:rsidRPr="002468F9">
        <w:rPr>
          <w:rFonts w:ascii="Cambria" w:hAnsi="Cambria"/>
          <w:color w:val="000000"/>
          <w:sz w:val="22"/>
          <w:szCs w:val="22"/>
        </w:rPr>
        <w:t>Milk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rsidR="00200605" w:rsidRPr="002468F9" w:rsidRDefault="00200605" w:rsidP="009A78E6">
      <w:pPr>
        <w:pStyle w:val="Default"/>
        <w:rPr>
          <w:rFonts w:ascii="Cambria" w:hAnsi="Cambria" w:cs="Times New Roman"/>
          <w:sz w:val="22"/>
          <w:szCs w:val="22"/>
        </w:rPr>
      </w:pPr>
      <w:r w:rsidRPr="002468F9">
        <w:rPr>
          <w:rFonts w:ascii="Cambria" w:hAnsi="Cambria" w:cs="Times New Roman"/>
          <w:sz w:val="22"/>
          <w:szCs w:val="22"/>
        </w:rPr>
        <w:t xml:space="preserve">Location: ____________________________________________________________________ </w:t>
      </w:r>
    </w:p>
    <w:p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Location: ____________________________________________________________________</w:t>
      </w:r>
    </w:p>
    <w:p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Location: ____________________________________________________________________</w:t>
      </w:r>
    </w:p>
    <w:p w:rsidR="00200605" w:rsidRPr="002468F9" w:rsidRDefault="00200605" w:rsidP="009A78E6">
      <w:pPr>
        <w:pStyle w:val="Default"/>
        <w:rPr>
          <w:rFonts w:ascii="Cambria" w:hAnsi="Cambria" w:cs="Times New Roman"/>
          <w:sz w:val="22"/>
          <w:szCs w:val="22"/>
        </w:rPr>
      </w:pPr>
    </w:p>
    <w:p w:rsidR="00200605" w:rsidRPr="002468F9" w:rsidRDefault="00200605" w:rsidP="009A78E6">
      <w:pPr>
        <w:rPr>
          <w:rFonts w:ascii="Cambria" w:hAnsi="Cambria"/>
          <w:sz w:val="22"/>
          <w:szCs w:val="22"/>
        </w:rPr>
      </w:pPr>
      <w:r w:rsidRPr="002468F9">
        <w:rPr>
          <w:rFonts w:ascii="Cambria" w:hAnsi="Cambria"/>
          <w:sz w:val="22"/>
          <w:szCs w:val="22"/>
        </w:rPr>
        <w:t xml:space="preserve">All deliveries must be delivered on or before __:___ A.M. unless other arrangements are agreed to by the SFA.  </w:t>
      </w:r>
    </w:p>
    <w:p w:rsidR="00200605" w:rsidRDefault="00200605" w:rsidP="009A78E6">
      <w:pPr>
        <w:rPr>
          <w:rFonts w:ascii="Cambria" w:hAnsi="Cambria"/>
          <w:sz w:val="22"/>
          <w:szCs w:val="22"/>
        </w:rPr>
      </w:pPr>
    </w:p>
    <w:p w:rsidR="00044331" w:rsidRPr="002468F9" w:rsidRDefault="00044331" w:rsidP="00044331">
      <w:pPr>
        <w:autoSpaceDE w:val="0"/>
        <w:autoSpaceDN w:val="0"/>
        <w:adjustRightInd w:val="0"/>
        <w:rPr>
          <w:rFonts w:ascii="Cambria" w:hAnsi="Cambria"/>
          <w:b/>
          <w:bCs/>
          <w:sz w:val="22"/>
          <w:szCs w:val="22"/>
        </w:rPr>
      </w:pPr>
      <w:r w:rsidRPr="002468F9">
        <w:rPr>
          <w:rFonts w:ascii="Cambria" w:hAnsi="Cambria"/>
          <w:sz w:val="22"/>
          <w:szCs w:val="22"/>
        </w:rPr>
        <w:t>Each delivery shall accompany a duplicate delivery ticket, dated and showing quantity of milk delivered.</w:t>
      </w:r>
    </w:p>
    <w:p w:rsidR="00044331" w:rsidRPr="002468F9" w:rsidRDefault="00044331" w:rsidP="009A78E6">
      <w:pPr>
        <w:rPr>
          <w:rFonts w:ascii="Cambria" w:hAnsi="Cambria"/>
          <w:sz w:val="22"/>
          <w:szCs w:val="22"/>
        </w:rPr>
      </w:pPr>
    </w:p>
    <w:p w:rsidR="00200605" w:rsidRPr="002468F9" w:rsidRDefault="00200605" w:rsidP="009A78E6">
      <w:pPr>
        <w:rPr>
          <w:rFonts w:ascii="Cambria" w:hAnsi="Cambria"/>
          <w:sz w:val="22"/>
          <w:szCs w:val="22"/>
        </w:rPr>
      </w:pPr>
      <w:r w:rsidRPr="002468F9">
        <w:rPr>
          <w:rFonts w:ascii="Cambria" w:hAnsi="Cambria"/>
          <w:sz w:val="22"/>
          <w:szCs w:val="22"/>
        </w:rPr>
        <w:t>Each milk delivery shall accompany a duplicate delivery ticket, dated and showing quantity of milk delivered.</w:t>
      </w:r>
    </w:p>
    <w:p w:rsidR="007671F1" w:rsidRPr="002468F9" w:rsidRDefault="007671F1" w:rsidP="009A78E6">
      <w:pPr>
        <w:rPr>
          <w:rFonts w:ascii="Cambria" w:hAnsi="Cambria"/>
          <w:sz w:val="22"/>
          <w:szCs w:val="22"/>
        </w:rPr>
      </w:pPr>
    </w:p>
    <w:p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2979D4">
        <w:rPr>
          <w:rFonts w:ascii="Cambria" w:hAnsi="Cambria"/>
          <w:i/>
          <w:color w:val="C00000"/>
          <w:sz w:val="22"/>
          <w:szCs w:val="22"/>
          <w:highlight w:val="yellow"/>
        </w:rPr>
        <w:t xml:space="preserve">Add any special delivery instructions such as deliveries are not allowed during recess times or large </w:t>
      </w:r>
      <w:r w:rsidR="00BF791A" w:rsidRPr="002979D4">
        <w:rPr>
          <w:rFonts w:ascii="Cambria" w:hAnsi="Cambria"/>
          <w:i/>
          <w:color w:val="C00000"/>
          <w:sz w:val="22"/>
          <w:szCs w:val="22"/>
          <w:highlight w:val="yellow"/>
        </w:rPr>
        <w:t xml:space="preserve">trucks </w:t>
      </w:r>
      <w:r w:rsidRPr="002979D4">
        <w:rPr>
          <w:rFonts w:ascii="Cambria" w:hAnsi="Cambria"/>
          <w:i/>
          <w:color w:val="C00000"/>
          <w:sz w:val="22"/>
          <w:szCs w:val="22"/>
          <w:highlight w:val="yellow"/>
        </w:rPr>
        <w:t>may not be able to access school from alleyway behind school</w:t>
      </w:r>
      <w:r w:rsidRPr="002468F9">
        <w:rPr>
          <w:rFonts w:ascii="Cambria" w:hAnsi="Cambria"/>
          <w:sz w:val="22"/>
          <w:szCs w:val="22"/>
        </w:rPr>
        <w:t>)</w:t>
      </w:r>
    </w:p>
    <w:p w:rsidR="00EC7738" w:rsidRPr="002468F9" w:rsidRDefault="00EC7738" w:rsidP="009A78E6">
      <w:pPr>
        <w:rPr>
          <w:rFonts w:ascii="Cambria" w:hAnsi="Cambria"/>
          <w:sz w:val="22"/>
          <w:szCs w:val="22"/>
        </w:rPr>
      </w:pPr>
    </w:p>
    <w:p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rsidR="000F0BD2" w:rsidRPr="002468F9" w:rsidRDefault="000F0BD2" w:rsidP="009A78E6">
      <w:pPr>
        <w:rPr>
          <w:rFonts w:ascii="Cambria" w:hAnsi="Cambria"/>
          <w:sz w:val="22"/>
          <w:szCs w:val="22"/>
        </w:rPr>
      </w:pPr>
    </w:p>
    <w:p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rsidR="000F0BD2" w:rsidRPr="002468F9" w:rsidRDefault="000F0BD2" w:rsidP="009A78E6">
      <w:pPr>
        <w:rPr>
          <w:rFonts w:ascii="Cambria" w:hAnsi="Cambria"/>
          <w:sz w:val="22"/>
          <w:szCs w:val="22"/>
        </w:rPr>
      </w:pPr>
    </w:p>
    <w:p w:rsidR="00914E42" w:rsidRPr="002468F9" w:rsidRDefault="00B53F2E" w:rsidP="009A78E6">
      <w:pPr>
        <w:rPr>
          <w:rFonts w:ascii="Cambria" w:hAnsi="Cambria"/>
          <w:sz w:val="22"/>
          <w:szCs w:val="22"/>
        </w:rPr>
      </w:pPr>
      <w:bookmarkStart w:id="27" w:name="_Toc398026808"/>
      <w:r w:rsidRPr="002468F9">
        <w:rPr>
          <w:rStyle w:val="Heading3Char"/>
          <w:color w:val="000000"/>
          <w:sz w:val="22"/>
          <w:szCs w:val="22"/>
        </w:rPr>
        <w:t>Estimations</w:t>
      </w:r>
      <w:bookmarkEnd w:id="27"/>
      <w:r w:rsidRPr="002468F9">
        <w:rPr>
          <w:rFonts w:ascii="Cambria" w:hAnsi="Cambria"/>
          <w:sz w:val="22"/>
          <w:szCs w:val="22"/>
        </w:rPr>
        <w:t xml:space="preserve">: </w:t>
      </w:r>
      <w:r w:rsidR="009A78E6" w:rsidRPr="002468F9">
        <w:rPr>
          <w:rFonts w:ascii="Cambria" w:hAnsi="Cambria"/>
          <w:sz w:val="22"/>
          <w:szCs w:val="22"/>
        </w:rPr>
        <w:t xml:space="preserve"> </w:t>
      </w:r>
      <w:r w:rsidR="00621316" w:rsidRPr="002468F9">
        <w:rPr>
          <w:rFonts w:ascii="Cambria" w:hAnsi="Cambria"/>
          <w:sz w:val="22"/>
          <w:szCs w:val="22"/>
        </w:rPr>
        <w:t>The total estimate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A:   DISTRIBUTOR DAIRY BID FORM</w:t>
      </w:r>
      <w:r w:rsidR="00D826C4" w:rsidRPr="002468F9">
        <w:rPr>
          <w:rFonts w:ascii="Cambria" w:hAnsi="Cambria"/>
          <w:sz w:val="22"/>
          <w:szCs w:val="22"/>
        </w:rPr>
        <w:t xml:space="preserve">” </w:t>
      </w:r>
      <w:r w:rsidR="00A00A87" w:rsidRPr="002468F9">
        <w:rPr>
          <w:rFonts w:ascii="Cambria" w:hAnsi="Cambria"/>
          <w:sz w:val="22"/>
          <w:szCs w:val="22"/>
        </w:rPr>
        <w:t>of this</w:t>
      </w:r>
      <w:r w:rsidR="00621316" w:rsidRPr="002468F9">
        <w:rPr>
          <w:rFonts w:ascii="Cambria" w:hAnsi="Cambria"/>
          <w:sz w:val="22"/>
          <w:szCs w:val="22"/>
        </w:rPr>
        <w:t xml:space="preserve"> </w:t>
      </w:r>
      <w:r w:rsidRPr="002468F9">
        <w:rPr>
          <w:rFonts w:ascii="Cambria" w:hAnsi="Cambria"/>
          <w:sz w:val="22"/>
          <w:szCs w:val="22"/>
        </w:rPr>
        <w:t>s</w:t>
      </w:r>
      <w:r w:rsidR="00621316" w:rsidRPr="002468F9">
        <w:rPr>
          <w:rFonts w:ascii="Cambria" w:hAnsi="Cambria"/>
          <w:sz w:val="22"/>
          <w:szCs w:val="22"/>
        </w:rPr>
        <w:t>olicitation</w:t>
      </w:r>
      <w:r w:rsidR="003428A6" w:rsidRPr="002468F9">
        <w:rPr>
          <w:rFonts w:ascii="Cambria" w:hAnsi="Cambria"/>
          <w:sz w:val="22"/>
          <w:szCs w:val="22"/>
        </w:rPr>
        <w:t>,</w:t>
      </w:r>
      <w:r w:rsidR="00621316" w:rsidRPr="002468F9">
        <w:rPr>
          <w:rFonts w:ascii="Cambria" w:hAnsi="Cambria"/>
          <w:sz w:val="22"/>
          <w:szCs w:val="22"/>
        </w:rPr>
        <w:t xml:space="preserve"> are within </w:t>
      </w:r>
      <w:r w:rsidR="00F03566">
        <w:rPr>
          <w:rFonts w:ascii="Cambria" w:hAnsi="Cambria"/>
          <w:sz w:val="22"/>
          <w:szCs w:val="22"/>
        </w:rPr>
        <w:t>approximately</w:t>
      </w:r>
      <w:r w:rsidR="00621316" w:rsidRPr="002468F9">
        <w:rPr>
          <w:rFonts w:ascii="Cambria" w:hAnsi="Cambria"/>
          <w:sz w:val="22"/>
          <w:szCs w:val="22"/>
        </w:rPr>
        <w:t xml:space="preserve"> 10</w:t>
      </w:r>
      <w:r w:rsidR="0004423D">
        <w:rPr>
          <w:rFonts w:ascii="Cambria" w:hAnsi="Cambria"/>
          <w:sz w:val="22"/>
          <w:szCs w:val="22"/>
        </w:rPr>
        <w:t xml:space="preserve"> percent</w:t>
      </w:r>
      <w:r w:rsidR="00621316" w:rsidRPr="002468F9">
        <w:rPr>
          <w:rFonts w:ascii="Cambria" w:hAnsi="Cambria"/>
          <w:sz w:val="22"/>
          <w:szCs w:val="22"/>
        </w:rPr>
        <w:t xml:space="preserve"> to 20</w:t>
      </w:r>
      <w:r w:rsidR="0004423D">
        <w:rPr>
          <w:rFonts w:ascii="Cambria" w:hAnsi="Cambria"/>
          <w:sz w:val="22"/>
          <w:szCs w:val="22"/>
        </w:rPr>
        <w:t xml:space="preserve"> percent</w:t>
      </w:r>
      <w:r w:rsidR="00621316" w:rsidRPr="002468F9">
        <w:rPr>
          <w:rFonts w:ascii="Cambria" w:hAnsi="Cambria"/>
          <w:sz w:val="22"/>
          <w:szCs w:val="22"/>
        </w:rPr>
        <w:t xml:space="preserve"> of actual usage in</w:t>
      </w:r>
      <w:r w:rsidR="00841714" w:rsidRPr="002468F9">
        <w:rPr>
          <w:rFonts w:ascii="Cambria" w:hAnsi="Cambria"/>
          <w:sz w:val="22"/>
          <w:szCs w:val="22"/>
        </w:rPr>
        <w:t xml:space="preserve"> the</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 xml:space="preserve">year with the exception of </w:t>
      </w:r>
      <w:r w:rsidR="007844D8" w:rsidRPr="002468F9">
        <w:rPr>
          <w:rFonts w:ascii="Cambria" w:hAnsi="Cambria"/>
          <w:sz w:val="22"/>
          <w:szCs w:val="22"/>
        </w:rPr>
        <w:t>counts</w:t>
      </w:r>
      <w:r w:rsidR="00621316" w:rsidRPr="002468F9">
        <w:rPr>
          <w:rFonts w:ascii="Cambria" w:hAnsi="Cambria"/>
          <w:sz w:val="22"/>
          <w:szCs w:val="22"/>
        </w:rPr>
        <w:t xml:space="preserve"> that </w:t>
      </w:r>
      <w:r w:rsidR="007844D8" w:rsidRPr="002468F9">
        <w:rPr>
          <w:rFonts w:ascii="Cambria" w:hAnsi="Cambria"/>
          <w:sz w:val="22"/>
          <w:szCs w:val="22"/>
        </w:rPr>
        <w:t xml:space="preserve">may </w:t>
      </w:r>
      <w:r w:rsidR="00621316" w:rsidRPr="002468F9">
        <w:rPr>
          <w:rFonts w:ascii="Cambria" w:hAnsi="Cambria"/>
          <w:sz w:val="22"/>
          <w:szCs w:val="22"/>
        </w:rPr>
        <w:t xml:space="preserve">have been projected 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concern about </w:t>
      </w:r>
      <w:r w:rsidR="007844D8" w:rsidRPr="002468F9">
        <w:rPr>
          <w:rFonts w:ascii="Cambria" w:hAnsi="Cambria"/>
          <w:sz w:val="22"/>
          <w:szCs w:val="22"/>
        </w:rPr>
        <w:t>participation by students</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FC7356" w:rsidRPr="002468F9">
        <w:rPr>
          <w:rFonts w:ascii="Cambria" w:hAnsi="Cambria"/>
          <w:sz w:val="22"/>
          <w:szCs w:val="22"/>
        </w:rPr>
        <w:t>Distributor</w:t>
      </w:r>
      <w:r w:rsidR="00621316" w:rsidRPr="002468F9">
        <w:rPr>
          <w:rFonts w:ascii="Cambria" w:hAnsi="Cambria"/>
          <w:sz w:val="22"/>
          <w:szCs w:val="22"/>
        </w:rPr>
        <w:t xml:space="preserve">. </w:t>
      </w:r>
    </w:p>
    <w:p w:rsidR="00914E42" w:rsidRPr="002468F9" w:rsidRDefault="00914E42" w:rsidP="009A78E6">
      <w:pPr>
        <w:rPr>
          <w:rFonts w:ascii="Cambria" w:hAnsi="Cambria"/>
          <w:sz w:val="22"/>
          <w:szCs w:val="22"/>
        </w:rPr>
      </w:pPr>
    </w:p>
    <w:p w:rsidR="002E6334" w:rsidRPr="002468F9" w:rsidRDefault="002E6334" w:rsidP="002E6334">
      <w:pPr>
        <w:rPr>
          <w:rFonts w:ascii="Cambria" w:hAnsi="Cambria"/>
          <w:sz w:val="22"/>
          <w:szCs w:val="22"/>
        </w:rPr>
      </w:pPr>
      <w:bookmarkStart w:id="28" w:name="_Toc398026809"/>
      <w:r w:rsidRPr="002468F9">
        <w:rPr>
          <w:rStyle w:val="Heading3Char"/>
          <w:color w:val="000000"/>
          <w:sz w:val="22"/>
          <w:szCs w:val="22"/>
        </w:rPr>
        <w:t>Quality</w:t>
      </w:r>
      <w:bookmarkEnd w:id="28"/>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Pr="002468F9">
        <w:rPr>
          <w:rFonts w:ascii="Cambria" w:hAnsi="Cambria"/>
          <w:sz w:val="22"/>
          <w:szCs w:val="22"/>
        </w:rPr>
        <w:t xml:space="preserve">Distributor’s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rsidR="002E6334" w:rsidRPr="002468F9" w:rsidRDefault="002E6334" w:rsidP="009A78E6">
      <w:pPr>
        <w:rPr>
          <w:rFonts w:ascii="Cambria" w:hAnsi="Cambria"/>
          <w:sz w:val="22"/>
          <w:szCs w:val="22"/>
        </w:rPr>
      </w:pPr>
    </w:p>
    <w:p w:rsidR="00810766" w:rsidRPr="002468F9" w:rsidRDefault="007B1F96" w:rsidP="009A78E6">
      <w:pPr>
        <w:pStyle w:val="Default"/>
        <w:rPr>
          <w:rFonts w:ascii="Cambria" w:hAnsi="Cambria" w:cs="Times New Roman"/>
          <w:sz w:val="22"/>
          <w:szCs w:val="22"/>
        </w:rPr>
      </w:pPr>
      <w:bookmarkStart w:id="29" w:name="_Toc398026810"/>
      <w:r w:rsidRPr="002468F9">
        <w:rPr>
          <w:rStyle w:val="Heading3Char"/>
          <w:sz w:val="22"/>
          <w:szCs w:val="22"/>
        </w:rPr>
        <w:t xml:space="preserve">Competitive </w:t>
      </w:r>
      <w:r w:rsidR="00810766" w:rsidRPr="002468F9">
        <w:rPr>
          <w:rStyle w:val="Heading3Char"/>
          <w:sz w:val="22"/>
          <w:szCs w:val="22"/>
        </w:rPr>
        <w:t>Pricing</w:t>
      </w:r>
      <w:bookmarkEnd w:id="29"/>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A:   DISTRIBUTOR DAIRY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SFA will be soliciting multiple bids from </w:t>
      </w:r>
      <w:r w:rsidR="003626E0" w:rsidRPr="002468F9">
        <w:rPr>
          <w:rFonts w:ascii="Cambria" w:hAnsi="Cambria" w:cs="Times New Roman"/>
          <w:sz w:val="22"/>
          <w:szCs w:val="22"/>
        </w:rPr>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SFA as directed in the cover letter to let us know how SFA could increase competition. </w:t>
      </w:r>
      <w:r w:rsidR="00A07908" w:rsidRPr="002468F9">
        <w:rPr>
          <w:rFonts w:ascii="Cambria" w:hAnsi="Cambria" w:cs="Times New Roman"/>
          <w:sz w:val="22"/>
          <w:szCs w:val="22"/>
        </w:rPr>
        <w:t xml:space="preserve"> </w:t>
      </w:r>
    </w:p>
    <w:p w:rsidR="00491471" w:rsidRPr="002468F9" w:rsidRDefault="00491471" w:rsidP="009A78E6">
      <w:pPr>
        <w:pStyle w:val="Default"/>
        <w:rPr>
          <w:rFonts w:ascii="Cambria" w:hAnsi="Cambria" w:cs="Times New Roman"/>
          <w:sz w:val="22"/>
          <w:szCs w:val="22"/>
        </w:rPr>
      </w:pPr>
    </w:p>
    <w:p w:rsidR="00DD190F" w:rsidRPr="002468F9" w:rsidRDefault="00DD190F" w:rsidP="00DD190F">
      <w:pPr>
        <w:autoSpaceDE w:val="0"/>
        <w:autoSpaceDN w:val="0"/>
        <w:adjustRightInd w:val="0"/>
        <w:rPr>
          <w:rFonts w:ascii="Cambria" w:hAnsi="Cambria"/>
          <w:b/>
          <w:bCs/>
          <w:sz w:val="22"/>
          <w:szCs w:val="22"/>
        </w:rPr>
      </w:pPr>
      <w:bookmarkStart w:id="30" w:name="_Toc398026811"/>
      <w:r w:rsidRPr="008A2810">
        <w:rPr>
          <w:rStyle w:val="Heading3Char"/>
          <w:color w:val="000000"/>
          <w:sz w:val="22"/>
          <w:szCs w:val="22"/>
        </w:rPr>
        <w:t>Rounding of Price(s)</w:t>
      </w:r>
      <w:bookmarkEnd w:id="30"/>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thousands place) shall be rounded downward (i.e., a price of $3.64528 shall be computed and considered $3.6452).</w:t>
      </w:r>
    </w:p>
    <w:p w:rsidR="00DD190F" w:rsidRPr="002468F9" w:rsidRDefault="00DD190F" w:rsidP="00A3520B">
      <w:pPr>
        <w:pStyle w:val="Default"/>
        <w:rPr>
          <w:rFonts w:ascii="Cambria" w:hAnsi="Cambria" w:cs="Times New Roman"/>
          <w:sz w:val="22"/>
          <w:szCs w:val="22"/>
        </w:rPr>
      </w:pPr>
    </w:p>
    <w:p w:rsidR="00720FDC" w:rsidRPr="002468F9" w:rsidRDefault="005C09FC" w:rsidP="00A3520B">
      <w:pPr>
        <w:rPr>
          <w:rFonts w:ascii="Cambria" w:hAnsi="Cambria"/>
          <w:sz w:val="22"/>
          <w:szCs w:val="22"/>
        </w:rPr>
      </w:pPr>
      <w:bookmarkStart w:id="31" w:name="_Toc398026812"/>
      <w:r w:rsidRPr="002468F9">
        <w:rPr>
          <w:rStyle w:val="Heading3Char"/>
          <w:color w:val="000000"/>
          <w:sz w:val="22"/>
          <w:szCs w:val="22"/>
        </w:rPr>
        <w:t>Submission of Bid Pricing</w:t>
      </w:r>
      <w:bookmarkEnd w:id="31"/>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961A6F" w:rsidRPr="00EF6612">
        <w:rPr>
          <w:rFonts w:ascii="Cambria" w:hAnsi="Cambria"/>
          <w:sz w:val="22"/>
          <w:szCs w:val="22"/>
        </w:rPr>
        <w:t>_</w:t>
      </w:r>
      <w:r w:rsidR="008C6047">
        <w:rPr>
          <w:rFonts w:ascii="Cambria" w:hAnsi="Cambria"/>
          <w:sz w:val="22"/>
          <w:szCs w:val="22"/>
        </w:rPr>
        <w:t xml:space="preserve">__________________________ </w:t>
      </w:r>
      <w:r w:rsidR="008C6047" w:rsidRPr="00EF6612">
        <w:rPr>
          <w:rFonts w:ascii="Cambria" w:hAnsi="Cambria"/>
          <w:sz w:val="22"/>
          <w:szCs w:val="22"/>
        </w:rPr>
        <w:t>(</w:t>
      </w:r>
      <w:r w:rsidR="008C6047" w:rsidRPr="002979D4">
        <w:rPr>
          <w:rFonts w:ascii="Cambria" w:hAnsi="Cambria"/>
          <w:i/>
          <w:color w:val="C00000"/>
          <w:sz w:val="22"/>
          <w:szCs w:val="22"/>
          <w:highlight w:val="yellow"/>
        </w:rPr>
        <w:t>select one of the following: a firm</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fixed</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a fixed</w:t>
      </w:r>
      <w:r w:rsidR="00D6422A">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with economic price adjustment, or a fixed</w:t>
      </w:r>
      <w:r w:rsidR="0004775B">
        <w:rPr>
          <w:rFonts w:ascii="Cambria" w:hAnsi="Cambria"/>
          <w:i/>
          <w:color w:val="C00000"/>
          <w:sz w:val="22"/>
          <w:szCs w:val="22"/>
          <w:highlight w:val="yellow"/>
        </w:rPr>
        <w:t xml:space="preserve"> </w:t>
      </w:r>
      <w:r w:rsidR="008C6047" w:rsidRPr="002979D4">
        <w:rPr>
          <w:rFonts w:ascii="Cambria" w:hAnsi="Cambria"/>
          <w:i/>
          <w:color w:val="C00000"/>
          <w:sz w:val="22"/>
          <w:szCs w:val="22"/>
          <w:highlight w:val="yellow"/>
        </w:rPr>
        <w:t>price contract with prospective price redetermination</w:t>
      </w:r>
      <w:r w:rsidR="008C6047" w:rsidRPr="00EF6612">
        <w:rPr>
          <w:rFonts w:ascii="Cambria" w:hAnsi="Cambria"/>
          <w:sz w:val="22"/>
          <w:szCs w:val="22"/>
        </w:rPr>
        <w:t>)</w:t>
      </w:r>
      <w:r w:rsidR="00720FDC" w:rsidRPr="002468F9">
        <w:rPr>
          <w:rFonts w:ascii="Cambria" w:hAnsi="Cambria"/>
          <w:sz w:val="22"/>
          <w:szCs w:val="22"/>
        </w:rPr>
        <w:t xml:space="preserve"> on fluid milk products. </w:t>
      </w:r>
      <w:r w:rsidR="008C6047">
        <w:rPr>
          <w:rFonts w:ascii="Cambria" w:hAnsi="Cambria"/>
          <w:sz w:val="22"/>
          <w:szCs w:val="22"/>
        </w:rPr>
        <w:t>Bid</w:t>
      </w:r>
      <w:r w:rsidR="00A3520B" w:rsidRPr="002468F9">
        <w:rPr>
          <w:rFonts w:ascii="Cambria" w:hAnsi="Cambria"/>
          <w:sz w:val="22"/>
          <w:szCs w:val="22"/>
        </w:rPr>
        <w:t xml:space="preserve"> pricing will apply to all sites regardless of delivery frequency. </w:t>
      </w:r>
      <w:r w:rsidR="00F03566" w:rsidRPr="002468F9">
        <w:rPr>
          <w:rFonts w:ascii="Cambria" w:hAnsi="Cambria"/>
          <w:sz w:val="22"/>
          <w:szCs w:val="22"/>
        </w:rPr>
        <w:t>Products other than fluid milk products</w:t>
      </w:r>
      <w:r w:rsidR="00F03566">
        <w:rPr>
          <w:rFonts w:ascii="Cambria" w:hAnsi="Cambria"/>
          <w:sz w:val="22"/>
          <w:szCs w:val="22"/>
        </w:rPr>
        <w:t>’</w:t>
      </w:r>
      <w:r w:rsidR="00F03566" w:rsidRPr="002468F9">
        <w:rPr>
          <w:rFonts w:ascii="Cambria" w:hAnsi="Cambria"/>
          <w:sz w:val="22"/>
          <w:szCs w:val="22"/>
        </w:rPr>
        <w:t xml:space="preserve"> price are</w:t>
      </w:r>
      <w:r w:rsidR="00720FDC" w:rsidRPr="002468F9">
        <w:rPr>
          <w:rFonts w:ascii="Cambria" w:hAnsi="Cambria"/>
          <w:sz w:val="22"/>
          <w:szCs w:val="22"/>
        </w:rPr>
        <w:t xml:space="preserve"> to remain firm for the entire term of the awarded contract. Unit prices must be given for each item. </w:t>
      </w:r>
    </w:p>
    <w:p w:rsidR="00720FDC" w:rsidRDefault="00720FDC" w:rsidP="00A3520B">
      <w:pPr>
        <w:rPr>
          <w:rFonts w:ascii="Cambria" w:hAnsi="Cambria"/>
          <w:sz w:val="22"/>
          <w:szCs w:val="22"/>
        </w:rPr>
      </w:pPr>
      <w:r w:rsidRPr="002468F9">
        <w:rPr>
          <w:rFonts w:ascii="Cambria" w:hAnsi="Cambria"/>
          <w:sz w:val="22"/>
          <w:szCs w:val="22"/>
        </w:rPr>
        <w:t xml:space="preserve"> </w:t>
      </w:r>
    </w:p>
    <w:p w:rsidR="00952369" w:rsidRPr="004301EF" w:rsidRDefault="00952369" w:rsidP="00856151">
      <w:pPr>
        <w:pBdr>
          <w:top w:val="single" w:sz="4" w:space="1" w:color="auto"/>
          <w:left w:val="single" w:sz="4" w:space="4" w:color="auto"/>
          <w:bottom w:val="single" w:sz="4" w:space="1" w:color="auto"/>
          <w:right w:val="single" w:sz="4" w:space="4" w:color="auto"/>
        </w:pBdr>
        <w:jc w:val="center"/>
        <w:rPr>
          <w:rFonts w:ascii="Cambria" w:hAnsi="Cambria"/>
          <w:b/>
          <w:i/>
          <w:color w:val="000000"/>
          <w:sz w:val="22"/>
          <w:szCs w:val="22"/>
          <w:highlight w:val="yellow"/>
        </w:rPr>
      </w:pPr>
      <w:r w:rsidRPr="004301EF">
        <w:rPr>
          <w:rFonts w:ascii="Cambria" w:hAnsi="Cambria"/>
          <w:b/>
          <w:i/>
          <w:color w:val="000000"/>
          <w:sz w:val="22"/>
          <w:szCs w:val="22"/>
          <w:highlight w:val="yellow"/>
        </w:rPr>
        <w:t>Delete this Box Before Sending Out to Solicit Bids</w:t>
      </w:r>
    </w:p>
    <w:p w:rsidR="00952369" w:rsidRPr="004301EF" w:rsidRDefault="00952369" w:rsidP="00952369">
      <w:pPr>
        <w:pBdr>
          <w:top w:val="single" w:sz="4" w:space="1" w:color="auto"/>
          <w:left w:val="single" w:sz="4" w:space="4" w:color="auto"/>
          <w:bottom w:val="single" w:sz="4" w:space="1" w:color="auto"/>
          <w:right w:val="single" w:sz="4" w:space="4" w:color="auto"/>
        </w:pBdr>
        <w:rPr>
          <w:rFonts w:ascii="Cambria" w:hAnsi="Cambria"/>
          <w:b/>
          <w:color w:val="000000"/>
          <w:sz w:val="22"/>
          <w:szCs w:val="22"/>
          <w:highlight w:val="yellow"/>
        </w:rPr>
      </w:pPr>
    </w:p>
    <w:p w:rsidR="00220946" w:rsidRPr="004301EF" w:rsidRDefault="00856151" w:rsidP="00952369">
      <w:pPr>
        <w:pBdr>
          <w:top w:val="single" w:sz="4" w:space="1" w:color="auto"/>
          <w:left w:val="single" w:sz="4" w:space="4" w:color="auto"/>
          <w:bottom w:val="single" w:sz="4" w:space="1" w:color="auto"/>
          <w:right w:val="single" w:sz="4" w:space="4" w:color="auto"/>
        </w:pBdr>
        <w:rPr>
          <w:color w:val="000000"/>
          <w:sz w:val="22"/>
          <w:szCs w:val="22"/>
          <w:highlight w:val="yellow"/>
        </w:rPr>
      </w:pPr>
      <w:r w:rsidRPr="004301EF">
        <w:rPr>
          <w:rFonts w:ascii="Cambria" w:hAnsi="Cambria"/>
          <w:b/>
          <w:color w:val="000000"/>
          <w:sz w:val="22"/>
          <w:szCs w:val="22"/>
          <w:highlight w:val="yellow"/>
        </w:rPr>
        <w:t xml:space="preserve">Options for </w:t>
      </w:r>
      <w:r w:rsidR="00952369" w:rsidRPr="004301EF">
        <w:rPr>
          <w:rFonts w:ascii="Cambria" w:hAnsi="Cambria"/>
          <w:b/>
          <w:color w:val="000000"/>
          <w:sz w:val="22"/>
          <w:szCs w:val="22"/>
          <w:highlight w:val="yellow"/>
        </w:rPr>
        <w:t xml:space="preserve">Fixed </w:t>
      </w:r>
      <w:r w:rsidRPr="004301EF">
        <w:rPr>
          <w:rFonts w:ascii="Cambria" w:hAnsi="Cambria"/>
          <w:b/>
          <w:color w:val="000000"/>
          <w:sz w:val="22"/>
          <w:szCs w:val="22"/>
          <w:highlight w:val="yellow"/>
        </w:rPr>
        <w:t>Pricing</w:t>
      </w:r>
      <w:r w:rsidRPr="004301EF">
        <w:rPr>
          <w:rFonts w:ascii="Cambria" w:hAnsi="Cambria"/>
          <w:color w:val="000000"/>
          <w:sz w:val="22"/>
          <w:szCs w:val="22"/>
          <w:highlight w:val="yellow"/>
        </w:rPr>
        <w:t>;</w:t>
      </w:r>
      <w:r w:rsidR="00952369" w:rsidRPr="004301EF">
        <w:rPr>
          <w:rFonts w:ascii="Cambria" w:hAnsi="Cambria"/>
          <w:color w:val="000000"/>
          <w:sz w:val="22"/>
          <w:szCs w:val="22"/>
          <w:highlight w:val="yellow"/>
        </w:rPr>
        <w:t xml:space="preserve"> </w:t>
      </w:r>
      <w:r w:rsidR="00952369" w:rsidRPr="004301EF">
        <w:rPr>
          <w:color w:val="000000"/>
          <w:sz w:val="22"/>
          <w:szCs w:val="22"/>
          <w:highlight w:val="yellow"/>
        </w:rPr>
        <w:t>t</w:t>
      </w:r>
      <w:r w:rsidR="00220946" w:rsidRPr="004301EF">
        <w:rPr>
          <w:color w:val="000000"/>
          <w:sz w:val="22"/>
          <w:szCs w:val="22"/>
          <w:highlight w:val="yellow"/>
        </w:rPr>
        <w:t xml:space="preserve">he </w:t>
      </w:r>
      <w:hyperlink r:id="rId7" w:history="1">
        <w:r w:rsidR="00952369" w:rsidRPr="004301EF">
          <w:rPr>
            <w:color w:val="000000"/>
            <w:sz w:val="22"/>
            <w:szCs w:val="22"/>
            <w:highlight w:val="yellow"/>
          </w:rPr>
          <w:t>IFB</w:t>
        </w:r>
      </w:hyperlink>
      <w:r w:rsidR="00220946" w:rsidRPr="004301EF">
        <w:rPr>
          <w:color w:val="000000"/>
          <w:sz w:val="22"/>
          <w:szCs w:val="22"/>
          <w:highlight w:val="yellow"/>
        </w:rPr>
        <w:t xml:space="preserve"> procurement method r</w:t>
      </w:r>
      <w:r w:rsidR="00952369" w:rsidRPr="004301EF">
        <w:rPr>
          <w:color w:val="000000"/>
          <w:sz w:val="22"/>
          <w:szCs w:val="22"/>
          <w:highlight w:val="yellow"/>
        </w:rPr>
        <w:t xml:space="preserve">esults in one of the following three types of </w:t>
      </w:r>
      <w:r w:rsidR="00844487">
        <w:rPr>
          <w:color w:val="000000"/>
          <w:sz w:val="22"/>
          <w:szCs w:val="22"/>
          <w:highlight w:val="yellow"/>
        </w:rPr>
        <w:t>f</w:t>
      </w:r>
      <w:r w:rsidR="00952369" w:rsidRPr="004301EF">
        <w:rPr>
          <w:color w:val="000000"/>
          <w:sz w:val="22"/>
          <w:szCs w:val="22"/>
          <w:highlight w:val="yellow"/>
        </w:rPr>
        <w:t>ixed</w:t>
      </w:r>
      <w:r w:rsidR="0004775B">
        <w:rPr>
          <w:color w:val="000000"/>
          <w:sz w:val="22"/>
          <w:szCs w:val="22"/>
          <w:highlight w:val="yellow"/>
        </w:rPr>
        <w:t xml:space="preserve"> </w:t>
      </w:r>
      <w:r w:rsidR="00844487">
        <w:rPr>
          <w:color w:val="000000"/>
          <w:sz w:val="22"/>
          <w:szCs w:val="22"/>
          <w:highlight w:val="yellow"/>
        </w:rPr>
        <w:t>p</w:t>
      </w:r>
      <w:r w:rsidR="00952369" w:rsidRPr="004301EF">
        <w:rPr>
          <w:color w:val="000000"/>
          <w:sz w:val="22"/>
          <w:szCs w:val="22"/>
          <w:highlight w:val="yellow"/>
        </w:rPr>
        <w:t xml:space="preserve">rice </w:t>
      </w:r>
      <w:r w:rsidR="00844487">
        <w:rPr>
          <w:color w:val="000000"/>
          <w:sz w:val="22"/>
          <w:szCs w:val="22"/>
          <w:highlight w:val="yellow"/>
        </w:rPr>
        <w:t>c</w:t>
      </w:r>
      <w:r w:rsidR="00952369" w:rsidRPr="004301EF">
        <w:rPr>
          <w:color w:val="000000"/>
          <w:sz w:val="22"/>
          <w:szCs w:val="22"/>
          <w:highlight w:val="yellow"/>
        </w:rPr>
        <w:t>ontracts:</w:t>
      </w:r>
    </w:p>
    <w:p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firm</w:t>
      </w:r>
      <w:r w:rsidR="00844487">
        <w:rPr>
          <w:color w:val="000000"/>
          <w:sz w:val="22"/>
          <w:szCs w:val="22"/>
          <w:highlight w:val="yellow"/>
        </w:rPr>
        <w:t xml:space="preserve"> </w:t>
      </w:r>
      <w:r w:rsidRPr="004301EF">
        <w:rPr>
          <w:color w:val="000000"/>
          <w:sz w:val="22"/>
          <w:szCs w:val="22"/>
          <w:highlight w:val="yellow"/>
        </w:rPr>
        <w:t>fixed</w:t>
      </w:r>
      <w:r w:rsidR="0004775B">
        <w:rPr>
          <w:color w:val="000000"/>
          <w:sz w:val="22"/>
          <w:szCs w:val="22"/>
          <w:highlight w:val="yellow"/>
        </w:rPr>
        <w:t xml:space="preserve"> </w:t>
      </w:r>
      <w:r w:rsidRPr="004301EF">
        <w:rPr>
          <w:color w:val="000000"/>
          <w:sz w:val="22"/>
          <w:szCs w:val="22"/>
          <w:highlight w:val="yellow"/>
        </w:rPr>
        <w:t>price contract,</w:t>
      </w:r>
    </w:p>
    <w:p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fixed</w:t>
      </w:r>
      <w:r w:rsidR="00844487">
        <w:rPr>
          <w:color w:val="000000"/>
          <w:sz w:val="22"/>
          <w:szCs w:val="22"/>
          <w:highlight w:val="yellow"/>
        </w:rPr>
        <w:t xml:space="preserve"> </w:t>
      </w:r>
      <w:r w:rsidRPr="004301EF">
        <w:rPr>
          <w:color w:val="000000"/>
          <w:sz w:val="22"/>
          <w:szCs w:val="22"/>
          <w:highlight w:val="yellow"/>
        </w:rPr>
        <w:t>price contract with economic price adjustment, and</w:t>
      </w:r>
    </w:p>
    <w:p w:rsidR="00220946" w:rsidRPr="004301EF" w:rsidRDefault="00220946" w:rsidP="00220946">
      <w:pPr>
        <w:numPr>
          <w:ilvl w:val="0"/>
          <w:numId w:val="29"/>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a fixed</w:t>
      </w:r>
      <w:r w:rsidR="00844487">
        <w:rPr>
          <w:color w:val="000000"/>
          <w:sz w:val="22"/>
          <w:szCs w:val="22"/>
          <w:highlight w:val="yellow"/>
        </w:rPr>
        <w:t xml:space="preserve"> </w:t>
      </w:r>
      <w:r w:rsidRPr="004301EF">
        <w:rPr>
          <w:color w:val="000000"/>
          <w:sz w:val="22"/>
          <w:szCs w:val="22"/>
          <w:highlight w:val="yellow"/>
        </w:rPr>
        <w:t>price contract with prospective price redetermination.</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Firm</w:t>
      </w:r>
      <w:r w:rsidR="00844487">
        <w:rPr>
          <w:b/>
          <w:color w:val="000000"/>
          <w:sz w:val="22"/>
          <w:szCs w:val="22"/>
          <w:highlight w:val="yellow"/>
        </w:rPr>
        <w:t xml:space="preserve"> </w:t>
      </w:r>
      <w:r w:rsidRPr="004301EF">
        <w:rPr>
          <w:b/>
          <w:color w:val="000000"/>
          <w:sz w:val="22"/>
          <w:szCs w:val="22"/>
          <w:highlight w:val="yellow"/>
        </w:rPr>
        <w:t>Fixed</w:t>
      </w:r>
      <w:r w:rsidR="00844487">
        <w:rPr>
          <w:b/>
          <w:color w:val="000000"/>
          <w:sz w:val="22"/>
          <w:szCs w:val="22"/>
          <w:highlight w:val="yellow"/>
        </w:rPr>
        <w:t xml:space="preserve"> </w:t>
      </w:r>
      <w:r w:rsidRPr="004301EF">
        <w:rPr>
          <w:b/>
          <w:color w:val="000000"/>
          <w:sz w:val="22"/>
          <w:szCs w:val="22"/>
          <w:highlight w:val="yellow"/>
        </w:rPr>
        <w:t>Price Contracts</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 xml:space="preserve">In general, a </w:t>
      </w:r>
      <w:r w:rsidR="00844487">
        <w:rPr>
          <w:rStyle w:val="Strong"/>
          <w:color w:val="000000"/>
          <w:sz w:val="22"/>
          <w:szCs w:val="22"/>
          <w:highlight w:val="yellow"/>
        </w:rPr>
        <w:t xml:space="preserve">firm </w:t>
      </w:r>
      <w:r w:rsidRPr="004301EF">
        <w:rPr>
          <w:rStyle w:val="Strong"/>
          <w:color w:val="000000"/>
          <w:sz w:val="22"/>
          <w:szCs w:val="22"/>
          <w:highlight w:val="yellow"/>
        </w:rPr>
        <w:t>fixed</w:t>
      </w:r>
      <w:r w:rsidR="00844487">
        <w:rPr>
          <w:rStyle w:val="Strong"/>
          <w:color w:val="000000"/>
          <w:sz w:val="22"/>
          <w:szCs w:val="22"/>
          <w:highlight w:val="yellow"/>
        </w:rPr>
        <w:t xml:space="preserve"> </w:t>
      </w:r>
      <w:r w:rsidRPr="004301EF">
        <w:rPr>
          <w:rStyle w:val="Strong"/>
          <w:color w:val="000000"/>
          <w:sz w:val="22"/>
          <w:szCs w:val="22"/>
          <w:highlight w:val="yellow"/>
        </w:rPr>
        <w:t>price </w:t>
      </w:r>
      <w:r w:rsidRPr="004301EF">
        <w:rPr>
          <w:b/>
          <w:bCs/>
          <w:color w:val="000000"/>
          <w:sz w:val="22"/>
          <w:szCs w:val="22"/>
          <w:highlight w:val="yellow"/>
        </w:rPr>
        <w:t>contract</w:t>
      </w:r>
      <w:r w:rsidRPr="004301EF">
        <w:rPr>
          <w:color w:val="000000"/>
          <w:sz w:val="22"/>
          <w:szCs w:val="22"/>
          <w:highlight w:val="yellow"/>
        </w:rPr>
        <w:t xml:space="preserve"> provides a stated price that is fixed, without any upward or downward adjustment for the duration of the contract, including all renewal periods. </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firm</w:t>
      </w:r>
      <w:r w:rsidR="00844487">
        <w:rPr>
          <w:color w:val="000000"/>
          <w:sz w:val="22"/>
          <w:szCs w:val="22"/>
          <w:highlight w:val="yellow"/>
        </w:rPr>
        <w:t xml:space="preserve"> </w:t>
      </w:r>
      <w:r w:rsidRPr="004301EF">
        <w:rPr>
          <w:color w:val="000000"/>
          <w:sz w:val="22"/>
          <w:szCs w:val="22"/>
          <w:highlight w:val="yellow"/>
        </w:rPr>
        <w:t>fixed</w:t>
      </w:r>
      <w:r w:rsidR="00844487">
        <w:rPr>
          <w:color w:val="000000"/>
          <w:sz w:val="22"/>
          <w:szCs w:val="22"/>
          <w:highlight w:val="yellow"/>
        </w:rPr>
        <w:t xml:space="preserve"> </w:t>
      </w:r>
      <w:r w:rsidRPr="004301EF">
        <w:rPr>
          <w:color w:val="000000"/>
          <w:sz w:val="22"/>
          <w:szCs w:val="22"/>
          <w:highlight w:val="yellow"/>
        </w:rPr>
        <w:t xml:space="preserve">price contract: </w:t>
      </w:r>
    </w:p>
    <w:p w:rsidR="00220946" w:rsidRPr="004301EF" w:rsidRDefault="00220946" w:rsidP="00220946">
      <w:pPr>
        <w:numPr>
          <w:ilvl w:val="0"/>
          <w:numId w:val="30"/>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provides the maximum incentive for the </w:t>
      </w:r>
      <w:r w:rsidR="00952369" w:rsidRPr="004301EF">
        <w:rPr>
          <w:color w:val="000000"/>
          <w:sz w:val="22"/>
          <w:szCs w:val="22"/>
          <w:highlight w:val="yellow"/>
        </w:rPr>
        <w:t>distributor</w:t>
      </w:r>
      <w:r w:rsidRPr="004301EF">
        <w:rPr>
          <w:color w:val="000000"/>
          <w:sz w:val="22"/>
          <w:szCs w:val="22"/>
          <w:highlight w:val="yellow"/>
        </w:rPr>
        <w:t xml:space="preserve"> to control costs and perform effectively, and</w:t>
      </w:r>
    </w:p>
    <w:p w:rsidR="00220946" w:rsidRPr="004301EF" w:rsidRDefault="00220946" w:rsidP="00220946">
      <w:pPr>
        <w:numPr>
          <w:ilvl w:val="0"/>
          <w:numId w:val="30"/>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imposes the least administrative burden on the contracting parties.</w:t>
      </w:r>
    </w:p>
    <w:p w:rsidR="00220946" w:rsidRPr="004301EF" w:rsidRDefault="00220946" w:rsidP="00220946">
      <w:p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p>
    <w:p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Fixed</w:t>
      </w:r>
      <w:r w:rsidR="0004775B">
        <w:rPr>
          <w:b/>
          <w:color w:val="000000"/>
          <w:sz w:val="22"/>
          <w:szCs w:val="22"/>
          <w:highlight w:val="yellow"/>
        </w:rPr>
        <w:t xml:space="preserve"> </w:t>
      </w:r>
      <w:r w:rsidRPr="004301EF">
        <w:rPr>
          <w:b/>
          <w:color w:val="000000"/>
          <w:sz w:val="22"/>
          <w:szCs w:val="22"/>
          <w:highlight w:val="yellow"/>
        </w:rPr>
        <w:t>Price Contract with Economic Price Adjustment</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In contrast to the firm</w:t>
      </w:r>
      <w:r w:rsidR="00844487">
        <w:rPr>
          <w:color w:val="000000"/>
          <w:sz w:val="22"/>
          <w:szCs w:val="22"/>
          <w:highlight w:val="yellow"/>
        </w:rPr>
        <w:t xml:space="preserve"> </w:t>
      </w:r>
      <w:r w:rsidRPr="004301EF">
        <w:rPr>
          <w:color w:val="000000"/>
          <w:sz w:val="22"/>
          <w:szCs w:val="22"/>
          <w:highlight w:val="yellow"/>
        </w:rPr>
        <w:t>fixed</w:t>
      </w:r>
      <w:r w:rsidR="00844487">
        <w:rPr>
          <w:color w:val="000000"/>
          <w:sz w:val="22"/>
          <w:szCs w:val="22"/>
          <w:highlight w:val="yellow"/>
        </w:rPr>
        <w:t xml:space="preserve"> </w:t>
      </w:r>
      <w:r w:rsidRPr="004301EF">
        <w:rPr>
          <w:color w:val="000000"/>
          <w:sz w:val="22"/>
          <w:szCs w:val="22"/>
          <w:highlight w:val="yellow"/>
        </w:rPr>
        <w:t xml:space="preserve">price </w:t>
      </w:r>
      <w:hyperlink r:id="rId8" w:history="1">
        <w:r w:rsidRPr="004301EF">
          <w:rPr>
            <w:color w:val="000000"/>
            <w:sz w:val="22"/>
            <w:szCs w:val="22"/>
            <w:highlight w:val="yellow"/>
          </w:rPr>
          <w:t>contract</w:t>
        </w:r>
      </w:hyperlink>
      <w:r w:rsidRPr="004301EF">
        <w:rPr>
          <w:color w:val="000000"/>
          <w:sz w:val="22"/>
          <w:szCs w:val="22"/>
          <w:highlight w:val="yellow"/>
        </w:rPr>
        <w:t>, a fixed</w:t>
      </w:r>
      <w:r w:rsidR="0004775B">
        <w:rPr>
          <w:color w:val="000000"/>
          <w:sz w:val="22"/>
          <w:szCs w:val="22"/>
          <w:highlight w:val="yellow"/>
        </w:rPr>
        <w:t xml:space="preserve"> </w:t>
      </w:r>
      <w:r w:rsidRPr="004301EF">
        <w:rPr>
          <w:color w:val="000000"/>
          <w:sz w:val="22"/>
          <w:szCs w:val="22"/>
          <w:highlight w:val="yellow"/>
        </w:rPr>
        <w:t>price contract with economic price adjustment provides for upward and downward revision of the stated contract price upon the occurrence of specified events using standards or indices. Both the events and standards/indices must be expressly identified in the solicitation and contract documents. </w:t>
      </w:r>
      <w:r w:rsidRPr="004301EF">
        <w:rPr>
          <w:color w:val="000000"/>
          <w:sz w:val="22"/>
          <w:szCs w:val="22"/>
          <w:highlight w:val="yellow"/>
        </w:rPr>
        <w:br/>
      </w:r>
      <w:r w:rsidRPr="004301EF">
        <w:rPr>
          <w:color w:val="000000"/>
          <w:sz w:val="22"/>
          <w:szCs w:val="22"/>
          <w:highlight w:val="yellow"/>
        </w:rPr>
        <w:br/>
        <w:t xml:space="preserve">Indices track the performance of a specific "basket" of stocks considered to represent a particular market or sector of the U.S. stock market or economy. </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rStyle w:val="Strong"/>
          <w:color w:val="000000"/>
          <w:sz w:val="22"/>
          <w:szCs w:val="22"/>
          <w:highlight w:val="yellow"/>
        </w:rPr>
        <w:t>Note:</w:t>
      </w:r>
      <w:r w:rsidRPr="004301EF">
        <w:rPr>
          <w:color w:val="000000"/>
          <w:sz w:val="22"/>
          <w:szCs w:val="22"/>
          <w:highlight w:val="yellow"/>
        </w:rPr>
        <w:t xml:space="preserve"> Indices are essentially published price guides and should be </w:t>
      </w:r>
      <w:r w:rsidRPr="004301EF">
        <w:rPr>
          <w:color w:val="000000"/>
          <w:sz w:val="22"/>
          <w:szCs w:val="22"/>
          <w:highlight w:val="yellow"/>
          <w:u w:val="single"/>
        </w:rPr>
        <w:t>clearly</w:t>
      </w:r>
      <w:r w:rsidRPr="004301EF">
        <w:rPr>
          <w:color w:val="000000"/>
          <w:sz w:val="22"/>
          <w:szCs w:val="22"/>
          <w:highlight w:val="yellow"/>
        </w:rPr>
        <w:t xml:space="preserve"> identified in the solicitation and contract and also should be </w:t>
      </w:r>
      <w:r w:rsidRPr="004301EF">
        <w:rPr>
          <w:color w:val="000000"/>
          <w:sz w:val="22"/>
          <w:szCs w:val="22"/>
          <w:highlight w:val="yellow"/>
          <w:u w:val="single"/>
        </w:rPr>
        <w:t>verifiable</w:t>
      </w:r>
      <w:r w:rsidRPr="004301EF">
        <w:rPr>
          <w:color w:val="000000"/>
          <w:sz w:val="22"/>
          <w:szCs w:val="22"/>
          <w:highlight w:val="yellow"/>
        </w:rPr>
        <w:t xml:space="preserve"> (i.e., publicly accessible). </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844487"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Pr>
          <w:color w:val="000000"/>
          <w:sz w:val="22"/>
          <w:szCs w:val="22"/>
          <w:highlight w:val="yellow"/>
        </w:rPr>
        <w:t>A SFA may wonder w</w:t>
      </w:r>
      <w:r w:rsidR="00220946" w:rsidRPr="004301EF">
        <w:rPr>
          <w:color w:val="000000"/>
          <w:sz w:val="22"/>
          <w:szCs w:val="22"/>
          <w:highlight w:val="yellow"/>
        </w:rPr>
        <w:t xml:space="preserve">hy </w:t>
      </w:r>
      <w:r>
        <w:rPr>
          <w:color w:val="000000"/>
          <w:sz w:val="22"/>
          <w:szCs w:val="22"/>
          <w:highlight w:val="yellow"/>
        </w:rPr>
        <w:t xml:space="preserve">it </w:t>
      </w:r>
      <w:r w:rsidR="00220946" w:rsidRPr="004301EF">
        <w:rPr>
          <w:color w:val="000000"/>
          <w:sz w:val="22"/>
          <w:szCs w:val="22"/>
          <w:highlight w:val="yellow"/>
        </w:rPr>
        <w:t xml:space="preserve">would consider using this type of </w:t>
      </w:r>
      <w:r w:rsidRPr="004301EF">
        <w:rPr>
          <w:color w:val="000000"/>
          <w:sz w:val="22"/>
          <w:szCs w:val="22"/>
          <w:highlight w:val="yellow"/>
        </w:rPr>
        <w:t>contract.</w:t>
      </w:r>
      <w:r w:rsidR="00220946" w:rsidRPr="004301EF">
        <w:rPr>
          <w:color w:val="000000"/>
          <w:sz w:val="22"/>
          <w:szCs w:val="22"/>
          <w:highlight w:val="yellow"/>
        </w:rPr>
        <w:t xml:space="preserve"> Relating adjustments in a contract t</w:t>
      </w:r>
      <w:r w:rsidR="002D005D" w:rsidRPr="004301EF">
        <w:rPr>
          <w:color w:val="000000"/>
          <w:sz w:val="22"/>
          <w:szCs w:val="22"/>
          <w:highlight w:val="yellow"/>
        </w:rPr>
        <w:t>o an index or standard allows a school</w:t>
      </w:r>
      <w:r w:rsidR="00220946" w:rsidRPr="004301EF">
        <w:rPr>
          <w:color w:val="000000"/>
          <w:sz w:val="22"/>
          <w:szCs w:val="22"/>
          <w:highlight w:val="yellow"/>
        </w:rPr>
        <w:t> to ensure that increases or decreases under the contract are not without basis. For example, if fuel prices are increasing drastically, the index will reflect this. </w:t>
      </w:r>
      <w:r w:rsidR="00220946" w:rsidRPr="004301EF">
        <w:rPr>
          <w:color w:val="000000"/>
          <w:sz w:val="22"/>
          <w:szCs w:val="22"/>
          <w:highlight w:val="yellow"/>
        </w:rPr>
        <w:br/>
      </w:r>
      <w:r w:rsidR="00220946" w:rsidRPr="004301EF">
        <w:rPr>
          <w:color w:val="000000"/>
          <w:sz w:val="22"/>
          <w:szCs w:val="22"/>
          <w:highlight w:val="yellow"/>
        </w:rPr>
        <w:br/>
        <w:t>When using this type of contract, it is important to clearly state that price adjustments should reflect both increases and decreases in the identified index.</w:t>
      </w:r>
      <w:r w:rsidR="00220946" w:rsidRPr="004301EF">
        <w:rPr>
          <w:color w:val="000000"/>
          <w:sz w:val="22"/>
          <w:szCs w:val="22"/>
          <w:highlight w:val="yellow"/>
        </w:rPr>
        <w:br/>
      </w:r>
      <w:r w:rsidR="00220946" w:rsidRPr="004301EF">
        <w:rPr>
          <w:color w:val="000000"/>
          <w:sz w:val="22"/>
          <w:szCs w:val="22"/>
          <w:highlight w:val="yellow"/>
        </w:rPr>
        <w:br/>
      </w:r>
      <w:r w:rsidR="00220946" w:rsidRPr="004301EF">
        <w:rPr>
          <w:color w:val="000000"/>
          <w:sz w:val="22"/>
          <w:szCs w:val="22"/>
          <w:highlight w:val="yellow"/>
        </w:rPr>
        <w:lastRenderedPageBreak/>
        <w:t xml:space="preserve">This type of contract should </w:t>
      </w:r>
      <w:r w:rsidR="00220946" w:rsidRPr="004301EF">
        <w:rPr>
          <w:color w:val="000000"/>
          <w:sz w:val="22"/>
          <w:szCs w:val="22"/>
          <w:highlight w:val="yellow"/>
          <w:u w:val="single"/>
        </w:rPr>
        <w:t>not</w:t>
      </w:r>
      <w:r w:rsidR="00220946" w:rsidRPr="004301EF">
        <w:rPr>
          <w:color w:val="000000"/>
          <w:sz w:val="22"/>
          <w:szCs w:val="22"/>
          <w:highlight w:val="yellow"/>
        </w:rPr>
        <w:t xml:space="preserve"> be used unless the </w:t>
      </w:r>
      <w:r w:rsidR="002D005D" w:rsidRPr="004301EF">
        <w:rPr>
          <w:color w:val="000000"/>
          <w:sz w:val="22"/>
          <w:szCs w:val="22"/>
          <w:highlight w:val="yellow"/>
        </w:rPr>
        <w:t>school</w:t>
      </w:r>
      <w:r w:rsidR="00220946" w:rsidRPr="004301EF">
        <w:rPr>
          <w:color w:val="000000"/>
          <w:sz w:val="22"/>
          <w:szCs w:val="22"/>
          <w:highlight w:val="yellow"/>
        </w:rPr>
        <w:t xml:space="preserve"> determines that it is necessary to protect the </w:t>
      </w:r>
      <w:r w:rsidR="002D005D" w:rsidRPr="004301EF">
        <w:rPr>
          <w:color w:val="000000"/>
          <w:sz w:val="22"/>
          <w:szCs w:val="22"/>
          <w:highlight w:val="yellow"/>
        </w:rPr>
        <w:t>p</w:t>
      </w:r>
      <w:r w:rsidR="00220946" w:rsidRPr="004301EF">
        <w:rPr>
          <w:color w:val="000000"/>
          <w:sz w:val="22"/>
          <w:szCs w:val="22"/>
          <w:highlight w:val="yellow"/>
        </w:rPr>
        <w:t>rogram and the potential </w:t>
      </w:r>
      <w:r w:rsidR="002D005D" w:rsidRPr="004301EF">
        <w:rPr>
          <w:color w:val="000000"/>
          <w:sz w:val="22"/>
          <w:szCs w:val="22"/>
          <w:highlight w:val="yellow"/>
        </w:rPr>
        <w:t>distributor</w:t>
      </w:r>
      <w:r w:rsidR="00220946" w:rsidRPr="004301EF">
        <w:rPr>
          <w:color w:val="000000"/>
          <w:sz w:val="22"/>
          <w:szCs w:val="22"/>
          <w:highlight w:val="yellow"/>
        </w:rPr>
        <w:t xml:space="preserve"> against significant fluctuations in contract costs (e.g</w:t>
      </w:r>
      <w:r>
        <w:rPr>
          <w:color w:val="000000"/>
          <w:sz w:val="22"/>
          <w:szCs w:val="22"/>
          <w:highlight w:val="yellow"/>
        </w:rPr>
        <w:t>,</w:t>
      </w:r>
      <w:r w:rsidR="00220946" w:rsidRPr="004301EF">
        <w:rPr>
          <w:color w:val="000000"/>
          <w:sz w:val="22"/>
          <w:szCs w:val="22"/>
          <w:highlight w:val="yellow"/>
        </w:rPr>
        <w:t xml:space="preserve"> fuel costs).</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This is an appropriate type of fixed</w:t>
      </w:r>
      <w:r w:rsidR="0004775B">
        <w:rPr>
          <w:color w:val="000000"/>
          <w:sz w:val="22"/>
          <w:szCs w:val="22"/>
          <w:highlight w:val="yellow"/>
        </w:rPr>
        <w:t xml:space="preserve"> </w:t>
      </w:r>
      <w:r w:rsidRPr="004301EF">
        <w:rPr>
          <w:color w:val="000000"/>
          <w:sz w:val="22"/>
          <w:szCs w:val="22"/>
          <w:highlight w:val="yellow"/>
        </w:rPr>
        <w:t>price contract to use when market conditions are such that potential contractors are unwilling to commit to a firm price for an extended period.</w:t>
      </w:r>
    </w:p>
    <w:p w:rsidR="00220946" w:rsidRPr="004301EF" w:rsidRDefault="00220946" w:rsidP="00220946">
      <w:p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p>
    <w:p w:rsidR="00220946" w:rsidRPr="004301EF" w:rsidRDefault="00220946" w:rsidP="00220946">
      <w:pPr>
        <w:pBdr>
          <w:top w:val="single" w:sz="4" w:space="1" w:color="auto"/>
          <w:left w:val="single" w:sz="4" w:space="4" w:color="auto"/>
          <w:bottom w:val="single" w:sz="4" w:space="1" w:color="auto"/>
          <w:right w:val="single" w:sz="4" w:space="4" w:color="auto"/>
        </w:pBdr>
        <w:rPr>
          <w:b/>
          <w:color w:val="000000"/>
          <w:sz w:val="22"/>
          <w:szCs w:val="22"/>
          <w:highlight w:val="yellow"/>
        </w:rPr>
      </w:pPr>
      <w:r w:rsidRPr="004301EF">
        <w:rPr>
          <w:b/>
          <w:color w:val="000000"/>
          <w:sz w:val="22"/>
          <w:szCs w:val="22"/>
          <w:highlight w:val="yellow"/>
        </w:rPr>
        <w:t>Fixed</w:t>
      </w:r>
      <w:r w:rsidR="0004775B">
        <w:rPr>
          <w:b/>
          <w:color w:val="000000"/>
          <w:sz w:val="22"/>
          <w:szCs w:val="22"/>
          <w:highlight w:val="yellow"/>
        </w:rPr>
        <w:t xml:space="preserve"> </w:t>
      </w:r>
      <w:r w:rsidRPr="004301EF">
        <w:rPr>
          <w:b/>
          <w:color w:val="000000"/>
          <w:sz w:val="22"/>
          <w:szCs w:val="22"/>
          <w:highlight w:val="yellow"/>
        </w:rPr>
        <w:t>Price Contract with Prospective Price Redetermination</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 xml:space="preserve">The third type of contract, a </w:t>
      </w:r>
      <w:r w:rsidRPr="004301EF">
        <w:rPr>
          <w:rStyle w:val="Strong"/>
          <w:color w:val="000000"/>
          <w:sz w:val="22"/>
          <w:szCs w:val="22"/>
          <w:highlight w:val="yellow"/>
        </w:rPr>
        <w:t>fixed</w:t>
      </w:r>
      <w:r w:rsidR="0004775B">
        <w:rPr>
          <w:rStyle w:val="Strong"/>
          <w:color w:val="000000"/>
          <w:sz w:val="22"/>
          <w:szCs w:val="22"/>
          <w:highlight w:val="yellow"/>
        </w:rPr>
        <w:t xml:space="preserve"> </w:t>
      </w:r>
      <w:r w:rsidRPr="004301EF">
        <w:rPr>
          <w:rStyle w:val="Strong"/>
          <w:color w:val="000000"/>
          <w:sz w:val="22"/>
          <w:szCs w:val="22"/>
          <w:highlight w:val="yellow"/>
        </w:rPr>
        <w:t>price contract with prospective price redetermination</w:t>
      </w:r>
      <w:r w:rsidRPr="004301EF">
        <w:rPr>
          <w:color w:val="000000"/>
          <w:sz w:val="22"/>
          <w:szCs w:val="22"/>
          <w:highlight w:val="yellow"/>
        </w:rPr>
        <w:t xml:space="preserve">, provides for a firm fixed price for the initial contract period, and prospective price redetermination at stated times during the contract or for subsequent periods of performance. </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fixed</w:t>
      </w:r>
      <w:r w:rsidR="0004775B">
        <w:rPr>
          <w:color w:val="000000"/>
          <w:sz w:val="22"/>
          <w:szCs w:val="22"/>
          <w:highlight w:val="yellow"/>
        </w:rPr>
        <w:t xml:space="preserve"> </w:t>
      </w:r>
      <w:r w:rsidRPr="004301EF">
        <w:rPr>
          <w:color w:val="000000"/>
          <w:sz w:val="22"/>
          <w:szCs w:val="22"/>
          <w:highlight w:val="yellow"/>
        </w:rPr>
        <w:t>price contract with prospective price redetermination may be used when it is possible to obtain a fair and reasonable firm fixed price for the initial term of the contract, but not for subsequent periods of contract performance.</w:t>
      </w:r>
      <w:r w:rsidRPr="004301EF">
        <w:rPr>
          <w:color w:val="000000"/>
          <w:sz w:val="22"/>
          <w:szCs w:val="22"/>
          <w:highlight w:val="yellow"/>
        </w:rPr>
        <w:br/>
      </w:r>
      <w:r w:rsidRPr="004301EF">
        <w:rPr>
          <w:color w:val="000000"/>
          <w:sz w:val="22"/>
          <w:szCs w:val="22"/>
          <w:highlight w:val="yellow"/>
        </w:rPr>
        <w:br/>
        <w:t>With this type of contract, the initial fixed price is for the longest period possible, and price changes are based on measurable standards or indices. </w:t>
      </w:r>
      <w:r w:rsidRPr="004301EF">
        <w:rPr>
          <w:color w:val="000000"/>
          <w:sz w:val="22"/>
          <w:szCs w:val="22"/>
          <w:highlight w:val="yellow"/>
        </w:rPr>
        <w:br/>
      </w:r>
      <w:r w:rsidRPr="004301EF">
        <w:rPr>
          <w:color w:val="000000"/>
          <w:sz w:val="22"/>
          <w:szCs w:val="22"/>
          <w:highlight w:val="yellow"/>
        </w:rPr>
        <w:br/>
        <w:t xml:space="preserve">Milk contracts provide a good example of this type of contract. </w:t>
      </w: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p>
    <w:p w:rsidR="00220946" w:rsidRPr="004301EF" w:rsidRDefault="00220946" w:rsidP="0022094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2"/>
          <w:szCs w:val="22"/>
          <w:highlight w:val="yellow"/>
        </w:rPr>
      </w:pPr>
      <w:r w:rsidRPr="004301EF">
        <w:rPr>
          <w:color w:val="000000"/>
          <w:sz w:val="22"/>
          <w:szCs w:val="22"/>
          <w:highlight w:val="yellow"/>
        </w:rPr>
        <w:t>A milk contract is a fixed</w:t>
      </w:r>
      <w:r w:rsidR="0004775B">
        <w:rPr>
          <w:color w:val="000000"/>
          <w:sz w:val="22"/>
          <w:szCs w:val="22"/>
          <w:highlight w:val="yellow"/>
        </w:rPr>
        <w:t xml:space="preserve"> </w:t>
      </w:r>
      <w:r w:rsidRPr="004301EF">
        <w:rPr>
          <w:color w:val="000000"/>
          <w:sz w:val="22"/>
          <w:szCs w:val="22"/>
          <w:highlight w:val="yellow"/>
        </w:rPr>
        <w:t xml:space="preserve">price contract with adjustments based on independent market information on a set or predetermined schedule. </w:t>
      </w:r>
    </w:p>
    <w:p w:rsidR="00220946" w:rsidRPr="004301EF" w:rsidRDefault="00220946" w:rsidP="00220946">
      <w:pPr>
        <w:numPr>
          <w:ilvl w:val="0"/>
          <w:numId w:val="31"/>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 xml:space="preserve">The contract award is made for a set price. </w:t>
      </w:r>
    </w:p>
    <w:p w:rsidR="00220946" w:rsidRPr="004301EF" w:rsidRDefault="00220946" w:rsidP="00220946">
      <w:pPr>
        <w:numPr>
          <w:ilvl w:val="0"/>
          <w:numId w:val="31"/>
        </w:numPr>
        <w:pBdr>
          <w:top w:val="single" w:sz="4" w:space="1" w:color="auto"/>
          <w:left w:val="single" w:sz="4" w:space="4" w:color="auto"/>
          <w:bottom w:val="single" w:sz="4" w:space="1" w:color="auto"/>
          <w:right w:val="single" w:sz="4" w:space="4" w:color="auto"/>
        </w:pBdr>
        <w:textAlignment w:val="center"/>
        <w:rPr>
          <w:color w:val="000000"/>
          <w:sz w:val="22"/>
          <w:szCs w:val="22"/>
          <w:highlight w:val="yellow"/>
        </w:rPr>
      </w:pPr>
      <w:r w:rsidRPr="004301EF">
        <w:rPr>
          <w:color w:val="000000"/>
          <w:sz w:val="22"/>
          <w:szCs w:val="22"/>
          <w:highlight w:val="yellow"/>
        </w:rPr>
        <w:t xml:space="preserve">Each month, the advance price for skim milk and butterfat is then used to adjust the price up or down based on the appropriate </w:t>
      </w:r>
      <w:r w:rsidR="00844487">
        <w:rPr>
          <w:color w:val="000000"/>
          <w:sz w:val="22"/>
          <w:szCs w:val="22"/>
          <w:highlight w:val="yellow"/>
        </w:rPr>
        <w:t>f</w:t>
      </w:r>
      <w:r w:rsidRPr="004301EF">
        <w:rPr>
          <w:color w:val="000000"/>
          <w:sz w:val="22"/>
          <w:szCs w:val="22"/>
          <w:highlight w:val="yellow"/>
        </w:rPr>
        <w:t>ederal milk market order.</w:t>
      </w:r>
    </w:p>
    <w:p w:rsidR="00220946" w:rsidRPr="004301EF" w:rsidRDefault="00220946" w:rsidP="00856151">
      <w:pPr>
        <w:pBdr>
          <w:top w:val="single" w:sz="4" w:space="1" w:color="auto"/>
          <w:left w:val="single" w:sz="4" w:space="4" w:color="auto"/>
          <w:bottom w:val="single" w:sz="4" w:space="1" w:color="auto"/>
          <w:right w:val="single" w:sz="4" w:space="4" w:color="auto"/>
        </w:pBdr>
        <w:jc w:val="center"/>
        <w:rPr>
          <w:rFonts w:ascii="Cambria" w:hAnsi="Cambria"/>
          <w:color w:val="000000"/>
          <w:sz w:val="22"/>
          <w:szCs w:val="22"/>
          <w:highlight w:val="yellow"/>
        </w:rPr>
      </w:pPr>
    </w:p>
    <w:p w:rsidR="00952369" w:rsidRPr="004301EF" w:rsidRDefault="00952369" w:rsidP="00952369">
      <w:pPr>
        <w:pBdr>
          <w:top w:val="single" w:sz="4" w:space="1" w:color="auto"/>
          <w:left w:val="single" w:sz="4" w:space="4" w:color="auto"/>
          <w:bottom w:val="single" w:sz="4" w:space="1" w:color="auto"/>
          <w:right w:val="single" w:sz="4" w:space="4" w:color="auto"/>
        </w:pBdr>
        <w:jc w:val="center"/>
        <w:rPr>
          <w:rFonts w:ascii="Cambria" w:hAnsi="Cambria"/>
          <w:b/>
          <w:i/>
          <w:color w:val="000000"/>
          <w:sz w:val="22"/>
          <w:szCs w:val="22"/>
          <w:highlight w:val="yellow"/>
        </w:rPr>
      </w:pPr>
      <w:r w:rsidRPr="004301EF">
        <w:rPr>
          <w:rFonts w:ascii="Cambria" w:hAnsi="Cambria"/>
          <w:b/>
          <w:i/>
          <w:color w:val="000000"/>
          <w:sz w:val="22"/>
          <w:szCs w:val="22"/>
          <w:highlight w:val="yellow"/>
        </w:rPr>
        <w:t>Delete this Box Before Sending Out to Solicit Bids</w:t>
      </w:r>
    </w:p>
    <w:p w:rsidR="00952369" w:rsidRPr="00856151" w:rsidRDefault="00952369" w:rsidP="00856151">
      <w:pPr>
        <w:pBdr>
          <w:top w:val="single" w:sz="4" w:space="1" w:color="auto"/>
          <w:left w:val="single" w:sz="4" w:space="4" w:color="auto"/>
          <w:bottom w:val="single" w:sz="4" w:space="1" w:color="auto"/>
          <w:right w:val="single" w:sz="4" w:space="4" w:color="auto"/>
        </w:pBdr>
        <w:jc w:val="center"/>
        <w:rPr>
          <w:rFonts w:ascii="Cambria" w:hAnsi="Cambria"/>
          <w:color w:val="FF0000"/>
          <w:sz w:val="22"/>
          <w:szCs w:val="22"/>
          <w:highlight w:val="yellow"/>
        </w:rPr>
      </w:pPr>
    </w:p>
    <w:p w:rsidR="00856151" w:rsidRPr="002468F9" w:rsidRDefault="00856151" w:rsidP="00A3520B">
      <w:pPr>
        <w:rPr>
          <w:rStyle w:val="Heading3Char"/>
          <w:color w:val="000000"/>
          <w:sz w:val="22"/>
          <w:szCs w:val="22"/>
        </w:rPr>
      </w:pPr>
    </w:p>
    <w:p w:rsidR="00F347D9" w:rsidRPr="002468F9" w:rsidRDefault="00202D59" w:rsidP="00A3520B">
      <w:pPr>
        <w:rPr>
          <w:rFonts w:ascii="Cambria" w:hAnsi="Cambria"/>
          <w:sz w:val="22"/>
          <w:szCs w:val="22"/>
        </w:rPr>
      </w:pPr>
      <w:bookmarkStart w:id="32" w:name="_Toc398026813"/>
      <w:r w:rsidRPr="002468F9">
        <w:rPr>
          <w:rStyle w:val="Heading3Char"/>
          <w:color w:val="000000"/>
          <w:sz w:val="22"/>
          <w:szCs w:val="22"/>
        </w:rPr>
        <w:t xml:space="preserve">Fixed </w:t>
      </w:r>
      <w:r w:rsidR="00F347D9" w:rsidRPr="002468F9">
        <w:rPr>
          <w:rStyle w:val="Heading3Char"/>
          <w:color w:val="000000"/>
          <w:sz w:val="22"/>
          <w:szCs w:val="22"/>
        </w:rPr>
        <w:t>Pricing</w:t>
      </w:r>
      <w:bookmarkEnd w:id="32"/>
      <w:r w:rsidR="00F347D9" w:rsidRPr="002468F9">
        <w:rPr>
          <w:rFonts w:ascii="Cambria" w:hAnsi="Cambria"/>
          <w:b/>
          <w:sz w:val="22"/>
          <w:szCs w:val="22"/>
        </w:rPr>
        <w:t>:</w:t>
      </w:r>
      <w:r w:rsidR="00B26F5E" w:rsidRPr="002468F9">
        <w:rPr>
          <w:rFonts w:ascii="Cambria" w:hAnsi="Cambria"/>
          <w:b/>
          <w:sz w:val="22"/>
          <w:szCs w:val="22"/>
        </w:rPr>
        <w:t xml:space="preserve"> </w:t>
      </w:r>
      <w:r w:rsidRPr="002468F9">
        <w:rPr>
          <w:rFonts w:ascii="Cambria" w:hAnsi="Cambria"/>
          <w:sz w:val="22"/>
          <w:szCs w:val="22"/>
        </w:rPr>
        <w:t>Fixed p</w:t>
      </w:r>
      <w:r w:rsidR="003C2843" w:rsidRPr="002468F9">
        <w:rPr>
          <w:rFonts w:ascii="Cambria" w:hAnsi="Cambria"/>
          <w:sz w:val="22"/>
          <w:szCs w:val="22"/>
        </w:rPr>
        <w:t xml:space="preserve">ricing </w:t>
      </w:r>
      <w:r w:rsidR="00F03566">
        <w:rPr>
          <w:rFonts w:ascii="Cambria" w:hAnsi="Cambria"/>
          <w:sz w:val="22"/>
          <w:szCs w:val="22"/>
        </w:rPr>
        <w:t>shall remain firm for the term of the awarded contract</w:t>
      </w:r>
      <w:r w:rsidR="003C2843" w:rsidRPr="002468F9">
        <w:rPr>
          <w:rFonts w:ascii="Cambria" w:hAnsi="Cambria"/>
          <w:sz w:val="22"/>
          <w:szCs w:val="22"/>
        </w:rPr>
        <w:t>.</w:t>
      </w:r>
      <w:r w:rsidR="002F0C1B" w:rsidRPr="002468F9">
        <w:rPr>
          <w:rFonts w:ascii="Cambria" w:hAnsi="Cambria"/>
          <w:sz w:val="22"/>
          <w:szCs w:val="22"/>
        </w:rPr>
        <w:t xml:space="preserve"> All </w:t>
      </w:r>
      <w:r w:rsidRPr="002468F9">
        <w:rPr>
          <w:rFonts w:ascii="Cambria" w:hAnsi="Cambria"/>
          <w:sz w:val="22"/>
          <w:szCs w:val="22"/>
        </w:rPr>
        <w:t xml:space="preserve">fixed </w:t>
      </w:r>
      <w:r w:rsidR="002F0C1B" w:rsidRPr="002468F9">
        <w:rPr>
          <w:rFonts w:ascii="Cambria" w:hAnsi="Cambria"/>
          <w:sz w:val="22"/>
          <w:szCs w:val="22"/>
        </w:rPr>
        <w:t xml:space="preserve">prices bid </w:t>
      </w:r>
      <w:r w:rsidR="00844487">
        <w:rPr>
          <w:rFonts w:ascii="Cambria" w:hAnsi="Cambria"/>
          <w:sz w:val="22"/>
          <w:szCs w:val="22"/>
        </w:rPr>
        <w:t>for all products will be net, FOB.</w:t>
      </w:r>
      <w:r w:rsidR="002F0C1B" w:rsidRPr="002468F9">
        <w:rPr>
          <w:rFonts w:ascii="Cambria" w:hAnsi="Cambria"/>
          <w:sz w:val="22"/>
          <w:szCs w:val="22"/>
        </w:rPr>
        <w:t xml:space="preserve"> The prices will be per unit specified and reflect the content of the product (e.g</w:t>
      </w:r>
      <w:r w:rsidR="00A075D9">
        <w:rPr>
          <w:rFonts w:ascii="Cambria" w:hAnsi="Cambria"/>
          <w:sz w:val="22"/>
          <w:szCs w:val="22"/>
        </w:rPr>
        <w:t>,</w:t>
      </w:r>
      <w:r w:rsidR="002F0C1B" w:rsidRPr="002468F9">
        <w:rPr>
          <w:rFonts w:ascii="Cambria" w:hAnsi="Cambria"/>
          <w:sz w:val="22"/>
          <w:szCs w:val="22"/>
        </w:rPr>
        <w:t xml:space="preserve"> whole milk, 2 percent milk, 1 percent milk, skim milk)</w:t>
      </w:r>
      <w:r w:rsidR="00DD190F" w:rsidRPr="002468F9">
        <w:rPr>
          <w:rFonts w:ascii="Cambria" w:hAnsi="Cambria"/>
          <w:sz w:val="22"/>
          <w:szCs w:val="22"/>
        </w:rPr>
        <w:t>.</w:t>
      </w:r>
    </w:p>
    <w:p w:rsidR="004301EF" w:rsidRDefault="004301EF" w:rsidP="004301EF">
      <w:pPr>
        <w:rPr>
          <w:rFonts w:ascii="Cambria" w:hAnsi="Cambria"/>
          <w:b/>
          <w:sz w:val="22"/>
          <w:szCs w:val="22"/>
        </w:rPr>
      </w:pPr>
    </w:p>
    <w:p w:rsidR="004301EF" w:rsidRPr="002979D4" w:rsidRDefault="004301EF" w:rsidP="004301EF">
      <w:pPr>
        <w:pBdr>
          <w:top w:val="single" w:sz="4" w:space="1" w:color="auto"/>
          <w:left w:val="single" w:sz="4" w:space="4" w:color="auto"/>
          <w:bottom w:val="single" w:sz="4" w:space="1" w:color="auto"/>
          <w:right w:val="single" w:sz="4" w:space="4" w:color="auto"/>
        </w:pBdr>
        <w:jc w:val="center"/>
        <w:rPr>
          <w:rFonts w:ascii="Cambria" w:hAnsi="Cambria"/>
          <w:b/>
          <w:i/>
          <w:color w:val="C00000"/>
          <w:sz w:val="22"/>
          <w:szCs w:val="22"/>
        </w:rPr>
      </w:pPr>
      <w:r w:rsidRPr="002979D4">
        <w:rPr>
          <w:rFonts w:ascii="Cambria" w:hAnsi="Cambria"/>
          <w:b/>
          <w:i/>
          <w:color w:val="C00000"/>
          <w:sz w:val="22"/>
          <w:szCs w:val="22"/>
          <w:highlight w:val="yellow"/>
        </w:rPr>
        <w:t>OR</w:t>
      </w:r>
    </w:p>
    <w:p w:rsidR="004301EF" w:rsidRPr="002468F9" w:rsidRDefault="004301EF" w:rsidP="004301EF">
      <w:pPr>
        <w:rPr>
          <w:rFonts w:ascii="Cambria" w:hAnsi="Cambria"/>
          <w:b/>
          <w:sz w:val="22"/>
          <w:szCs w:val="22"/>
        </w:rPr>
      </w:pPr>
    </w:p>
    <w:p w:rsidR="00A3520B" w:rsidRPr="002468F9" w:rsidRDefault="00720FDC" w:rsidP="00A3520B">
      <w:pPr>
        <w:rPr>
          <w:rFonts w:ascii="Cambria" w:hAnsi="Cambria"/>
          <w:sz w:val="22"/>
          <w:szCs w:val="22"/>
        </w:rPr>
      </w:pPr>
      <w:bookmarkStart w:id="33" w:name="_Toc398026814"/>
      <w:r w:rsidRPr="004301EF">
        <w:rPr>
          <w:rStyle w:val="Heading3Char"/>
          <w:color w:val="000000"/>
          <w:sz w:val="22"/>
          <w:szCs w:val="22"/>
        </w:rPr>
        <w:t>Fixed Price Escalation</w:t>
      </w:r>
      <w:r w:rsidR="004301EF" w:rsidRPr="004301EF">
        <w:rPr>
          <w:rStyle w:val="Heading3Char"/>
          <w:color w:val="000000"/>
          <w:sz w:val="22"/>
          <w:szCs w:val="22"/>
        </w:rPr>
        <w:t xml:space="preserve"> (</w:t>
      </w:r>
      <w:r w:rsidR="004301EF">
        <w:rPr>
          <w:rStyle w:val="Heading3Char"/>
          <w:color w:val="000000"/>
          <w:sz w:val="22"/>
          <w:szCs w:val="22"/>
        </w:rPr>
        <w:t>f</w:t>
      </w:r>
      <w:r w:rsidR="004301EF" w:rsidRPr="004301EF">
        <w:rPr>
          <w:rStyle w:val="Heading3Char"/>
          <w:color w:val="000000"/>
          <w:sz w:val="22"/>
          <w:szCs w:val="22"/>
        </w:rPr>
        <w:t>ixed</w:t>
      </w:r>
      <w:r w:rsidR="004301EF">
        <w:rPr>
          <w:rStyle w:val="Heading3Char"/>
          <w:color w:val="000000"/>
          <w:sz w:val="22"/>
          <w:szCs w:val="22"/>
        </w:rPr>
        <w:t xml:space="preserve"> p</w:t>
      </w:r>
      <w:r w:rsidR="004301EF" w:rsidRPr="004301EF">
        <w:rPr>
          <w:rStyle w:val="Heading3Char"/>
          <w:color w:val="000000"/>
          <w:sz w:val="22"/>
          <w:szCs w:val="22"/>
        </w:rPr>
        <w:t xml:space="preserve">rice with </w:t>
      </w:r>
      <w:r w:rsidR="004301EF">
        <w:rPr>
          <w:rStyle w:val="Heading3Char"/>
          <w:color w:val="000000"/>
          <w:sz w:val="22"/>
          <w:szCs w:val="22"/>
        </w:rPr>
        <w:t>e</w:t>
      </w:r>
      <w:r w:rsidR="004301EF" w:rsidRPr="004301EF">
        <w:rPr>
          <w:rStyle w:val="Heading3Char"/>
          <w:color w:val="000000"/>
          <w:sz w:val="22"/>
          <w:szCs w:val="22"/>
        </w:rPr>
        <w:t xml:space="preserve">conomic </w:t>
      </w:r>
      <w:r w:rsidR="004301EF">
        <w:rPr>
          <w:rStyle w:val="Heading3Char"/>
          <w:color w:val="000000"/>
          <w:sz w:val="22"/>
          <w:szCs w:val="22"/>
        </w:rPr>
        <w:t>p</w:t>
      </w:r>
      <w:r w:rsidR="004301EF" w:rsidRPr="004301EF">
        <w:rPr>
          <w:rStyle w:val="Heading3Char"/>
          <w:color w:val="000000"/>
          <w:sz w:val="22"/>
          <w:szCs w:val="22"/>
        </w:rPr>
        <w:t xml:space="preserve">rice </w:t>
      </w:r>
      <w:r w:rsidR="004301EF">
        <w:rPr>
          <w:rStyle w:val="Heading3Char"/>
          <w:color w:val="000000"/>
          <w:sz w:val="22"/>
          <w:szCs w:val="22"/>
        </w:rPr>
        <w:t>a</w:t>
      </w:r>
      <w:r w:rsidR="004301EF" w:rsidRPr="004301EF">
        <w:rPr>
          <w:rStyle w:val="Heading3Char"/>
          <w:color w:val="000000"/>
          <w:sz w:val="22"/>
          <w:szCs w:val="22"/>
        </w:rPr>
        <w:t>djustment</w:t>
      </w:r>
      <w:r w:rsidR="004301EF">
        <w:rPr>
          <w:rStyle w:val="Heading3Char"/>
          <w:color w:val="000000"/>
          <w:sz w:val="22"/>
          <w:szCs w:val="22"/>
        </w:rPr>
        <w:t>)</w:t>
      </w:r>
      <w:bookmarkEnd w:id="33"/>
      <w:r w:rsidR="004301EF" w:rsidRPr="00D6422A">
        <w:rPr>
          <w:rFonts w:ascii="Cambria" w:hAnsi="Cambria"/>
          <w:sz w:val="22"/>
          <w:szCs w:val="22"/>
        </w:rPr>
        <w:t>:</w:t>
      </w:r>
      <w:r w:rsidRPr="002468F9">
        <w:rPr>
          <w:rFonts w:ascii="Cambria" w:hAnsi="Cambria"/>
          <w:sz w:val="22"/>
          <w:szCs w:val="22"/>
        </w:rPr>
        <w:t xml:space="preserve"> Fixed pricing on fluid milk products will be considered for time periods lasting three months, six months, or one year. Price changes to be negotiated and agreed upon thirty (30) days in advance of fluid milk price changes taking effect. After the initial term of fixed pricing, if there has been a general increase of prices throughout the industry, confirmed by a certified letter from the Selected Distributor source of supply, the Selected Distributor may request a price increase; the SFA reserves the right to accept or deny any such request.</w:t>
      </w:r>
      <w:r w:rsidR="00A3520B" w:rsidRPr="002468F9">
        <w:rPr>
          <w:rFonts w:ascii="Cambria" w:hAnsi="Cambria"/>
          <w:sz w:val="22"/>
          <w:szCs w:val="22"/>
        </w:rPr>
        <w:t xml:space="preserve"> Incidental costs to supplier not relating directly to the cost of raw milk shall be excluded. </w:t>
      </w:r>
    </w:p>
    <w:p w:rsidR="00A3520B" w:rsidRPr="002468F9" w:rsidRDefault="00A3520B" w:rsidP="00A3520B">
      <w:pPr>
        <w:pStyle w:val="ListParagraph"/>
        <w:numPr>
          <w:ilvl w:val="0"/>
          <w:numId w:val="28"/>
        </w:numPr>
        <w:rPr>
          <w:rFonts w:ascii="Cambria" w:hAnsi="Cambria"/>
          <w:sz w:val="22"/>
          <w:szCs w:val="22"/>
        </w:rPr>
      </w:pPr>
      <w:r w:rsidRPr="002468F9">
        <w:rPr>
          <w:rFonts w:ascii="Cambria" w:hAnsi="Cambria"/>
          <w:sz w:val="22"/>
          <w:szCs w:val="22"/>
        </w:rPr>
        <w:t xml:space="preserve">Fixed price changes are allowed, only if Selected Distributor is in complete compliance with the awarded contract. However, if at any time during the term of the awarded contract the Selected Distributor is found to be in violation of any stipulation, the price of all bid products will revert to the lowest price paid by the SFA during the contract time and remain there until all violations are corrected. </w:t>
      </w:r>
    </w:p>
    <w:p w:rsidR="00A3520B" w:rsidRPr="002468F9" w:rsidRDefault="00A3520B" w:rsidP="00A3520B">
      <w:pPr>
        <w:pStyle w:val="ListParagraph"/>
        <w:numPr>
          <w:ilvl w:val="0"/>
          <w:numId w:val="28"/>
        </w:numPr>
        <w:rPr>
          <w:rFonts w:ascii="Cambria" w:hAnsi="Cambria"/>
          <w:sz w:val="22"/>
          <w:szCs w:val="22"/>
        </w:rPr>
      </w:pPr>
      <w:r w:rsidRPr="002468F9">
        <w:rPr>
          <w:rFonts w:ascii="Cambria" w:hAnsi="Cambria"/>
          <w:sz w:val="22"/>
          <w:szCs w:val="22"/>
        </w:rPr>
        <w:t>The SFA has the right to terminate the contract if it believes the price increases are not justified. Thirty (30) days notice will be provided to the supplier.</w:t>
      </w:r>
    </w:p>
    <w:p w:rsidR="00A3520B" w:rsidRDefault="00A3520B" w:rsidP="00A3520B">
      <w:pPr>
        <w:rPr>
          <w:rFonts w:ascii="Cambria" w:hAnsi="Cambria"/>
          <w:b/>
          <w:sz w:val="22"/>
          <w:szCs w:val="22"/>
        </w:rPr>
      </w:pPr>
    </w:p>
    <w:p w:rsidR="00856151" w:rsidRPr="002979D4" w:rsidRDefault="00856151" w:rsidP="00856151">
      <w:pPr>
        <w:pBdr>
          <w:top w:val="single" w:sz="4" w:space="1" w:color="auto"/>
          <w:left w:val="single" w:sz="4" w:space="4" w:color="auto"/>
          <w:bottom w:val="single" w:sz="4" w:space="1" w:color="auto"/>
          <w:right w:val="single" w:sz="4" w:space="4" w:color="auto"/>
        </w:pBdr>
        <w:jc w:val="center"/>
        <w:rPr>
          <w:rFonts w:ascii="Cambria" w:hAnsi="Cambria"/>
          <w:b/>
          <w:i/>
          <w:color w:val="C00000"/>
          <w:sz w:val="22"/>
          <w:szCs w:val="22"/>
        </w:rPr>
      </w:pPr>
      <w:r w:rsidRPr="002979D4">
        <w:rPr>
          <w:rFonts w:ascii="Cambria" w:hAnsi="Cambria"/>
          <w:b/>
          <w:i/>
          <w:color w:val="C00000"/>
          <w:sz w:val="22"/>
          <w:szCs w:val="22"/>
          <w:highlight w:val="yellow"/>
        </w:rPr>
        <w:t>OR</w:t>
      </w:r>
    </w:p>
    <w:p w:rsidR="00856151" w:rsidRPr="002468F9" w:rsidRDefault="00856151" w:rsidP="00A3520B">
      <w:pPr>
        <w:rPr>
          <w:rFonts w:ascii="Cambria" w:hAnsi="Cambria"/>
          <w:b/>
          <w:sz w:val="22"/>
          <w:szCs w:val="22"/>
        </w:rPr>
      </w:pPr>
    </w:p>
    <w:p w:rsidR="00E13C84" w:rsidRPr="002468F9" w:rsidRDefault="00202D59" w:rsidP="00A3520B">
      <w:pPr>
        <w:rPr>
          <w:rFonts w:ascii="Cambria" w:hAnsi="Cambria"/>
          <w:sz w:val="22"/>
          <w:szCs w:val="22"/>
        </w:rPr>
      </w:pPr>
      <w:bookmarkStart w:id="34" w:name="_Toc398026815"/>
      <w:r w:rsidRPr="002468F9">
        <w:rPr>
          <w:rStyle w:val="Heading3Char"/>
          <w:color w:val="000000"/>
          <w:sz w:val="22"/>
          <w:szCs w:val="22"/>
        </w:rPr>
        <w:lastRenderedPageBreak/>
        <w:t xml:space="preserve">Adjustable </w:t>
      </w:r>
      <w:r w:rsidR="009A67AF" w:rsidRPr="002468F9">
        <w:rPr>
          <w:rStyle w:val="Heading3Char"/>
          <w:color w:val="000000"/>
          <w:sz w:val="22"/>
          <w:szCs w:val="22"/>
        </w:rPr>
        <w:t xml:space="preserve">Pricing </w:t>
      </w:r>
      <w:r w:rsidRPr="002468F9">
        <w:rPr>
          <w:rStyle w:val="Heading3Char"/>
          <w:color w:val="000000"/>
          <w:sz w:val="22"/>
          <w:szCs w:val="22"/>
        </w:rPr>
        <w:t xml:space="preserve">(pricing </w:t>
      </w:r>
      <w:r w:rsidR="009A67AF" w:rsidRPr="002468F9">
        <w:rPr>
          <w:rStyle w:val="Heading3Char"/>
          <w:color w:val="000000"/>
          <w:sz w:val="22"/>
          <w:szCs w:val="22"/>
        </w:rPr>
        <w:t xml:space="preserve">with </w:t>
      </w:r>
      <w:r w:rsidRPr="002468F9">
        <w:rPr>
          <w:rStyle w:val="Heading3Char"/>
          <w:color w:val="000000"/>
          <w:sz w:val="22"/>
          <w:szCs w:val="22"/>
        </w:rPr>
        <w:t>e</w:t>
      </w:r>
      <w:r w:rsidR="00AF6C56" w:rsidRPr="002468F9">
        <w:rPr>
          <w:rStyle w:val="Heading3Char"/>
          <w:color w:val="000000"/>
          <w:sz w:val="22"/>
          <w:szCs w:val="22"/>
        </w:rPr>
        <w:t xml:space="preserve">scalation </w:t>
      </w:r>
      <w:r w:rsidRPr="002468F9">
        <w:rPr>
          <w:rStyle w:val="Heading3Char"/>
          <w:color w:val="000000"/>
          <w:sz w:val="22"/>
          <w:szCs w:val="22"/>
        </w:rPr>
        <w:t>c</w:t>
      </w:r>
      <w:r w:rsidR="00AF6C56" w:rsidRPr="002468F9">
        <w:rPr>
          <w:rStyle w:val="Heading3Char"/>
          <w:color w:val="000000"/>
          <w:sz w:val="22"/>
          <w:szCs w:val="22"/>
        </w:rPr>
        <w:t xml:space="preserve">lause </w:t>
      </w:r>
      <w:r w:rsidRPr="002468F9">
        <w:rPr>
          <w:rStyle w:val="Heading3Char"/>
          <w:color w:val="000000"/>
          <w:sz w:val="22"/>
          <w:szCs w:val="22"/>
        </w:rPr>
        <w:t>f</w:t>
      </w:r>
      <w:r w:rsidR="00AF6C56" w:rsidRPr="002468F9">
        <w:rPr>
          <w:rStyle w:val="Heading3Char"/>
          <w:color w:val="000000"/>
          <w:sz w:val="22"/>
          <w:szCs w:val="22"/>
        </w:rPr>
        <w:t xml:space="preserve">or </w:t>
      </w:r>
      <w:r w:rsidRPr="002468F9">
        <w:rPr>
          <w:rStyle w:val="Heading3Char"/>
          <w:color w:val="000000"/>
          <w:sz w:val="22"/>
          <w:szCs w:val="22"/>
        </w:rPr>
        <w:t>p</w:t>
      </w:r>
      <w:r w:rsidR="00AF6C56" w:rsidRPr="002468F9">
        <w:rPr>
          <w:rStyle w:val="Heading3Char"/>
          <w:color w:val="000000"/>
          <w:sz w:val="22"/>
          <w:szCs w:val="22"/>
        </w:rPr>
        <w:t xml:space="preserve">rice </w:t>
      </w:r>
      <w:r w:rsidRPr="002468F9">
        <w:rPr>
          <w:rStyle w:val="Heading3Char"/>
          <w:color w:val="000000"/>
          <w:sz w:val="22"/>
          <w:szCs w:val="22"/>
        </w:rPr>
        <w:t>a</w:t>
      </w:r>
      <w:r w:rsidR="00AF6C56" w:rsidRPr="002468F9">
        <w:rPr>
          <w:rStyle w:val="Heading3Char"/>
          <w:color w:val="000000"/>
          <w:sz w:val="22"/>
          <w:szCs w:val="22"/>
        </w:rPr>
        <w:t>djustment</w:t>
      </w:r>
      <w:r w:rsidRPr="002468F9">
        <w:rPr>
          <w:rStyle w:val="Heading3Char"/>
          <w:color w:val="000000"/>
          <w:sz w:val="22"/>
          <w:szCs w:val="22"/>
        </w:rPr>
        <w:t>)</w:t>
      </w:r>
      <w:bookmarkEnd w:id="34"/>
      <w:r w:rsidR="00547834" w:rsidRPr="002468F9">
        <w:rPr>
          <w:rFonts w:ascii="Cambria" w:hAnsi="Cambria"/>
          <w:b/>
          <w:sz w:val="22"/>
          <w:szCs w:val="22"/>
        </w:rPr>
        <w:t>:</w:t>
      </w:r>
      <w:r w:rsidR="00547834" w:rsidRPr="002468F9">
        <w:rPr>
          <w:rFonts w:ascii="Cambria" w:hAnsi="Cambria"/>
          <w:sz w:val="22"/>
          <w:szCs w:val="22"/>
        </w:rPr>
        <w:t xml:space="preserve"> </w:t>
      </w:r>
      <w:r w:rsidRPr="002468F9">
        <w:rPr>
          <w:rFonts w:ascii="Cambria" w:hAnsi="Cambria"/>
          <w:sz w:val="22"/>
          <w:szCs w:val="22"/>
        </w:rPr>
        <w:t>Adjustable p</w:t>
      </w:r>
      <w:r w:rsidR="00E13C84" w:rsidRPr="002468F9">
        <w:rPr>
          <w:rFonts w:ascii="Cambria" w:hAnsi="Cambria"/>
          <w:sz w:val="22"/>
          <w:szCs w:val="22"/>
        </w:rPr>
        <w:t>ricing</w:t>
      </w:r>
      <w:r w:rsidR="00547834" w:rsidRPr="002468F9">
        <w:rPr>
          <w:rFonts w:ascii="Cambria" w:hAnsi="Cambria"/>
          <w:sz w:val="22"/>
          <w:szCs w:val="22"/>
        </w:rPr>
        <w:t xml:space="preserve"> will be based on initial fixed prices with subsequent price adjustment. All </w:t>
      </w:r>
      <w:r w:rsidRPr="002468F9">
        <w:rPr>
          <w:rFonts w:ascii="Cambria" w:hAnsi="Cambria"/>
          <w:sz w:val="22"/>
          <w:szCs w:val="22"/>
        </w:rPr>
        <w:t xml:space="preserve">adjustable </w:t>
      </w:r>
      <w:r w:rsidR="00547834" w:rsidRPr="002468F9">
        <w:rPr>
          <w:rFonts w:ascii="Cambria" w:hAnsi="Cambria"/>
          <w:sz w:val="22"/>
          <w:szCs w:val="22"/>
        </w:rPr>
        <w:t xml:space="preserve">prices bid </w:t>
      </w:r>
      <w:r w:rsidR="00A075D9">
        <w:rPr>
          <w:rFonts w:ascii="Cambria" w:hAnsi="Cambria"/>
          <w:sz w:val="22"/>
          <w:szCs w:val="22"/>
        </w:rPr>
        <w:t>for all products will be net, FO</w:t>
      </w:r>
      <w:r w:rsidR="00547834" w:rsidRPr="002468F9">
        <w:rPr>
          <w:rFonts w:ascii="Cambria" w:hAnsi="Cambria"/>
          <w:sz w:val="22"/>
          <w:szCs w:val="22"/>
        </w:rPr>
        <w:t>B. The prices will be per unit specified and reflect the content of the product (e.g</w:t>
      </w:r>
      <w:r w:rsidR="00A075D9">
        <w:rPr>
          <w:rFonts w:ascii="Cambria" w:hAnsi="Cambria"/>
          <w:sz w:val="22"/>
          <w:szCs w:val="22"/>
        </w:rPr>
        <w:t>,</w:t>
      </w:r>
      <w:r w:rsidR="00547834" w:rsidRPr="002468F9">
        <w:rPr>
          <w:rFonts w:ascii="Cambria" w:hAnsi="Cambria"/>
          <w:sz w:val="22"/>
          <w:szCs w:val="22"/>
        </w:rPr>
        <w:t xml:space="preserve"> whole milk, 2 percent milk, 1 percent milk, skim milk).  The price</w:t>
      </w:r>
      <w:r w:rsidR="00E13C84" w:rsidRPr="002468F9">
        <w:rPr>
          <w:rFonts w:ascii="Cambria" w:hAnsi="Cambria"/>
          <w:sz w:val="22"/>
          <w:szCs w:val="22"/>
        </w:rPr>
        <w:t>s</w:t>
      </w:r>
      <w:r w:rsidR="00547834" w:rsidRPr="002468F9">
        <w:rPr>
          <w:rFonts w:ascii="Cambria" w:hAnsi="Cambria"/>
          <w:sz w:val="22"/>
          <w:szCs w:val="22"/>
        </w:rPr>
        <w:t xml:space="preserve"> quoted on the escalator bid shall be based upon </w:t>
      </w:r>
      <w:r w:rsidR="00E13C84" w:rsidRPr="002468F9">
        <w:rPr>
          <w:rFonts w:ascii="Cambria" w:hAnsi="Cambria"/>
          <w:sz w:val="22"/>
          <w:szCs w:val="22"/>
        </w:rPr>
        <w:t>…..</w:t>
      </w:r>
      <w:r w:rsidR="00C81B8F" w:rsidRPr="002468F9">
        <w:rPr>
          <w:rFonts w:ascii="Cambria" w:hAnsi="Cambria"/>
          <w:sz w:val="22"/>
          <w:szCs w:val="22"/>
        </w:rPr>
        <w:t>(</w:t>
      </w:r>
      <w:r w:rsidR="00C81B8F" w:rsidRPr="002979D4">
        <w:rPr>
          <w:rFonts w:ascii="Cambria" w:hAnsi="Cambria"/>
          <w:i/>
          <w:color w:val="C00000"/>
          <w:sz w:val="22"/>
          <w:szCs w:val="22"/>
          <w:highlight w:val="yellow"/>
        </w:rPr>
        <w:t>SFA will need to add state or federal index it wants to use for the escalator</w:t>
      </w:r>
      <w:r w:rsidR="00C81B8F" w:rsidRPr="002468F9">
        <w:rPr>
          <w:rFonts w:ascii="Cambria" w:hAnsi="Cambria"/>
          <w:sz w:val="22"/>
          <w:szCs w:val="22"/>
        </w:rPr>
        <w:t>)</w:t>
      </w:r>
      <w:r w:rsidR="00964261" w:rsidRPr="002468F9">
        <w:rPr>
          <w:rFonts w:ascii="Cambria" w:hAnsi="Cambria"/>
          <w:sz w:val="22"/>
          <w:szCs w:val="22"/>
        </w:rPr>
        <w:t>.</w:t>
      </w:r>
      <w:r w:rsidR="00C81B8F" w:rsidRPr="002468F9">
        <w:rPr>
          <w:rFonts w:ascii="Cambria" w:hAnsi="Cambria"/>
          <w:sz w:val="22"/>
          <w:szCs w:val="22"/>
        </w:rPr>
        <w:t xml:space="preserve"> </w:t>
      </w:r>
    </w:p>
    <w:p w:rsidR="00E13C84" w:rsidRPr="002468F9" w:rsidRDefault="00E13C84" w:rsidP="00A3520B">
      <w:pPr>
        <w:rPr>
          <w:rFonts w:ascii="Cambria" w:hAnsi="Cambria"/>
          <w:sz w:val="22"/>
          <w:szCs w:val="22"/>
        </w:rPr>
      </w:pPr>
    </w:p>
    <w:p w:rsidR="00547834" w:rsidRPr="002979D4" w:rsidRDefault="00E13C84" w:rsidP="00A3520B">
      <w:pPr>
        <w:rPr>
          <w:rFonts w:ascii="Cambria" w:hAnsi="Cambria"/>
          <w:color w:val="C00000"/>
          <w:sz w:val="22"/>
          <w:szCs w:val="22"/>
        </w:rPr>
      </w:pPr>
      <w:r w:rsidRPr="002979D4">
        <w:rPr>
          <w:rFonts w:ascii="Cambria" w:hAnsi="Cambria"/>
          <w:color w:val="C00000"/>
          <w:sz w:val="22"/>
          <w:szCs w:val="22"/>
        </w:rPr>
        <w:t>Example; “</w:t>
      </w:r>
      <w:r w:rsidR="00547834" w:rsidRPr="002979D4">
        <w:rPr>
          <w:rFonts w:ascii="Cambria" w:hAnsi="Cambria"/>
          <w:color w:val="C00000"/>
          <w:sz w:val="22"/>
          <w:szCs w:val="22"/>
        </w:rPr>
        <w:t xml:space="preserve">the </w:t>
      </w:r>
      <w:r w:rsidR="00547834" w:rsidRPr="002979D4">
        <w:rPr>
          <w:rFonts w:ascii="Cambria" w:hAnsi="Cambria"/>
          <w:color w:val="C00000"/>
          <w:sz w:val="22"/>
          <w:szCs w:val="22"/>
          <w:highlight w:val="yellow"/>
        </w:rPr>
        <w:t>$21.94 hundredweight which is the</w:t>
      </w:r>
      <w:r w:rsidR="00547834" w:rsidRPr="002979D4">
        <w:rPr>
          <w:rFonts w:ascii="Cambria" w:hAnsi="Cambria"/>
          <w:color w:val="C00000"/>
          <w:sz w:val="22"/>
          <w:szCs w:val="22"/>
        </w:rPr>
        <w:t xml:space="preserve"> March 2012 price reported by the Central Milk Producers Coop., 1375 E. 2013 N. Tyler Trail McHenry, IL 60051 for Class 1 milk received directly from CMPC producers.  The price will increase or decrease </w:t>
      </w:r>
      <w:r w:rsidR="00547834" w:rsidRPr="002979D4">
        <w:rPr>
          <w:rFonts w:ascii="Cambria" w:hAnsi="Cambria"/>
          <w:color w:val="C00000"/>
          <w:sz w:val="22"/>
          <w:szCs w:val="22"/>
          <w:highlight w:val="yellow"/>
        </w:rPr>
        <w:t>$.00054 per one-half pint for each $.10 change per hundredweight on the base price.</w:t>
      </w:r>
      <w:r w:rsidRPr="002979D4">
        <w:rPr>
          <w:rFonts w:ascii="Cambria" w:hAnsi="Cambria"/>
          <w:color w:val="C00000"/>
          <w:sz w:val="22"/>
          <w:szCs w:val="22"/>
        </w:rPr>
        <w:t>”</w:t>
      </w:r>
    </w:p>
    <w:p w:rsidR="00547834" w:rsidRPr="002468F9" w:rsidRDefault="00547834" w:rsidP="00A3520B">
      <w:pPr>
        <w:rPr>
          <w:rFonts w:ascii="Cambria" w:hAnsi="Cambria"/>
          <w:sz w:val="22"/>
          <w:szCs w:val="22"/>
        </w:rPr>
      </w:pPr>
    </w:p>
    <w:p w:rsidR="00547834" w:rsidRPr="002468F9" w:rsidRDefault="00547834" w:rsidP="00A3520B">
      <w:pPr>
        <w:rPr>
          <w:rFonts w:ascii="Cambria" w:hAnsi="Cambria"/>
          <w:sz w:val="22"/>
          <w:szCs w:val="22"/>
        </w:rPr>
      </w:pPr>
      <w:r w:rsidRPr="002468F9">
        <w:rPr>
          <w:rFonts w:ascii="Cambria" w:hAnsi="Cambria"/>
          <w:sz w:val="22"/>
          <w:szCs w:val="22"/>
        </w:rPr>
        <w:t xml:space="preserve">Cost increases or decreases for Class I raw milk shall include, but not be limited to, actions (1) by the Milk Market Administrator of the </w:t>
      </w:r>
      <w:r w:rsidR="00A075D9">
        <w:rPr>
          <w:rFonts w:ascii="Cambria" w:hAnsi="Cambria"/>
          <w:sz w:val="22"/>
          <w:szCs w:val="22"/>
        </w:rPr>
        <w:t>USDA</w:t>
      </w:r>
      <w:r w:rsidRPr="002468F9">
        <w:rPr>
          <w:rFonts w:ascii="Cambria" w:hAnsi="Cambria"/>
          <w:sz w:val="22"/>
          <w:szCs w:val="22"/>
        </w:rPr>
        <w:t xml:space="preserve">, state or local governmental agencies, milk market cooperatives or association  of independent milk producers or (2) under the Economic Stabilization Act of 1970, as amended. The </w:t>
      </w:r>
      <w:r w:rsidR="00964261" w:rsidRPr="002468F9">
        <w:rPr>
          <w:rFonts w:ascii="Cambria" w:hAnsi="Cambria"/>
          <w:sz w:val="22"/>
          <w:szCs w:val="22"/>
        </w:rPr>
        <w:t>Selected Distributor</w:t>
      </w:r>
      <w:r w:rsidRPr="002468F9">
        <w:rPr>
          <w:rFonts w:ascii="Cambria" w:hAnsi="Cambria"/>
          <w:sz w:val="22"/>
          <w:szCs w:val="22"/>
        </w:rPr>
        <w:t xml:space="preserve"> must submit a copy of the official milk market statement along with the SFA's monthly statement. </w:t>
      </w:r>
      <w:r w:rsidR="00964261" w:rsidRPr="002468F9">
        <w:rPr>
          <w:rFonts w:ascii="Cambria" w:hAnsi="Cambria"/>
          <w:sz w:val="22"/>
          <w:szCs w:val="22"/>
        </w:rPr>
        <w:t>If the Selected Distributor fails to properly notify the SFA of any price decrease which would result in a decrease in the Selected Distributor price of milk, the SFA will make the appropriate reduction in price</w:t>
      </w:r>
      <w:r w:rsidR="009438DE">
        <w:rPr>
          <w:rFonts w:ascii="Cambria" w:hAnsi="Cambria"/>
          <w:sz w:val="22"/>
          <w:szCs w:val="22"/>
        </w:rPr>
        <w:t>,</w:t>
      </w:r>
      <w:r w:rsidR="00964261" w:rsidRPr="002468F9">
        <w:rPr>
          <w:rFonts w:ascii="Cambria" w:hAnsi="Cambria"/>
          <w:sz w:val="22"/>
          <w:szCs w:val="22"/>
        </w:rPr>
        <w:t xml:space="preserve"> effective the date such reduction should have been made</w:t>
      </w:r>
      <w:r w:rsidR="009438DE">
        <w:rPr>
          <w:rFonts w:ascii="Cambria" w:hAnsi="Cambria"/>
          <w:sz w:val="22"/>
          <w:szCs w:val="22"/>
        </w:rPr>
        <w:t>,</w:t>
      </w:r>
      <w:r w:rsidR="00964261" w:rsidRPr="002468F9">
        <w:rPr>
          <w:rFonts w:ascii="Cambria" w:hAnsi="Cambria"/>
          <w:sz w:val="22"/>
          <w:szCs w:val="22"/>
        </w:rPr>
        <w:t xml:space="preserve"> had the Selected Distributor given proper notice</w:t>
      </w:r>
      <w:r w:rsidR="009438DE">
        <w:rPr>
          <w:rFonts w:ascii="Cambria" w:hAnsi="Cambria"/>
          <w:sz w:val="22"/>
          <w:szCs w:val="22"/>
        </w:rPr>
        <w:t>,</w:t>
      </w:r>
      <w:r w:rsidR="00964261" w:rsidRPr="002468F9">
        <w:rPr>
          <w:rFonts w:ascii="Cambria" w:hAnsi="Cambria"/>
          <w:sz w:val="22"/>
          <w:szCs w:val="22"/>
        </w:rPr>
        <w:t xml:space="preserve"> or take such other action as is appropriate to give the SFA the advantage of said reduction.</w:t>
      </w:r>
      <w:r w:rsidRPr="002468F9">
        <w:rPr>
          <w:rFonts w:ascii="Cambria" w:hAnsi="Cambria"/>
          <w:sz w:val="22"/>
          <w:szCs w:val="22"/>
        </w:rPr>
        <w:tab/>
      </w:r>
    </w:p>
    <w:p w:rsidR="00547834" w:rsidRPr="002468F9" w:rsidRDefault="00547834" w:rsidP="00A3520B">
      <w:pPr>
        <w:rPr>
          <w:rFonts w:ascii="Cambria" w:hAnsi="Cambria"/>
          <w:sz w:val="22"/>
          <w:szCs w:val="22"/>
        </w:rPr>
      </w:pPr>
    </w:p>
    <w:p w:rsidR="00547834" w:rsidRPr="002468F9" w:rsidRDefault="00547834" w:rsidP="00A3520B">
      <w:pPr>
        <w:pStyle w:val="BodyTextIndent2"/>
        <w:spacing w:after="0" w:line="240" w:lineRule="auto"/>
        <w:ind w:left="0"/>
        <w:rPr>
          <w:rFonts w:ascii="Cambria" w:hAnsi="Cambria"/>
          <w:sz w:val="22"/>
          <w:szCs w:val="22"/>
        </w:rPr>
      </w:pPr>
      <w:r w:rsidRPr="002468F9">
        <w:rPr>
          <w:rFonts w:ascii="Cambria" w:hAnsi="Cambria"/>
          <w:sz w:val="22"/>
          <w:szCs w:val="22"/>
        </w:rPr>
        <w:t xml:space="preserve">When an increase or decrease occurs between the bid opening date and the starting date of the </w:t>
      </w:r>
      <w:r w:rsidR="00E13C84" w:rsidRPr="002468F9">
        <w:rPr>
          <w:rFonts w:ascii="Cambria" w:hAnsi="Cambria"/>
          <w:sz w:val="22"/>
          <w:szCs w:val="22"/>
        </w:rPr>
        <w:t>awarded contract</w:t>
      </w:r>
      <w:r w:rsidRPr="002468F9">
        <w:rPr>
          <w:rFonts w:ascii="Cambria" w:hAnsi="Cambria"/>
          <w:sz w:val="22"/>
          <w:szCs w:val="22"/>
        </w:rPr>
        <w:t xml:space="preserve">, the SFA will consider the increase </w:t>
      </w:r>
      <w:r w:rsidR="00B61E39" w:rsidRPr="002468F9">
        <w:rPr>
          <w:rFonts w:ascii="Cambria" w:hAnsi="Cambria"/>
          <w:sz w:val="22"/>
          <w:szCs w:val="22"/>
        </w:rPr>
        <w:t xml:space="preserve">or </w:t>
      </w:r>
      <w:r w:rsidRPr="002468F9">
        <w:rPr>
          <w:rFonts w:ascii="Cambria" w:hAnsi="Cambria"/>
          <w:sz w:val="22"/>
          <w:szCs w:val="22"/>
        </w:rPr>
        <w:t xml:space="preserve">decrease to be within the escalation clause conditions.  Price adjustments shall be effective on the first day of the month following a 30 day written notice to the SFA of the amount of such cost increases or decreases and price adjustment per unit.  If </w:t>
      </w:r>
      <w:r w:rsidR="00E13C84" w:rsidRPr="002468F9">
        <w:rPr>
          <w:rFonts w:ascii="Cambria" w:hAnsi="Cambria"/>
          <w:sz w:val="22"/>
          <w:szCs w:val="22"/>
        </w:rPr>
        <w:t>Selected Distributor</w:t>
      </w:r>
      <w:r w:rsidRPr="002468F9">
        <w:rPr>
          <w:rFonts w:ascii="Cambria" w:hAnsi="Cambria"/>
          <w:sz w:val="22"/>
          <w:szCs w:val="22"/>
        </w:rPr>
        <w:t xml:space="preserve"> wishes to qualify for the price adjustment, the </w:t>
      </w:r>
      <w:r w:rsidR="00E13C84" w:rsidRPr="002468F9">
        <w:rPr>
          <w:rFonts w:ascii="Cambria" w:hAnsi="Cambria"/>
          <w:sz w:val="22"/>
          <w:szCs w:val="22"/>
        </w:rPr>
        <w:t>Selected Distributor</w:t>
      </w:r>
      <w:r w:rsidRPr="002468F9">
        <w:rPr>
          <w:rFonts w:ascii="Cambria" w:hAnsi="Cambria"/>
          <w:sz w:val="22"/>
          <w:szCs w:val="22"/>
        </w:rPr>
        <w:t xml:space="preserve"> must furnish the purchaser with a letter from the </w:t>
      </w:r>
      <w:r w:rsidR="00E13C84" w:rsidRPr="002468F9">
        <w:rPr>
          <w:rFonts w:ascii="Cambria" w:hAnsi="Cambria"/>
          <w:sz w:val="22"/>
          <w:szCs w:val="22"/>
        </w:rPr>
        <w:t>Selected Distributor</w:t>
      </w:r>
      <w:r w:rsidRPr="002468F9">
        <w:rPr>
          <w:rFonts w:ascii="Cambria" w:hAnsi="Cambria"/>
          <w:sz w:val="22"/>
          <w:szCs w:val="22"/>
        </w:rPr>
        <w:t>'s source of supply at the beginning of the contract period and on the first day of each month throughout the school year stating the supplier's cost for Class I raw milk.</w:t>
      </w:r>
    </w:p>
    <w:p w:rsidR="00547834" w:rsidRPr="002468F9" w:rsidRDefault="00547834" w:rsidP="00A3520B">
      <w:pPr>
        <w:pStyle w:val="BodyTextIndent2"/>
        <w:spacing w:after="0" w:line="240" w:lineRule="auto"/>
        <w:ind w:left="0"/>
        <w:rPr>
          <w:rFonts w:ascii="Cambria" w:hAnsi="Cambria"/>
          <w:sz w:val="22"/>
          <w:szCs w:val="22"/>
        </w:rPr>
      </w:pPr>
    </w:p>
    <w:p w:rsidR="00547834" w:rsidRPr="002468F9" w:rsidRDefault="00547834" w:rsidP="00A3520B">
      <w:pPr>
        <w:tabs>
          <w:tab w:val="left" w:pos="-1080"/>
          <w:tab w:val="left" w:pos="-720"/>
          <w:tab w:val="left" w:pos="0"/>
          <w:tab w:val="left" w:pos="1170"/>
          <w:tab w:val="left" w:pos="2160"/>
        </w:tabs>
        <w:jc w:val="both"/>
        <w:rPr>
          <w:rFonts w:ascii="Cambria" w:hAnsi="Cambria"/>
          <w:sz w:val="22"/>
          <w:szCs w:val="22"/>
        </w:rPr>
      </w:pPr>
      <w:r w:rsidRPr="002468F9">
        <w:rPr>
          <w:rFonts w:ascii="Cambria" w:hAnsi="Cambria"/>
          <w:sz w:val="22"/>
          <w:szCs w:val="22"/>
        </w:rPr>
        <w:t xml:space="preserve">The schedule below indicates one </w:t>
      </w:r>
      <w:r w:rsidR="000920EF" w:rsidRPr="002468F9">
        <w:rPr>
          <w:rFonts w:ascii="Cambria" w:hAnsi="Cambria"/>
          <w:sz w:val="22"/>
          <w:szCs w:val="22"/>
        </w:rPr>
        <w:t>mil</w:t>
      </w:r>
      <w:r w:rsidR="000920EF">
        <w:rPr>
          <w:rFonts w:ascii="Cambria" w:hAnsi="Cambria"/>
          <w:sz w:val="22"/>
          <w:szCs w:val="22"/>
        </w:rPr>
        <w:t>liliter</w:t>
      </w:r>
      <w:r w:rsidRPr="002468F9">
        <w:rPr>
          <w:rFonts w:ascii="Cambria" w:hAnsi="Cambria"/>
          <w:sz w:val="22"/>
          <w:szCs w:val="22"/>
        </w:rPr>
        <w:t xml:space="preserve"> change for each bracket of increase or decrease of 100 pounds of raw milk (Class I) containing 3.5</w:t>
      </w:r>
      <w:r w:rsidR="000920EF">
        <w:rPr>
          <w:rFonts w:ascii="Cambria" w:hAnsi="Cambria"/>
          <w:sz w:val="22"/>
          <w:szCs w:val="22"/>
        </w:rPr>
        <w:t xml:space="preserve"> percent</w:t>
      </w:r>
      <w:r w:rsidRPr="002468F9">
        <w:rPr>
          <w:rFonts w:ascii="Cambria" w:hAnsi="Cambria"/>
          <w:sz w:val="22"/>
          <w:szCs w:val="22"/>
        </w:rPr>
        <w:t xml:space="preserve"> butterfat.  The SFA will only consider one mil increments.  As an example, if on November 1 the published price announcement indicates a price increase between $0.10 and $0.20 per hundredweight over the previous monthly announcement, SFA will consider a price adjustment of $0.001 per half pint of low fat white, </w:t>
      </w:r>
      <w:r w:rsidR="00606C72" w:rsidRPr="002468F9">
        <w:rPr>
          <w:rFonts w:ascii="Cambria" w:hAnsi="Cambria"/>
          <w:sz w:val="22"/>
          <w:szCs w:val="22"/>
        </w:rPr>
        <w:t xml:space="preserve">and skim (fat free) white, </w:t>
      </w:r>
      <w:r w:rsidRPr="002468F9">
        <w:rPr>
          <w:rFonts w:ascii="Cambria" w:hAnsi="Cambria"/>
          <w:sz w:val="22"/>
          <w:szCs w:val="22"/>
        </w:rPr>
        <w:t>strawberry</w:t>
      </w:r>
      <w:r w:rsidR="000920EF">
        <w:rPr>
          <w:rFonts w:ascii="Cambria" w:hAnsi="Cambria"/>
          <w:sz w:val="22"/>
          <w:szCs w:val="22"/>
        </w:rPr>
        <w:t>,</w:t>
      </w:r>
      <w:r w:rsidRPr="002468F9">
        <w:rPr>
          <w:rFonts w:ascii="Cambria" w:hAnsi="Cambria"/>
          <w:sz w:val="22"/>
          <w:szCs w:val="22"/>
        </w:rPr>
        <w:t xml:space="preserve"> and chocolate </w:t>
      </w:r>
      <w:r w:rsidR="00606C72" w:rsidRPr="002468F9">
        <w:rPr>
          <w:rFonts w:ascii="Cambria" w:hAnsi="Cambria"/>
          <w:sz w:val="22"/>
          <w:szCs w:val="22"/>
        </w:rPr>
        <w:t>milk</w:t>
      </w:r>
      <w:r w:rsidRPr="002468F9">
        <w:rPr>
          <w:rFonts w:ascii="Cambria" w:hAnsi="Cambria"/>
          <w:sz w:val="22"/>
          <w:szCs w:val="22"/>
        </w:rPr>
        <w:t xml:space="preserve">.  Therefore, if </w:t>
      </w:r>
      <w:r w:rsidR="00E13C84" w:rsidRPr="002468F9">
        <w:rPr>
          <w:rFonts w:ascii="Cambria" w:hAnsi="Cambria"/>
          <w:sz w:val="22"/>
          <w:szCs w:val="22"/>
        </w:rPr>
        <w:t>Selected Distributor</w:t>
      </w:r>
      <w:r w:rsidRPr="002468F9">
        <w:rPr>
          <w:rFonts w:ascii="Cambria" w:hAnsi="Cambria"/>
          <w:sz w:val="22"/>
          <w:szCs w:val="22"/>
        </w:rPr>
        <w:t xml:space="preserve"> bid $0.13 per half pint of low fat white milk, the new price effective the following month (December) would be $0.131.  If there was a decrease in price, the reverse would take place.</w:t>
      </w:r>
    </w:p>
    <w:p w:rsidR="00547834" w:rsidRPr="002468F9" w:rsidRDefault="00547834" w:rsidP="00A3520B">
      <w:pPr>
        <w:tabs>
          <w:tab w:val="left" w:pos="-1080"/>
          <w:tab w:val="left" w:pos="-720"/>
          <w:tab w:val="left" w:pos="0"/>
          <w:tab w:val="left" w:pos="1170"/>
          <w:tab w:val="left" w:pos="2160"/>
        </w:tabs>
        <w:jc w:val="center"/>
        <w:rPr>
          <w:rFonts w:ascii="Cambria" w:hAnsi="Cambria"/>
          <w:sz w:val="22"/>
          <w:szCs w:val="22"/>
        </w:rPr>
      </w:pPr>
    </w:p>
    <w:p w:rsidR="00547834" w:rsidRDefault="00547834" w:rsidP="00A3520B">
      <w:pPr>
        <w:pStyle w:val="BodyTextIndent2"/>
        <w:spacing w:after="0" w:line="240" w:lineRule="auto"/>
        <w:ind w:left="0"/>
        <w:jc w:val="center"/>
        <w:rPr>
          <w:rFonts w:ascii="Cambria" w:hAnsi="Cambria"/>
          <w:b/>
          <w:bCs/>
          <w:sz w:val="22"/>
          <w:szCs w:val="22"/>
        </w:rPr>
      </w:pPr>
      <w:r w:rsidRPr="002468F9">
        <w:rPr>
          <w:rFonts w:ascii="Cambria" w:hAnsi="Cambria"/>
          <w:b/>
          <w:bCs/>
          <w:sz w:val="22"/>
          <w:szCs w:val="22"/>
        </w:rPr>
        <w:t>Escalation Clause For Price Adjustments</w:t>
      </w:r>
      <w:r w:rsidR="00E93076">
        <w:rPr>
          <w:rFonts w:ascii="Cambria" w:hAnsi="Cambria"/>
          <w:b/>
          <w:bCs/>
          <w:sz w:val="22"/>
          <w:szCs w:val="22"/>
        </w:rPr>
        <w:t xml:space="preserve"> </w:t>
      </w:r>
    </w:p>
    <w:p w:rsidR="00E93076" w:rsidRDefault="00E93076" w:rsidP="00A3520B">
      <w:pPr>
        <w:pStyle w:val="BodyTextIndent2"/>
        <w:spacing w:after="0" w:line="240" w:lineRule="auto"/>
        <w:ind w:left="0"/>
        <w:jc w:val="center"/>
        <w:rPr>
          <w:rFonts w:ascii="Cambria" w:hAnsi="Cambri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20EF" w:rsidRPr="00B2716C" w:rsidTr="00B2716C">
        <w:tc>
          <w:tcPr>
            <w:tcW w:w="5508" w:type="dxa"/>
            <w:tcBorders>
              <w:top w:val="nil"/>
              <w:left w:val="nil"/>
              <w:bottom w:val="nil"/>
              <w:right w:val="nil"/>
            </w:tcBorders>
          </w:tcPr>
          <w:p w:rsidR="000920EF" w:rsidRPr="00B2716C" w:rsidRDefault="000920EF" w:rsidP="00B2716C">
            <w:pPr>
              <w:pStyle w:val="BodyTextIndent2"/>
              <w:spacing w:after="0" w:line="240" w:lineRule="auto"/>
              <w:ind w:left="0"/>
              <w:jc w:val="center"/>
              <w:rPr>
                <w:rFonts w:ascii="Cambria" w:eastAsia="Calibri" w:hAnsi="Cambria"/>
                <w:i/>
                <w:iCs/>
                <w:sz w:val="22"/>
                <w:szCs w:val="22"/>
              </w:rPr>
            </w:pPr>
            <w:r w:rsidRPr="00B2716C">
              <w:rPr>
                <w:rFonts w:ascii="Cambria" w:eastAsia="Calibri" w:hAnsi="Cambria"/>
                <w:i/>
                <w:iCs/>
                <w:sz w:val="22"/>
                <w:szCs w:val="22"/>
              </w:rPr>
              <w:t>Increase or decrease cost per hundred weight count of milk to the dairy</w:t>
            </w:r>
          </w:p>
          <w:p w:rsidR="00E93076" w:rsidRPr="00B2716C" w:rsidRDefault="00E93076" w:rsidP="00B2716C">
            <w:pPr>
              <w:pStyle w:val="BodyTextIndent2"/>
              <w:spacing w:after="0" w:line="240" w:lineRule="auto"/>
              <w:ind w:left="0"/>
              <w:jc w:val="center"/>
              <w:rPr>
                <w:rFonts w:ascii="Cambria" w:eastAsia="Calibri" w:hAnsi="Cambria"/>
                <w:b/>
                <w:bCs/>
                <w:sz w:val="22"/>
                <w:szCs w:val="22"/>
              </w:rPr>
            </w:pPr>
          </w:p>
        </w:tc>
        <w:tc>
          <w:tcPr>
            <w:tcW w:w="5508" w:type="dxa"/>
            <w:tcBorders>
              <w:top w:val="nil"/>
              <w:left w:val="nil"/>
              <w:bottom w:val="nil"/>
              <w:right w:val="nil"/>
            </w:tcBorders>
          </w:tcPr>
          <w:p w:rsidR="000920EF" w:rsidRPr="00B2716C" w:rsidRDefault="000920EF" w:rsidP="00B2716C">
            <w:pPr>
              <w:pStyle w:val="BodyTextIndent2"/>
              <w:spacing w:after="0" w:line="240" w:lineRule="auto"/>
              <w:ind w:left="0"/>
              <w:jc w:val="center"/>
              <w:rPr>
                <w:rFonts w:ascii="Cambria" w:eastAsia="Calibri" w:hAnsi="Cambria"/>
                <w:b/>
                <w:bCs/>
                <w:sz w:val="22"/>
                <w:szCs w:val="22"/>
              </w:rPr>
            </w:pPr>
            <w:r w:rsidRPr="00B2716C">
              <w:rPr>
                <w:rFonts w:ascii="Cambria" w:eastAsia="Calibri" w:hAnsi="Cambria"/>
                <w:i/>
                <w:iCs/>
                <w:sz w:val="22"/>
                <w:szCs w:val="22"/>
              </w:rPr>
              <w:t>Increase or decrease cost of milk to SFA</w:t>
            </w:r>
          </w:p>
        </w:tc>
      </w:tr>
      <w:tr w:rsidR="000920EF" w:rsidRPr="00B2716C" w:rsidTr="00B2716C">
        <w:tc>
          <w:tcPr>
            <w:tcW w:w="5508" w:type="dxa"/>
            <w:tcBorders>
              <w:top w:val="nil"/>
              <w:left w:val="nil"/>
              <w:bottom w:val="nil"/>
              <w:right w:val="nil"/>
            </w:tcBorders>
          </w:tcPr>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$0.10 to $0.20 per cwt</w:t>
            </w:r>
          </w:p>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$0.21 to $0.40 per cwt</w:t>
            </w:r>
          </w:p>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$0.41 to $0.60 per cwt</w:t>
            </w:r>
          </w:p>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$0.61 to $0.80 per cwt</w:t>
            </w:r>
          </w:p>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$0.81 to $1.00 per cwt</w:t>
            </w:r>
            <w:r w:rsidRPr="00B2716C">
              <w:rPr>
                <w:rFonts w:ascii="Cambria" w:eastAsia="Calibri" w:hAnsi="Cambria"/>
                <w:sz w:val="22"/>
                <w:szCs w:val="22"/>
              </w:rPr>
              <w:tab/>
            </w:r>
          </w:p>
          <w:p w:rsidR="000920EF" w:rsidRPr="00B2716C" w:rsidRDefault="000920EF" w:rsidP="00B2716C">
            <w:pPr>
              <w:pStyle w:val="BodyTextIndent2"/>
              <w:spacing w:after="0" w:line="240" w:lineRule="auto"/>
              <w:ind w:left="1440"/>
              <w:rPr>
                <w:rFonts w:ascii="Cambria" w:eastAsia="Calibri" w:hAnsi="Cambria"/>
                <w:sz w:val="22"/>
                <w:szCs w:val="22"/>
              </w:rPr>
            </w:pPr>
            <w:r w:rsidRPr="00B2716C">
              <w:rPr>
                <w:rFonts w:ascii="Cambria" w:eastAsia="Calibri" w:hAnsi="Cambria"/>
                <w:sz w:val="22"/>
                <w:szCs w:val="22"/>
              </w:rPr>
              <w:t>$1.01 to $1.20 per cwt</w:t>
            </w:r>
            <w:r w:rsidRPr="00B2716C">
              <w:rPr>
                <w:rFonts w:ascii="Cambria" w:eastAsia="Calibri" w:hAnsi="Cambria"/>
                <w:sz w:val="22"/>
                <w:szCs w:val="22"/>
              </w:rPr>
              <w:tab/>
            </w:r>
          </w:p>
          <w:p w:rsidR="000920EF" w:rsidRPr="00B2716C" w:rsidRDefault="000920EF" w:rsidP="00B2716C">
            <w:pPr>
              <w:pStyle w:val="BodyTextIndent2"/>
              <w:spacing w:after="0" w:line="240" w:lineRule="auto"/>
              <w:ind w:left="1440"/>
              <w:rPr>
                <w:rFonts w:ascii="Cambria" w:eastAsia="Calibri" w:hAnsi="Cambria"/>
                <w:b/>
                <w:bCs/>
                <w:sz w:val="22"/>
                <w:szCs w:val="22"/>
              </w:rPr>
            </w:pPr>
            <w:r w:rsidRPr="00B2716C">
              <w:rPr>
                <w:rFonts w:ascii="Cambria" w:eastAsia="Calibri" w:hAnsi="Cambria"/>
                <w:sz w:val="22"/>
                <w:szCs w:val="22"/>
              </w:rPr>
              <w:t>$1.21 to $1.40 per cwt</w:t>
            </w:r>
          </w:p>
        </w:tc>
        <w:tc>
          <w:tcPr>
            <w:tcW w:w="5508" w:type="dxa"/>
            <w:tcBorders>
              <w:top w:val="nil"/>
              <w:left w:val="nil"/>
              <w:bottom w:val="nil"/>
              <w:right w:val="nil"/>
            </w:tcBorders>
          </w:tcPr>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$0.001 per half pint</w:t>
            </w: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$0.002 per half pint</w:t>
            </w: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$0.003 per half pint</w:t>
            </w: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$0.004 per half pint</w:t>
            </w: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$0.005 per half pint</w:t>
            </w: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$0.006 per half pint</w:t>
            </w:r>
          </w:p>
          <w:p w:rsidR="000920EF" w:rsidRPr="00B2716C" w:rsidRDefault="000920EF" w:rsidP="00B2716C">
            <w:pPr>
              <w:pStyle w:val="BodyTextIndent2"/>
              <w:spacing w:after="0" w:line="240" w:lineRule="auto"/>
              <w:ind w:left="0"/>
              <w:jc w:val="center"/>
              <w:rPr>
                <w:rFonts w:ascii="Cambria" w:eastAsia="Calibri" w:hAnsi="Cambria"/>
                <w:b/>
                <w:bCs/>
                <w:sz w:val="22"/>
                <w:szCs w:val="22"/>
              </w:rPr>
            </w:pPr>
            <w:r w:rsidRPr="00B2716C">
              <w:rPr>
                <w:rFonts w:ascii="Cambria" w:eastAsia="Calibri" w:hAnsi="Cambria"/>
                <w:sz w:val="22"/>
                <w:szCs w:val="22"/>
              </w:rPr>
              <w:t>$0.007 per half pint</w:t>
            </w:r>
          </w:p>
        </w:tc>
      </w:tr>
      <w:tr w:rsidR="000920EF" w:rsidRPr="00B2716C" w:rsidTr="00B2716C">
        <w:tc>
          <w:tcPr>
            <w:tcW w:w="11016" w:type="dxa"/>
            <w:gridSpan w:val="2"/>
            <w:tcBorders>
              <w:top w:val="nil"/>
              <w:left w:val="nil"/>
              <w:bottom w:val="nil"/>
              <w:right w:val="nil"/>
            </w:tcBorders>
          </w:tcPr>
          <w:p w:rsidR="00E93076" w:rsidRPr="00B2716C" w:rsidRDefault="00E93076" w:rsidP="00B2716C">
            <w:pPr>
              <w:pStyle w:val="BodyTextIndent2"/>
              <w:spacing w:after="0" w:line="240" w:lineRule="auto"/>
              <w:ind w:left="0"/>
              <w:jc w:val="center"/>
              <w:rPr>
                <w:rFonts w:ascii="Cambria" w:eastAsia="Calibri" w:hAnsi="Cambria"/>
                <w:sz w:val="22"/>
                <w:szCs w:val="22"/>
              </w:rPr>
            </w:pPr>
          </w:p>
          <w:p w:rsidR="000920EF" w:rsidRPr="00B2716C" w:rsidRDefault="000920EF" w:rsidP="00B2716C">
            <w:pPr>
              <w:pStyle w:val="BodyTextIndent2"/>
              <w:spacing w:after="0" w:line="240" w:lineRule="auto"/>
              <w:ind w:left="0"/>
              <w:jc w:val="center"/>
              <w:rPr>
                <w:rFonts w:ascii="Cambria" w:eastAsia="Calibri" w:hAnsi="Cambria"/>
                <w:sz w:val="22"/>
                <w:szCs w:val="22"/>
              </w:rPr>
            </w:pPr>
            <w:r w:rsidRPr="00B2716C">
              <w:rPr>
                <w:rFonts w:ascii="Cambria" w:eastAsia="Calibri" w:hAnsi="Cambria"/>
                <w:sz w:val="22"/>
                <w:szCs w:val="22"/>
              </w:rPr>
              <w:t xml:space="preserve">Note:  </w:t>
            </w:r>
            <w:r w:rsidR="00E93076" w:rsidRPr="00B2716C">
              <w:rPr>
                <w:rFonts w:ascii="Cambria" w:eastAsia="Calibri" w:hAnsi="Cambria"/>
                <w:sz w:val="22"/>
                <w:szCs w:val="22"/>
              </w:rPr>
              <w:t>T</w:t>
            </w:r>
            <w:r w:rsidRPr="00B2716C">
              <w:rPr>
                <w:rFonts w:ascii="Cambria" w:eastAsia="Calibri" w:hAnsi="Cambria"/>
                <w:sz w:val="22"/>
                <w:szCs w:val="22"/>
              </w:rPr>
              <w:t>his ratio will continue in brackets of 20 cents per hundredweight.</w:t>
            </w:r>
          </w:p>
        </w:tc>
      </w:tr>
    </w:tbl>
    <w:p w:rsidR="000920EF" w:rsidRDefault="000920EF" w:rsidP="00A3520B">
      <w:pPr>
        <w:pStyle w:val="BodyTextIndent2"/>
        <w:spacing w:after="0" w:line="240" w:lineRule="auto"/>
        <w:ind w:left="0"/>
        <w:jc w:val="center"/>
        <w:rPr>
          <w:rFonts w:ascii="Cambria" w:hAnsi="Cambria"/>
          <w:b/>
          <w:bCs/>
          <w:sz w:val="22"/>
          <w:szCs w:val="22"/>
        </w:rPr>
      </w:pPr>
    </w:p>
    <w:p w:rsidR="00547834" w:rsidRPr="002468F9" w:rsidRDefault="00547834" w:rsidP="00A3520B">
      <w:pPr>
        <w:rPr>
          <w:rFonts w:ascii="Cambria" w:hAnsi="Cambria"/>
          <w:sz w:val="22"/>
          <w:szCs w:val="22"/>
        </w:rPr>
      </w:pPr>
      <w:r w:rsidRPr="002468F9">
        <w:rPr>
          <w:rFonts w:ascii="Cambria" w:hAnsi="Cambria"/>
          <w:sz w:val="22"/>
          <w:szCs w:val="22"/>
        </w:rPr>
        <w:t xml:space="preserve">The </w:t>
      </w:r>
      <w:r w:rsidR="00BB691F" w:rsidRPr="002468F9">
        <w:rPr>
          <w:rFonts w:ascii="Cambria" w:hAnsi="Cambria"/>
          <w:sz w:val="22"/>
          <w:szCs w:val="22"/>
        </w:rPr>
        <w:t>Selected Distributor</w:t>
      </w:r>
      <w:r w:rsidRPr="002468F9">
        <w:rPr>
          <w:rFonts w:ascii="Cambria" w:hAnsi="Cambria"/>
          <w:sz w:val="22"/>
          <w:szCs w:val="22"/>
        </w:rPr>
        <w:t xml:space="preserve">'s failure to furnish the SFA with the certified cost of Class I raw milk by the designated times or the </w:t>
      </w:r>
      <w:r w:rsidR="00BB691F" w:rsidRPr="002468F9">
        <w:rPr>
          <w:rFonts w:ascii="Cambria" w:hAnsi="Cambria"/>
          <w:sz w:val="22"/>
          <w:szCs w:val="22"/>
        </w:rPr>
        <w:t>Selected Distributor</w:t>
      </w:r>
      <w:r w:rsidRPr="002468F9">
        <w:rPr>
          <w:rFonts w:ascii="Cambria" w:hAnsi="Cambria"/>
          <w:sz w:val="22"/>
          <w:szCs w:val="22"/>
        </w:rPr>
        <w:t xml:space="preserve">'s failure to make price adjustments as milk prices fluctuate will disqualify the </w:t>
      </w:r>
      <w:r w:rsidR="00BB691F" w:rsidRPr="002468F9">
        <w:rPr>
          <w:rFonts w:ascii="Cambria" w:hAnsi="Cambria"/>
          <w:sz w:val="22"/>
          <w:szCs w:val="22"/>
        </w:rPr>
        <w:lastRenderedPageBreak/>
        <w:t>Selected Distributor</w:t>
      </w:r>
      <w:r w:rsidRPr="002468F9">
        <w:rPr>
          <w:rFonts w:ascii="Cambria" w:hAnsi="Cambria"/>
          <w:sz w:val="22"/>
          <w:szCs w:val="22"/>
        </w:rPr>
        <w:t xml:space="preserve"> from the benefits of the price adjustment clause and the price of milk to the </w:t>
      </w:r>
      <w:r w:rsidR="00BB691F" w:rsidRPr="002468F9">
        <w:rPr>
          <w:rFonts w:ascii="Cambria" w:hAnsi="Cambria"/>
          <w:sz w:val="22"/>
          <w:szCs w:val="22"/>
        </w:rPr>
        <w:t xml:space="preserve">SFA </w:t>
      </w:r>
      <w:r w:rsidRPr="002468F9">
        <w:rPr>
          <w:rFonts w:ascii="Cambria" w:hAnsi="Cambria"/>
          <w:sz w:val="22"/>
          <w:szCs w:val="22"/>
        </w:rPr>
        <w:t xml:space="preserve">will revert to the lowest price paid by the </w:t>
      </w:r>
      <w:r w:rsidR="00BB691F" w:rsidRPr="002468F9">
        <w:rPr>
          <w:rFonts w:ascii="Cambria" w:hAnsi="Cambria"/>
          <w:sz w:val="22"/>
          <w:szCs w:val="22"/>
        </w:rPr>
        <w:t>SFA</w:t>
      </w:r>
      <w:r w:rsidRPr="002468F9">
        <w:rPr>
          <w:rFonts w:ascii="Cambria" w:hAnsi="Cambria"/>
          <w:sz w:val="22"/>
          <w:szCs w:val="22"/>
        </w:rPr>
        <w:t xml:space="preserve"> during the contract period.</w:t>
      </w:r>
    </w:p>
    <w:p w:rsidR="00547834" w:rsidRPr="002468F9" w:rsidRDefault="00547834" w:rsidP="009A78E6">
      <w:pPr>
        <w:rPr>
          <w:rFonts w:ascii="Cambria" w:hAnsi="Cambria"/>
          <w:sz w:val="22"/>
          <w:szCs w:val="22"/>
        </w:rPr>
      </w:pPr>
    </w:p>
    <w:p w:rsidR="00F338FF" w:rsidRPr="002468F9" w:rsidRDefault="00F338FF" w:rsidP="009A78E6">
      <w:pPr>
        <w:pStyle w:val="Default"/>
        <w:rPr>
          <w:rFonts w:ascii="Cambria" w:hAnsi="Cambria" w:cs="Times New Roman"/>
          <w:color w:val="auto"/>
          <w:sz w:val="22"/>
          <w:szCs w:val="22"/>
        </w:rPr>
      </w:pPr>
      <w:bookmarkStart w:id="35" w:name="_Toc398026816"/>
      <w:r w:rsidRPr="002468F9">
        <w:rPr>
          <w:rStyle w:val="Heading3Char"/>
          <w:sz w:val="22"/>
          <w:szCs w:val="22"/>
        </w:rPr>
        <w:t>Evaluation</w:t>
      </w:r>
      <w:bookmarkEnd w:id="35"/>
      <w:r w:rsidRPr="002468F9">
        <w:rPr>
          <w:rFonts w:ascii="Cambria" w:hAnsi="Cambria" w:cs="Times New Roman"/>
          <w:color w:val="auto"/>
          <w:sz w:val="22"/>
          <w:szCs w:val="22"/>
        </w:rPr>
        <w:t xml:space="preserve">: Pricing will be evaluated </w:t>
      </w:r>
      <w:r w:rsidR="002D0960" w:rsidRPr="002468F9">
        <w:rPr>
          <w:rFonts w:ascii="Cambria" w:hAnsi="Cambria" w:cs="Times New Roman"/>
          <w:color w:val="auto"/>
          <w:sz w:val="22"/>
          <w:szCs w:val="22"/>
        </w:rPr>
        <w:t xml:space="preserve">based on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rsidR="00F338FF" w:rsidRPr="002468F9" w:rsidRDefault="00F338FF" w:rsidP="009A78E6">
      <w:pPr>
        <w:rPr>
          <w:rFonts w:ascii="Cambria" w:hAnsi="Cambria"/>
          <w:sz w:val="22"/>
          <w:szCs w:val="22"/>
        </w:rPr>
      </w:pPr>
    </w:p>
    <w:p w:rsidR="00A94509" w:rsidRPr="002468F9" w:rsidRDefault="00A94509" w:rsidP="009A78E6">
      <w:pPr>
        <w:pStyle w:val="Default"/>
        <w:rPr>
          <w:rFonts w:ascii="Cambria" w:hAnsi="Cambria" w:cs="Times New Roman"/>
          <w:color w:val="auto"/>
          <w:sz w:val="22"/>
          <w:szCs w:val="22"/>
        </w:rPr>
      </w:pPr>
      <w:bookmarkStart w:id="36" w:name="_Toc398026817"/>
      <w:r w:rsidRPr="002468F9">
        <w:rPr>
          <w:rStyle w:val="Heading3Char"/>
          <w:sz w:val="22"/>
          <w:szCs w:val="22"/>
        </w:rPr>
        <w:t>Reservation of Rights</w:t>
      </w:r>
      <w:bookmarkEnd w:id="36"/>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
    <w:p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herein;</w:t>
      </w:r>
    </w:p>
    <w:p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
    <w:p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executing the formal agreement;</w:t>
      </w:r>
      <w:r w:rsidR="00955405">
        <w:rPr>
          <w:rFonts w:ascii="Cambria" w:hAnsi="Cambria"/>
          <w:sz w:val="22"/>
          <w:szCs w:val="22"/>
        </w:rPr>
        <w:t xml:space="preserve"> and</w:t>
      </w:r>
    </w:p>
    <w:p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rsidR="00A94509" w:rsidRPr="002468F9" w:rsidRDefault="00A94509" w:rsidP="009A78E6">
      <w:pPr>
        <w:rPr>
          <w:rFonts w:ascii="Cambria" w:hAnsi="Cambria"/>
          <w:b/>
          <w:sz w:val="22"/>
          <w:szCs w:val="22"/>
        </w:rPr>
      </w:pPr>
    </w:p>
    <w:p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rsidR="00810766" w:rsidRPr="002468F9" w:rsidRDefault="00810766" w:rsidP="009A78E6">
      <w:pPr>
        <w:pStyle w:val="Default"/>
        <w:rPr>
          <w:rFonts w:ascii="Cambria" w:hAnsi="Cambria" w:cs="Times New Roman"/>
          <w:sz w:val="22"/>
          <w:szCs w:val="22"/>
        </w:rPr>
      </w:pPr>
    </w:p>
    <w:p w:rsidR="00810766" w:rsidRPr="002468F9" w:rsidRDefault="00810766" w:rsidP="009A78E6">
      <w:pPr>
        <w:pStyle w:val="Default"/>
        <w:rPr>
          <w:rFonts w:ascii="Cambria" w:hAnsi="Cambria" w:cs="Times New Roman"/>
          <w:sz w:val="22"/>
          <w:szCs w:val="22"/>
        </w:rPr>
      </w:pPr>
      <w:bookmarkStart w:id="37" w:name="_Toc398026818"/>
      <w:r w:rsidRPr="002468F9">
        <w:rPr>
          <w:rStyle w:val="Heading3Char"/>
          <w:sz w:val="22"/>
          <w:szCs w:val="22"/>
        </w:rPr>
        <w:t>Payment Method</w:t>
      </w:r>
      <w:bookmarkEnd w:id="37"/>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Selected Distributor</w:t>
      </w:r>
      <w:r w:rsidR="00A92B40" w:rsidRPr="002468F9">
        <w:rPr>
          <w:rFonts w:ascii="Cambria" w:hAnsi="Cambria" w:cs="Times New Roman"/>
          <w:sz w:val="22"/>
          <w:szCs w:val="22"/>
        </w:rPr>
        <w:t xml:space="preserve"> within 30 days of invoice. </w:t>
      </w:r>
    </w:p>
    <w:p w:rsidR="00621316" w:rsidRPr="002468F9" w:rsidRDefault="00621316" w:rsidP="009A78E6">
      <w:pPr>
        <w:pStyle w:val="Default"/>
        <w:rPr>
          <w:rFonts w:ascii="Cambria" w:hAnsi="Cambria" w:cs="Times New Roman"/>
          <w:sz w:val="22"/>
          <w:szCs w:val="22"/>
        </w:rPr>
      </w:pPr>
    </w:p>
    <w:p w:rsidR="00A73037" w:rsidRPr="002468F9" w:rsidRDefault="00A73037" w:rsidP="009A78E6">
      <w:pPr>
        <w:pStyle w:val="Default"/>
        <w:rPr>
          <w:rFonts w:ascii="Cambria" w:hAnsi="Cambria" w:cs="Times New Roman"/>
          <w:sz w:val="22"/>
          <w:szCs w:val="22"/>
        </w:rPr>
      </w:pPr>
      <w:bookmarkStart w:id="38" w:name="_Toc398026819"/>
      <w:r w:rsidRPr="008A2810">
        <w:rPr>
          <w:rStyle w:val="Heading3Char"/>
          <w:sz w:val="22"/>
          <w:szCs w:val="22"/>
        </w:rPr>
        <w:t>Discount for Prompt Payment</w:t>
      </w:r>
      <w:bookmarkEnd w:id="38"/>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rsidR="00A73037" w:rsidRPr="002468F9" w:rsidRDefault="00A73037" w:rsidP="009A78E6">
      <w:pPr>
        <w:pStyle w:val="Default"/>
        <w:rPr>
          <w:rFonts w:ascii="Cambria" w:hAnsi="Cambria" w:cs="Times New Roman"/>
          <w:sz w:val="22"/>
          <w:szCs w:val="22"/>
        </w:rPr>
      </w:pPr>
    </w:p>
    <w:p w:rsidR="00621316" w:rsidRPr="002468F9" w:rsidRDefault="00621316" w:rsidP="009A78E6">
      <w:pPr>
        <w:pStyle w:val="Default"/>
        <w:rPr>
          <w:rFonts w:ascii="Cambria" w:hAnsi="Cambria" w:cs="Times New Roman"/>
          <w:sz w:val="22"/>
          <w:szCs w:val="22"/>
        </w:rPr>
      </w:pPr>
      <w:bookmarkStart w:id="39" w:name="_Toc398026820"/>
      <w:r w:rsidRPr="002468F9">
        <w:rPr>
          <w:rStyle w:val="Heading3Char"/>
          <w:sz w:val="22"/>
          <w:szCs w:val="22"/>
        </w:rPr>
        <w:t>Calendar of Events</w:t>
      </w:r>
      <w:bookmarkEnd w:id="39"/>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rsidTr="00145C36">
        <w:trPr>
          <w:trHeight w:val="109"/>
          <w:jc w:val="center"/>
        </w:trPr>
        <w:tc>
          <w:tcPr>
            <w:tcW w:w="10036" w:type="dxa"/>
            <w:gridSpan w:val="2"/>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rsidTr="00145C36">
        <w:trPr>
          <w:trHeight w:val="100"/>
          <w:jc w:val="center"/>
        </w:trPr>
        <w:tc>
          <w:tcPr>
            <w:tcW w:w="5546" w:type="dxa"/>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rsidTr="00145C36">
        <w:trPr>
          <w:trHeight w:val="100"/>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rsidR="00621316" w:rsidRPr="002468F9" w:rsidRDefault="00621316" w:rsidP="009A78E6">
            <w:pPr>
              <w:jc w:val="center"/>
              <w:rPr>
                <w:rFonts w:ascii="Cambria" w:hAnsi="Cambria"/>
                <w:sz w:val="20"/>
                <w:szCs w:val="22"/>
              </w:rPr>
            </w:pPr>
          </w:p>
        </w:tc>
      </w:tr>
      <w:tr w:rsidR="00621316" w:rsidRPr="002468F9" w:rsidTr="00145C36">
        <w:trPr>
          <w:trHeight w:val="22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rsidR="00621316" w:rsidRPr="002468F9" w:rsidRDefault="00621316" w:rsidP="009A78E6">
            <w:pPr>
              <w:pStyle w:val="Default"/>
              <w:jc w:val="center"/>
              <w:rPr>
                <w:rFonts w:ascii="Cambria" w:hAnsi="Cambria" w:cs="Times New Roman"/>
                <w:color w:val="auto"/>
                <w:sz w:val="20"/>
                <w:szCs w:val="22"/>
              </w:rPr>
            </w:pPr>
          </w:p>
        </w:tc>
      </w:tr>
      <w:tr w:rsidR="00621316" w:rsidRPr="002468F9" w:rsidTr="00145C36">
        <w:trPr>
          <w:trHeight w:val="352"/>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rsidR="00621316" w:rsidRPr="002468F9" w:rsidRDefault="00621316" w:rsidP="009A78E6">
            <w:pPr>
              <w:pStyle w:val="Default"/>
              <w:jc w:val="center"/>
              <w:rPr>
                <w:rFonts w:ascii="Cambria" w:hAnsi="Cambria" w:cs="Times New Roman"/>
                <w:color w:val="auto"/>
                <w:sz w:val="20"/>
                <w:szCs w:val="22"/>
              </w:rPr>
            </w:pPr>
          </w:p>
        </w:tc>
      </w:tr>
      <w:tr w:rsidR="00621316" w:rsidRPr="002468F9" w:rsidTr="00145C36">
        <w:trPr>
          <w:trHeight w:val="22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______________ by __:___ p.m. CST </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Name: ______________________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Street: 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City/State/Zip Code: ___________________________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Title: 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Phone Number: _______________</w:t>
            </w:r>
          </w:p>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Contact Person Email: _______________</w:t>
            </w:r>
          </w:p>
        </w:tc>
      </w:tr>
      <w:tr w:rsidR="00621316" w:rsidRPr="002468F9" w:rsidTr="00145C36">
        <w:trPr>
          <w:trHeight w:val="287"/>
          <w:jc w:val="center"/>
        </w:trPr>
        <w:tc>
          <w:tcPr>
            <w:tcW w:w="5546" w:type="dxa"/>
            <w:vAlign w:val="center"/>
          </w:tcPr>
          <w:p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rsidR="00621316" w:rsidRPr="002468F9" w:rsidRDefault="00621316"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rsidR="00A92B40" w:rsidRPr="002468F9" w:rsidRDefault="00A92B40"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Notice of Intent to Award </w:t>
            </w:r>
          </w:p>
        </w:tc>
        <w:tc>
          <w:tcPr>
            <w:tcW w:w="4490" w:type="dxa"/>
            <w:vAlign w:val="center"/>
          </w:tcPr>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on or about _________</w:t>
            </w:r>
          </w:p>
        </w:tc>
      </w:tr>
      <w:tr w:rsidR="00A92B40" w:rsidRPr="002468F9" w:rsidTr="00145C36">
        <w:trPr>
          <w:trHeight w:val="100"/>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Awarded Contract approval</w:t>
            </w:r>
          </w:p>
        </w:tc>
        <w:tc>
          <w:tcPr>
            <w:tcW w:w="4490" w:type="dxa"/>
            <w:vAlign w:val="center"/>
          </w:tcPr>
          <w:p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Board meeting following the Notice of Intent to Award</w:t>
            </w:r>
          </w:p>
        </w:tc>
      </w:tr>
      <w:tr w:rsidR="00A92B40" w:rsidRPr="002468F9" w:rsidTr="00145C36">
        <w:trPr>
          <w:trHeight w:val="226"/>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Award of </w:t>
            </w:r>
            <w:r w:rsidR="00FC7356" w:rsidRPr="002468F9">
              <w:rPr>
                <w:rFonts w:ascii="Cambria" w:hAnsi="Cambria" w:cs="Times New Roman"/>
                <w:sz w:val="20"/>
                <w:szCs w:val="22"/>
              </w:rPr>
              <w:t>Distributor</w:t>
            </w:r>
            <w:r w:rsidR="0062320A" w:rsidRPr="002468F9">
              <w:rPr>
                <w:rFonts w:ascii="Cambria" w:hAnsi="Cambria" w:cs="Times New Roman"/>
                <w:sz w:val="20"/>
                <w:szCs w:val="22"/>
              </w:rPr>
              <w:t xml:space="preserve"> Agreement</w:t>
            </w:r>
          </w:p>
        </w:tc>
        <w:tc>
          <w:tcPr>
            <w:tcW w:w="4490" w:type="dxa"/>
            <w:vAlign w:val="center"/>
          </w:tcPr>
          <w:p w:rsidR="00A92B40" w:rsidRPr="002468F9" w:rsidRDefault="00A92B40" w:rsidP="009A78E6">
            <w:pPr>
              <w:jc w:val="center"/>
              <w:rPr>
                <w:rFonts w:ascii="Cambria" w:hAnsi="Cambria"/>
                <w:color w:val="000000"/>
                <w:sz w:val="20"/>
                <w:szCs w:val="22"/>
              </w:rPr>
            </w:pPr>
          </w:p>
        </w:tc>
      </w:tr>
      <w:tr w:rsidR="00A92B40" w:rsidRPr="002468F9" w:rsidTr="00145C36">
        <w:trPr>
          <w:trHeight w:val="100"/>
          <w:jc w:val="center"/>
        </w:trPr>
        <w:tc>
          <w:tcPr>
            <w:tcW w:w="5546" w:type="dxa"/>
            <w:vAlign w:val="center"/>
          </w:tcPr>
          <w:p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Selected </w:t>
            </w:r>
            <w:r w:rsidR="00FC7356" w:rsidRPr="002468F9">
              <w:rPr>
                <w:rFonts w:ascii="Cambria" w:hAnsi="Cambria" w:cs="Times New Roman"/>
                <w:sz w:val="20"/>
                <w:szCs w:val="22"/>
              </w:rPr>
              <w:t>Distributor</w:t>
            </w:r>
            <w:r w:rsidRPr="002468F9">
              <w:rPr>
                <w:rFonts w:ascii="Cambria" w:hAnsi="Cambria" w:cs="Times New Roman"/>
                <w:sz w:val="20"/>
                <w:szCs w:val="22"/>
              </w:rPr>
              <w:t xml:space="preserve"> start date </w:t>
            </w:r>
          </w:p>
        </w:tc>
        <w:tc>
          <w:tcPr>
            <w:tcW w:w="4490" w:type="dxa"/>
            <w:vAlign w:val="center"/>
          </w:tcPr>
          <w:p w:rsidR="00A92B40" w:rsidRPr="002468F9" w:rsidRDefault="00A92B40" w:rsidP="009A78E6">
            <w:pPr>
              <w:jc w:val="center"/>
              <w:rPr>
                <w:rFonts w:ascii="Cambria" w:hAnsi="Cambria"/>
                <w:color w:val="000000"/>
                <w:sz w:val="20"/>
                <w:szCs w:val="22"/>
              </w:rPr>
            </w:pPr>
          </w:p>
        </w:tc>
      </w:tr>
    </w:tbl>
    <w:p w:rsidR="00621316" w:rsidRPr="002468F9" w:rsidRDefault="00621316" w:rsidP="00145C36">
      <w:pPr>
        <w:pStyle w:val="Default"/>
        <w:rPr>
          <w:rFonts w:ascii="Cambria" w:hAnsi="Cambria" w:cs="Times New Roman"/>
          <w:sz w:val="22"/>
          <w:szCs w:val="22"/>
        </w:rPr>
      </w:pPr>
    </w:p>
    <w:p w:rsidR="00F347D9" w:rsidRPr="002468F9" w:rsidRDefault="00F347D9" w:rsidP="00145C36">
      <w:pPr>
        <w:pStyle w:val="Default"/>
        <w:rPr>
          <w:rFonts w:ascii="Cambria" w:hAnsi="Cambria" w:cs="Times New Roman"/>
          <w:sz w:val="22"/>
          <w:szCs w:val="22"/>
        </w:rPr>
      </w:pPr>
      <w:bookmarkStart w:id="40" w:name="_Toc398026821"/>
      <w:r w:rsidRPr="002468F9">
        <w:rPr>
          <w:rStyle w:val="Heading3Char"/>
          <w:sz w:val="22"/>
          <w:szCs w:val="22"/>
        </w:rPr>
        <w:lastRenderedPageBreak/>
        <w:t>Risk of Loss</w:t>
      </w:r>
      <w:bookmarkEnd w:id="40"/>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Pr="002468F9">
        <w:rPr>
          <w:rFonts w:ascii="Cambria" w:hAnsi="Cambria" w:cs="Times New Roman"/>
          <w:sz w:val="22"/>
          <w:szCs w:val="22"/>
        </w:rPr>
        <w:t>Distributor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or held by the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or its suppliers for the account of 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Pr="002468F9">
        <w:rPr>
          <w:rFonts w:ascii="Cambria" w:hAnsi="Cambria" w:cs="Times New Roman"/>
          <w:sz w:val="22"/>
          <w:szCs w:val="22"/>
        </w:rPr>
        <w:t xml:space="preserve">Distributor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rsidR="00F347D9" w:rsidRPr="002468F9" w:rsidRDefault="00F347D9" w:rsidP="00145C36">
      <w:pPr>
        <w:pStyle w:val="Default"/>
        <w:rPr>
          <w:rFonts w:ascii="Cambria" w:hAnsi="Cambria" w:cs="Times New Roman"/>
          <w:sz w:val="22"/>
          <w:szCs w:val="22"/>
        </w:rPr>
      </w:pPr>
      <w:bookmarkStart w:id="41" w:name="_Toc398026822"/>
      <w:r w:rsidRPr="002468F9">
        <w:rPr>
          <w:rStyle w:val="Heading3Char"/>
          <w:sz w:val="22"/>
          <w:szCs w:val="22"/>
        </w:rPr>
        <w:t>Taxes</w:t>
      </w:r>
      <w:bookmarkEnd w:id="41"/>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ate a</w:t>
      </w:r>
      <w:r w:rsidR="00606C72" w:rsidRPr="002468F9">
        <w:rPr>
          <w:rFonts w:ascii="Cambria" w:hAnsi="Cambria" w:cs="Times New Roman"/>
          <w:sz w:val="22"/>
          <w:szCs w:val="22"/>
        </w:rPr>
        <w:t>n</w:t>
      </w:r>
      <w:r w:rsidRPr="002468F9">
        <w:rPr>
          <w:rFonts w:ascii="Cambria" w:hAnsi="Cambria" w:cs="Times New Roman"/>
          <w:sz w:val="22"/>
          <w:szCs w:val="22"/>
        </w:rPr>
        <w:t xml:space="preserve">d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Distributor.</w:t>
      </w:r>
    </w:p>
    <w:p w:rsidR="00003531" w:rsidRPr="002468F9" w:rsidRDefault="00003531" w:rsidP="00145C36">
      <w:pPr>
        <w:pStyle w:val="Default"/>
        <w:rPr>
          <w:rFonts w:ascii="Cambria" w:hAnsi="Cambria" w:cs="Times New Roman"/>
          <w:sz w:val="22"/>
          <w:szCs w:val="22"/>
        </w:rPr>
      </w:pPr>
    </w:p>
    <w:p w:rsidR="000F0BD2" w:rsidRPr="002468F9" w:rsidRDefault="007A0EE4" w:rsidP="0056369B">
      <w:pPr>
        <w:pStyle w:val="Default"/>
        <w:rPr>
          <w:rFonts w:ascii="Cambria" w:hAnsi="Cambria"/>
          <w:sz w:val="22"/>
          <w:szCs w:val="22"/>
        </w:rPr>
      </w:pPr>
      <w:bookmarkStart w:id="42" w:name="_Toc192916368"/>
      <w:bookmarkStart w:id="43" w:name="_Toc398026823"/>
      <w:r w:rsidRPr="002468F9">
        <w:rPr>
          <w:rStyle w:val="Heading3Char"/>
          <w:sz w:val="22"/>
          <w:szCs w:val="22"/>
        </w:rPr>
        <w:t>Dairy Specifications</w:t>
      </w:r>
      <w:bookmarkEnd w:id="43"/>
      <w:r w:rsidR="0056369B" w:rsidRPr="0050129E">
        <w:rPr>
          <w:rFonts w:ascii="Cambria" w:hAnsi="Cambria"/>
          <w:sz w:val="22"/>
          <w:szCs w:val="22"/>
        </w:rPr>
        <w:t>:</w:t>
      </w:r>
      <w:r w:rsidRPr="0050129E">
        <w:rPr>
          <w:rFonts w:ascii="Cambria" w:hAnsi="Cambria"/>
          <w:sz w:val="22"/>
          <w:szCs w:val="22"/>
        </w:rPr>
        <w:t xml:space="preserve"> </w:t>
      </w:r>
      <w:bookmarkEnd w:id="42"/>
      <w:r w:rsidR="000F0BD2" w:rsidRPr="002468F9">
        <w:rPr>
          <w:rFonts w:ascii="Cambria" w:hAnsi="Cambria"/>
          <w:sz w:val="22"/>
          <w:szCs w:val="22"/>
        </w:rPr>
        <w:t xml:space="preserve">Manufacturer/brand name and numbers that reflect the level of quality expected may be given in lieu of specifications. In the event the SFA includes manufacturer/brand name and numbers as a part of the description of any item, the Bidder may submit quotations on that or a proposed equal product provided they are equivalent and substantiated to be so by submitted specifications and/or samples. When the description includes the wording “no substitute” in addition to the manufacturer/brand name and number, quotations will be accepted only on the item specified. The SFA reserves the right to make sole judgment as to acceptability of proposed equal products without qualification or explanation. </w:t>
      </w:r>
      <w:r w:rsidR="000F0BD2" w:rsidRPr="002468F9">
        <w:rPr>
          <w:rFonts w:ascii="Cambria" w:hAnsi="Cambria"/>
          <w:sz w:val="22"/>
          <w:szCs w:val="22"/>
        </w:rPr>
        <w:cr/>
      </w:r>
    </w:p>
    <w:p w:rsidR="007A0EE4" w:rsidRPr="002468F9" w:rsidRDefault="00616E92" w:rsidP="007A0EE4">
      <w:pPr>
        <w:autoSpaceDE w:val="0"/>
        <w:autoSpaceDN w:val="0"/>
        <w:adjustRightInd w:val="0"/>
        <w:rPr>
          <w:rFonts w:ascii="Cambria" w:hAnsi="Cambria"/>
          <w:sz w:val="22"/>
          <w:szCs w:val="22"/>
        </w:rPr>
      </w:pPr>
      <w:bookmarkStart w:id="44" w:name="_Toc398026824"/>
      <w:r w:rsidRPr="008A2810">
        <w:rPr>
          <w:rStyle w:val="Heading3Char"/>
          <w:color w:val="000000"/>
          <w:sz w:val="22"/>
          <w:szCs w:val="22"/>
        </w:rPr>
        <w:t>Relevant</w:t>
      </w:r>
      <w:r w:rsidR="007A0EE4" w:rsidRPr="008A2810">
        <w:rPr>
          <w:rStyle w:val="Heading3Char"/>
          <w:color w:val="000000"/>
          <w:sz w:val="22"/>
          <w:szCs w:val="22"/>
        </w:rPr>
        <w:t xml:space="preserve"> Characteristics</w:t>
      </w:r>
      <w:bookmarkEnd w:id="44"/>
      <w:r w:rsidR="0056369B" w:rsidRPr="002468F9">
        <w:rPr>
          <w:rFonts w:ascii="Cambria" w:hAnsi="Cambria"/>
          <w:b/>
          <w:bCs/>
          <w:sz w:val="22"/>
          <w:szCs w:val="22"/>
        </w:rPr>
        <w:t>:</w:t>
      </w:r>
      <w:r w:rsidR="007A0EE4" w:rsidRPr="002468F9">
        <w:rPr>
          <w:rFonts w:ascii="Cambria" w:hAnsi="Cambria"/>
          <w:b/>
          <w:bCs/>
          <w:sz w:val="22"/>
          <w:szCs w:val="22"/>
        </w:rPr>
        <w:t xml:space="preserve"> </w:t>
      </w:r>
      <w:r w:rsidR="00955405">
        <w:rPr>
          <w:rFonts w:ascii="Cambria" w:hAnsi="Cambria"/>
          <w:sz w:val="22"/>
          <w:szCs w:val="22"/>
        </w:rPr>
        <w:t>R</w:t>
      </w:r>
      <w:r w:rsidRPr="002468F9">
        <w:rPr>
          <w:rFonts w:ascii="Cambria" w:hAnsi="Cambria"/>
          <w:sz w:val="22"/>
          <w:szCs w:val="22"/>
        </w:rPr>
        <w:t>elevant</w:t>
      </w:r>
      <w:r w:rsidR="007A0EE4" w:rsidRPr="002468F9">
        <w:rPr>
          <w:rFonts w:ascii="Cambria" w:hAnsi="Cambria"/>
          <w:sz w:val="22"/>
          <w:szCs w:val="22"/>
        </w:rPr>
        <w:t xml:space="preserve"> characteristics means those particular characteristics that specifically describe the essential physical and functional features of the material or service required. They are features that are identified in the specifications as a mandatory requirement that a proposed "equal" product or material must possess for the bid to be considered responsive.</w:t>
      </w:r>
      <w:r w:rsidR="00044331">
        <w:rPr>
          <w:rFonts w:ascii="Cambria" w:hAnsi="Cambria"/>
          <w:sz w:val="22"/>
          <w:szCs w:val="22"/>
        </w:rPr>
        <w:t xml:space="preserve"> The </w:t>
      </w:r>
      <w:r>
        <w:rPr>
          <w:rFonts w:ascii="Cambria" w:hAnsi="Cambria"/>
          <w:sz w:val="22"/>
          <w:szCs w:val="22"/>
        </w:rPr>
        <w:t>relevant</w:t>
      </w:r>
      <w:r w:rsidR="00044331">
        <w:rPr>
          <w:rFonts w:ascii="Cambria" w:hAnsi="Cambria"/>
          <w:sz w:val="22"/>
          <w:szCs w:val="22"/>
        </w:rPr>
        <w:t xml:space="preserve"> characteristics include the following</w:t>
      </w:r>
      <w:r w:rsidR="00955405">
        <w:rPr>
          <w:rFonts w:ascii="Cambria" w:hAnsi="Cambria"/>
          <w:sz w:val="22"/>
          <w:szCs w:val="22"/>
        </w:rPr>
        <w:t>:</w:t>
      </w:r>
    </w:p>
    <w:p w:rsidR="007A0EE4" w:rsidRPr="002468F9" w:rsidRDefault="007A0EE4" w:rsidP="007A0EE4">
      <w:pPr>
        <w:autoSpaceDE w:val="0"/>
        <w:autoSpaceDN w:val="0"/>
        <w:adjustRightInd w:val="0"/>
        <w:rPr>
          <w:rFonts w:ascii="Cambria" w:hAnsi="Cambria"/>
          <w:b/>
          <w:bCs/>
          <w:sz w:val="22"/>
          <w:szCs w:val="22"/>
        </w:rPr>
      </w:pPr>
    </w:p>
    <w:p w:rsidR="00517D23" w:rsidRPr="00517D23" w:rsidRDefault="007A0EE4" w:rsidP="00517D23">
      <w:pPr>
        <w:numPr>
          <w:ilvl w:val="0"/>
          <w:numId w:val="33"/>
        </w:numPr>
        <w:autoSpaceDE w:val="0"/>
        <w:autoSpaceDN w:val="0"/>
        <w:adjustRightInd w:val="0"/>
        <w:rPr>
          <w:rFonts w:ascii="Cambria" w:hAnsi="Cambria"/>
          <w:sz w:val="22"/>
          <w:szCs w:val="22"/>
        </w:rPr>
      </w:pPr>
      <w:r w:rsidRPr="00517D23">
        <w:rPr>
          <w:rFonts w:ascii="Cambria" w:hAnsi="Cambria"/>
          <w:sz w:val="22"/>
          <w:szCs w:val="22"/>
        </w:rPr>
        <w:t xml:space="preserve">All dairy products delivered shall have been processed and packed in accordance with good commercial practice. </w:t>
      </w:r>
    </w:p>
    <w:p w:rsidR="007A0EE4" w:rsidRPr="002468F9" w:rsidRDefault="007A0EE4" w:rsidP="00517D23">
      <w:pPr>
        <w:numPr>
          <w:ilvl w:val="0"/>
          <w:numId w:val="33"/>
        </w:numPr>
        <w:autoSpaceDE w:val="0"/>
        <w:autoSpaceDN w:val="0"/>
        <w:adjustRightInd w:val="0"/>
        <w:rPr>
          <w:rFonts w:ascii="Cambria" w:hAnsi="Cambria"/>
          <w:b/>
          <w:bCs/>
          <w:sz w:val="22"/>
          <w:szCs w:val="22"/>
        </w:rPr>
      </w:pPr>
      <w:r w:rsidRPr="00517D23">
        <w:rPr>
          <w:rFonts w:ascii="Cambria" w:hAnsi="Cambria"/>
          <w:sz w:val="22"/>
          <w:szCs w:val="22"/>
        </w:rPr>
        <w:t>All dairy products shall conform in every respect to the provisions of the Federal Food, Drug and Cosmetic Act and regulations</w:t>
      </w:r>
      <w:r w:rsidRPr="002468F9">
        <w:rPr>
          <w:rFonts w:ascii="Cambria" w:hAnsi="Cambria"/>
          <w:color w:val="000000"/>
          <w:sz w:val="22"/>
          <w:szCs w:val="22"/>
        </w:rPr>
        <w:t xml:space="preserve"> promulgated hereunder. Failure to do so will result in removal from future bid consideration. </w:t>
      </w:r>
    </w:p>
    <w:p w:rsidR="002436CB" w:rsidRDefault="007A0EE4" w:rsidP="00517D23">
      <w:pPr>
        <w:numPr>
          <w:ilvl w:val="0"/>
          <w:numId w:val="33"/>
        </w:numPr>
        <w:rPr>
          <w:rFonts w:ascii="Cambria" w:hAnsi="Cambria"/>
          <w:sz w:val="22"/>
          <w:szCs w:val="22"/>
        </w:rPr>
      </w:pPr>
      <w:r w:rsidRPr="002468F9">
        <w:rPr>
          <w:rFonts w:ascii="Cambria" w:hAnsi="Cambria"/>
          <w:sz w:val="22"/>
          <w:szCs w:val="22"/>
        </w:rPr>
        <w:t xml:space="preserve">All </w:t>
      </w:r>
      <w:r w:rsidR="00444D9D" w:rsidRPr="002468F9">
        <w:rPr>
          <w:rFonts w:ascii="Cambria" w:hAnsi="Cambria"/>
          <w:sz w:val="22"/>
          <w:szCs w:val="22"/>
        </w:rPr>
        <w:t>dairy products</w:t>
      </w:r>
      <w:r w:rsidRPr="002468F9">
        <w:rPr>
          <w:rFonts w:ascii="Cambria" w:hAnsi="Cambria"/>
          <w:sz w:val="22"/>
          <w:szCs w:val="22"/>
        </w:rPr>
        <w:t xml:space="preserve"> must be produced and sold in compliance with all </w:t>
      </w:r>
      <w:r w:rsidR="00955405">
        <w:rPr>
          <w:rFonts w:ascii="Cambria" w:hAnsi="Cambria"/>
          <w:sz w:val="22"/>
          <w:szCs w:val="22"/>
        </w:rPr>
        <w:t>f</w:t>
      </w:r>
      <w:r w:rsidRPr="002468F9">
        <w:rPr>
          <w:rFonts w:ascii="Cambria" w:hAnsi="Cambria"/>
          <w:sz w:val="22"/>
          <w:szCs w:val="22"/>
        </w:rPr>
        <w:t xml:space="preserve">ederal and </w:t>
      </w:r>
      <w:r w:rsidR="00955405">
        <w:rPr>
          <w:rFonts w:ascii="Cambria" w:hAnsi="Cambria"/>
          <w:sz w:val="22"/>
          <w:szCs w:val="22"/>
        </w:rPr>
        <w:t>s</w:t>
      </w:r>
      <w:r w:rsidRPr="002468F9">
        <w:rPr>
          <w:rFonts w:ascii="Cambria" w:hAnsi="Cambria"/>
          <w:sz w:val="22"/>
          <w:szCs w:val="22"/>
        </w:rPr>
        <w:t xml:space="preserve">tate health laws and regulations. </w:t>
      </w:r>
    </w:p>
    <w:p w:rsidR="007A0EE4" w:rsidRPr="002468F9" w:rsidRDefault="007A0EE4" w:rsidP="00517D23">
      <w:pPr>
        <w:numPr>
          <w:ilvl w:val="0"/>
          <w:numId w:val="33"/>
        </w:numPr>
        <w:rPr>
          <w:rFonts w:ascii="Cambria" w:hAnsi="Cambria"/>
          <w:sz w:val="22"/>
          <w:szCs w:val="22"/>
        </w:rPr>
      </w:pPr>
      <w:r w:rsidRPr="002468F9">
        <w:rPr>
          <w:rFonts w:ascii="Cambria" w:hAnsi="Cambria"/>
          <w:sz w:val="22"/>
          <w:szCs w:val="22"/>
        </w:rPr>
        <w:t xml:space="preserve">Exterior of </w:t>
      </w:r>
      <w:r w:rsidR="00444D9D" w:rsidRPr="002468F9">
        <w:rPr>
          <w:rFonts w:ascii="Cambria" w:hAnsi="Cambria"/>
          <w:sz w:val="22"/>
          <w:szCs w:val="22"/>
        </w:rPr>
        <w:t xml:space="preserve">packaging and </w:t>
      </w:r>
      <w:r w:rsidRPr="002468F9">
        <w:rPr>
          <w:rFonts w:ascii="Cambria" w:hAnsi="Cambria"/>
          <w:sz w:val="22"/>
          <w:szCs w:val="22"/>
        </w:rPr>
        <w:t>cartons shall be free of dirt, ice, water</w:t>
      </w:r>
      <w:r w:rsidR="00955405">
        <w:rPr>
          <w:rFonts w:ascii="Cambria" w:hAnsi="Cambria"/>
          <w:sz w:val="22"/>
          <w:szCs w:val="22"/>
        </w:rPr>
        <w:t>,</w:t>
      </w:r>
      <w:r w:rsidRPr="002468F9">
        <w:rPr>
          <w:rFonts w:ascii="Cambria" w:hAnsi="Cambria"/>
          <w:sz w:val="22"/>
          <w:szCs w:val="22"/>
        </w:rPr>
        <w:t xml:space="preserve"> and milk and shall be in such conditions that they can be placed directly on the serving line. </w:t>
      </w:r>
    </w:p>
    <w:p w:rsidR="00616E92" w:rsidRPr="002468F9" w:rsidRDefault="00616E92" w:rsidP="00616E92">
      <w:pPr>
        <w:numPr>
          <w:ilvl w:val="0"/>
          <w:numId w:val="33"/>
        </w:numPr>
        <w:autoSpaceDE w:val="0"/>
        <w:autoSpaceDN w:val="0"/>
        <w:adjustRightInd w:val="0"/>
        <w:rPr>
          <w:rFonts w:ascii="Cambria" w:hAnsi="Cambria"/>
          <w:sz w:val="22"/>
          <w:szCs w:val="22"/>
        </w:rPr>
      </w:pPr>
      <w:r w:rsidRPr="002468F9">
        <w:rPr>
          <w:rFonts w:ascii="Cambria" w:hAnsi="Cambria"/>
          <w:sz w:val="22"/>
          <w:szCs w:val="22"/>
        </w:rPr>
        <w:t>Milk shall be homogenized, pasteurized</w:t>
      </w:r>
      <w:r w:rsidR="00955405">
        <w:rPr>
          <w:rFonts w:ascii="Cambria" w:hAnsi="Cambria"/>
          <w:sz w:val="22"/>
          <w:szCs w:val="22"/>
        </w:rPr>
        <w:t>,</w:t>
      </w:r>
      <w:r w:rsidRPr="002468F9">
        <w:rPr>
          <w:rFonts w:ascii="Cambria" w:hAnsi="Cambria"/>
          <w:sz w:val="22"/>
          <w:szCs w:val="22"/>
        </w:rPr>
        <w:t xml:space="preserve"> and enriched with </w:t>
      </w:r>
      <w:r w:rsidR="004B7409">
        <w:rPr>
          <w:rFonts w:ascii="Cambria" w:hAnsi="Cambria"/>
          <w:sz w:val="22"/>
          <w:szCs w:val="22"/>
        </w:rPr>
        <w:t>v</w:t>
      </w:r>
      <w:r w:rsidRPr="002468F9">
        <w:rPr>
          <w:rFonts w:ascii="Cambria" w:hAnsi="Cambria"/>
          <w:sz w:val="22"/>
          <w:szCs w:val="22"/>
        </w:rPr>
        <w:t>itamins A and C</w:t>
      </w:r>
      <w:r>
        <w:rPr>
          <w:rFonts w:ascii="Cambria" w:hAnsi="Cambria"/>
          <w:sz w:val="22"/>
          <w:szCs w:val="22"/>
        </w:rPr>
        <w:t>.</w:t>
      </w:r>
      <w:r w:rsidRPr="002468F9">
        <w:rPr>
          <w:rFonts w:ascii="Cambria" w:hAnsi="Cambria"/>
          <w:sz w:val="22"/>
          <w:szCs w:val="22"/>
        </w:rPr>
        <w:t xml:space="preserve"> </w:t>
      </w:r>
    </w:p>
    <w:p w:rsidR="00517D23" w:rsidRDefault="007A0EE4" w:rsidP="00517D23">
      <w:pPr>
        <w:numPr>
          <w:ilvl w:val="0"/>
          <w:numId w:val="33"/>
        </w:numPr>
        <w:rPr>
          <w:rFonts w:ascii="Cambria" w:hAnsi="Cambria"/>
          <w:sz w:val="22"/>
          <w:szCs w:val="22"/>
        </w:rPr>
      </w:pPr>
      <w:r w:rsidRPr="002468F9">
        <w:rPr>
          <w:rFonts w:ascii="Cambria" w:hAnsi="Cambria"/>
          <w:sz w:val="22"/>
          <w:szCs w:val="22"/>
        </w:rPr>
        <w:t>All milk shall be fresh, Grade A, pasteurized</w:t>
      </w:r>
      <w:r w:rsidR="00955405">
        <w:rPr>
          <w:rFonts w:ascii="Cambria" w:hAnsi="Cambria"/>
          <w:sz w:val="22"/>
          <w:szCs w:val="22"/>
        </w:rPr>
        <w:t>,</w:t>
      </w:r>
      <w:r w:rsidRPr="002468F9">
        <w:rPr>
          <w:rFonts w:ascii="Cambria" w:hAnsi="Cambria"/>
          <w:sz w:val="22"/>
          <w:szCs w:val="22"/>
        </w:rPr>
        <w:t xml:space="preserve"> and homogenized. </w:t>
      </w:r>
    </w:p>
    <w:p w:rsidR="00517D23" w:rsidRDefault="007A0EE4" w:rsidP="00517D23">
      <w:pPr>
        <w:numPr>
          <w:ilvl w:val="0"/>
          <w:numId w:val="33"/>
        </w:numPr>
        <w:rPr>
          <w:rFonts w:ascii="Cambria" w:hAnsi="Cambria"/>
          <w:sz w:val="22"/>
          <w:szCs w:val="22"/>
        </w:rPr>
      </w:pPr>
      <w:r w:rsidRPr="002468F9">
        <w:rPr>
          <w:rFonts w:ascii="Cambria" w:hAnsi="Cambria"/>
          <w:sz w:val="22"/>
          <w:szCs w:val="22"/>
        </w:rPr>
        <w:t>All flavored milks shall contain no more than twenty</w:t>
      </w:r>
      <w:r w:rsidR="004B7409">
        <w:rPr>
          <w:rFonts w:ascii="Cambria" w:hAnsi="Cambria"/>
          <w:sz w:val="22"/>
          <w:szCs w:val="22"/>
        </w:rPr>
        <w:t>-</w:t>
      </w:r>
      <w:r w:rsidRPr="002468F9">
        <w:rPr>
          <w:rFonts w:ascii="Cambria" w:hAnsi="Cambria"/>
          <w:sz w:val="22"/>
          <w:szCs w:val="22"/>
        </w:rPr>
        <w:t xml:space="preserve">two (22) grams of sugar with no high fructose corn syrup added and no more than 150 calories. </w:t>
      </w:r>
    </w:p>
    <w:p w:rsidR="00517D23" w:rsidRPr="00955405" w:rsidRDefault="007A0EE4" w:rsidP="00955405">
      <w:pPr>
        <w:numPr>
          <w:ilvl w:val="0"/>
          <w:numId w:val="33"/>
        </w:numPr>
        <w:rPr>
          <w:rFonts w:ascii="Cambria" w:hAnsi="Cambria"/>
          <w:sz w:val="22"/>
          <w:szCs w:val="22"/>
        </w:rPr>
      </w:pPr>
      <w:r w:rsidRPr="002468F9">
        <w:rPr>
          <w:rFonts w:ascii="Cambria" w:hAnsi="Cambria"/>
          <w:sz w:val="22"/>
          <w:szCs w:val="22"/>
        </w:rPr>
        <w:t xml:space="preserve">No water, preservatives or other foreign substances shall be added except vitamins A and D at levels specified by </w:t>
      </w:r>
      <w:r w:rsidR="00955405" w:rsidRPr="00955405">
        <w:rPr>
          <w:rFonts w:ascii="Cambria" w:hAnsi="Cambria"/>
          <w:sz w:val="22"/>
          <w:szCs w:val="22"/>
        </w:rPr>
        <w:t>U.S. Food and Drug Administration</w:t>
      </w:r>
      <w:r w:rsidR="00955405">
        <w:rPr>
          <w:rFonts w:ascii="Cambria" w:hAnsi="Cambria"/>
          <w:sz w:val="22"/>
          <w:szCs w:val="22"/>
        </w:rPr>
        <w:t xml:space="preserve"> (</w:t>
      </w:r>
      <w:r w:rsidRPr="00955405">
        <w:rPr>
          <w:rFonts w:ascii="Cambria" w:hAnsi="Cambria"/>
          <w:sz w:val="22"/>
          <w:szCs w:val="22"/>
        </w:rPr>
        <w:t>FDA</w:t>
      </w:r>
      <w:r w:rsidR="00955405">
        <w:rPr>
          <w:rFonts w:ascii="Cambria" w:hAnsi="Cambria"/>
          <w:sz w:val="22"/>
          <w:szCs w:val="22"/>
        </w:rPr>
        <w:t>)</w:t>
      </w:r>
      <w:r w:rsidRPr="00955405">
        <w:rPr>
          <w:rFonts w:ascii="Cambria" w:hAnsi="Cambria"/>
          <w:sz w:val="22"/>
          <w:szCs w:val="22"/>
        </w:rPr>
        <w:t xml:space="preserve"> and consistent with </w:t>
      </w:r>
      <w:r w:rsidR="00955405">
        <w:rPr>
          <w:rFonts w:ascii="Cambria" w:hAnsi="Cambria"/>
          <w:sz w:val="22"/>
          <w:szCs w:val="22"/>
        </w:rPr>
        <w:t>s</w:t>
      </w:r>
      <w:r w:rsidRPr="00955405">
        <w:rPr>
          <w:rFonts w:ascii="Cambria" w:hAnsi="Cambria"/>
          <w:sz w:val="22"/>
          <w:szCs w:val="22"/>
        </w:rPr>
        <w:t xml:space="preserve">tate and local standards. </w:t>
      </w:r>
    </w:p>
    <w:p w:rsidR="007A0EE4" w:rsidRPr="002468F9" w:rsidRDefault="007A0EE4" w:rsidP="00517D23">
      <w:pPr>
        <w:numPr>
          <w:ilvl w:val="0"/>
          <w:numId w:val="33"/>
        </w:numPr>
        <w:rPr>
          <w:rFonts w:ascii="Cambria" w:hAnsi="Cambria"/>
          <w:sz w:val="22"/>
          <w:szCs w:val="22"/>
        </w:rPr>
      </w:pPr>
      <w:r w:rsidRPr="002468F9">
        <w:rPr>
          <w:rFonts w:ascii="Cambria" w:hAnsi="Cambria"/>
          <w:sz w:val="22"/>
          <w:szCs w:val="22"/>
        </w:rPr>
        <w:t xml:space="preserve">All milk shall not </w:t>
      </w:r>
      <w:r w:rsidR="00023A87">
        <w:rPr>
          <w:rFonts w:ascii="Cambria" w:hAnsi="Cambria"/>
          <w:sz w:val="22"/>
          <w:szCs w:val="22"/>
        </w:rPr>
        <w:t xml:space="preserve">be </w:t>
      </w:r>
      <w:r w:rsidR="00023A87" w:rsidRPr="002468F9">
        <w:rPr>
          <w:rFonts w:ascii="Cambria" w:hAnsi="Cambria"/>
          <w:sz w:val="22"/>
          <w:szCs w:val="22"/>
        </w:rPr>
        <w:t>treat</w:t>
      </w:r>
      <w:r w:rsidR="00023A87">
        <w:rPr>
          <w:rFonts w:ascii="Cambria" w:hAnsi="Cambria"/>
          <w:sz w:val="22"/>
          <w:szCs w:val="22"/>
        </w:rPr>
        <w:t>ed</w:t>
      </w:r>
      <w:r w:rsidRPr="002468F9">
        <w:rPr>
          <w:rFonts w:ascii="Cambria" w:hAnsi="Cambria"/>
          <w:sz w:val="22"/>
          <w:szCs w:val="22"/>
        </w:rPr>
        <w:t xml:space="preserve"> with artificial bovine growth hormones or rBST. </w:t>
      </w:r>
    </w:p>
    <w:p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Any </w:t>
      </w:r>
      <w:r w:rsidR="00444D9D" w:rsidRPr="002468F9">
        <w:rPr>
          <w:rFonts w:ascii="Cambria" w:hAnsi="Cambria"/>
          <w:sz w:val="22"/>
          <w:szCs w:val="22"/>
        </w:rPr>
        <w:t>dairy products</w:t>
      </w:r>
      <w:r w:rsidRPr="002468F9">
        <w:rPr>
          <w:rFonts w:ascii="Cambria" w:hAnsi="Cambria"/>
          <w:sz w:val="22"/>
          <w:szCs w:val="22"/>
        </w:rPr>
        <w:t xml:space="preserve"> unsatisfactory in the judgment of the </w:t>
      </w:r>
      <w:r w:rsidR="002A5CBA">
        <w:rPr>
          <w:rFonts w:ascii="Cambria" w:hAnsi="Cambria"/>
          <w:sz w:val="22"/>
          <w:szCs w:val="22"/>
        </w:rPr>
        <w:t>SFA</w:t>
      </w:r>
      <w:r w:rsidRPr="002468F9">
        <w:rPr>
          <w:rFonts w:ascii="Cambria" w:hAnsi="Cambria"/>
          <w:sz w:val="22"/>
          <w:szCs w:val="22"/>
        </w:rPr>
        <w:t xml:space="preserve"> will be returned and must be replaced immediately by the </w:t>
      </w:r>
      <w:r w:rsidR="008078F2">
        <w:rPr>
          <w:rFonts w:ascii="Cambria" w:hAnsi="Cambria"/>
          <w:sz w:val="22"/>
          <w:szCs w:val="22"/>
        </w:rPr>
        <w:t xml:space="preserve">Select </w:t>
      </w:r>
      <w:r w:rsidR="002A5CBA">
        <w:rPr>
          <w:rFonts w:ascii="Cambria" w:hAnsi="Cambria"/>
          <w:sz w:val="22"/>
          <w:szCs w:val="22"/>
        </w:rPr>
        <w:t>D</w:t>
      </w:r>
      <w:r w:rsidRPr="002468F9">
        <w:rPr>
          <w:rFonts w:ascii="Cambria" w:hAnsi="Cambria"/>
          <w:sz w:val="22"/>
          <w:szCs w:val="22"/>
        </w:rPr>
        <w:t>istributor.</w:t>
      </w:r>
    </w:p>
    <w:p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The </w:t>
      </w:r>
      <w:r w:rsidR="008078F2">
        <w:rPr>
          <w:rFonts w:ascii="Cambria" w:hAnsi="Cambria"/>
          <w:sz w:val="22"/>
          <w:szCs w:val="22"/>
        </w:rPr>
        <w:t xml:space="preserve">Select </w:t>
      </w:r>
      <w:r w:rsidRPr="002468F9">
        <w:rPr>
          <w:rFonts w:ascii="Cambria" w:hAnsi="Cambria"/>
          <w:sz w:val="22"/>
          <w:szCs w:val="22"/>
        </w:rPr>
        <w:t xml:space="preserve">Distributor must be able to supply the schools with </w:t>
      </w:r>
      <w:r w:rsidRPr="002468F9">
        <w:rPr>
          <w:rFonts w:ascii="Cambria" w:hAnsi="Cambria"/>
          <w:b/>
          <w:sz w:val="22"/>
          <w:szCs w:val="22"/>
          <w:u w:val="single"/>
        </w:rPr>
        <w:t xml:space="preserve">all types of </w:t>
      </w:r>
      <w:r w:rsidR="00444D9D" w:rsidRPr="002468F9">
        <w:rPr>
          <w:rFonts w:ascii="Cambria" w:hAnsi="Cambria"/>
          <w:b/>
          <w:sz w:val="22"/>
          <w:szCs w:val="22"/>
          <w:u w:val="single"/>
        </w:rPr>
        <w:t xml:space="preserve">dairy products </w:t>
      </w:r>
      <w:r w:rsidRPr="002468F9">
        <w:rPr>
          <w:rFonts w:ascii="Cambria" w:hAnsi="Cambria"/>
          <w:b/>
          <w:sz w:val="22"/>
          <w:szCs w:val="22"/>
          <w:u w:val="single"/>
        </w:rPr>
        <w:t>at all times</w:t>
      </w:r>
      <w:r w:rsidRPr="002468F9">
        <w:rPr>
          <w:rFonts w:ascii="Cambria" w:hAnsi="Cambria"/>
          <w:sz w:val="22"/>
          <w:szCs w:val="22"/>
        </w:rPr>
        <w:t>.</w:t>
      </w:r>
    </w:p>
    <w:p w:rsidR="007A0EE4" w:rsidRPr="002468F9" w:rsidRDefault="008078F2" w:rsidP="00044331">
      <w:pPr>
        <w:numPr>
          <w:ilvl w:val="0"/>
          <w:numId w:val="33"/>
        </w:numPr>
        <w:rPr>
          <w:rFonts w:ascii="Cambria" w:hAnsi="Cambria"/>
          <w:b/>
          <w:bCs/>
          <w:sz w:val="22"/>
          <w:szCs w:val="22"/>
        </w:rPr>
      </w:pPr>
      <w:r>
        <w:rPr>
          <w:rFonts w:ascii="Cambria" w:hAnsi="Cambria"/>
          <w:sz w:val="22"/>
          <w:szCs w:val="22"/>
        </w:rPr>
        <w:t xml:space="preserve">Select </w:t>
      </w:r>
      <w:r w:rsidR="007A0EE4" w:rsidRPr="002468F9">
        <w:rPr>
          <w:rFonts w:ascii="Cambria" w:hAnsi="Cambria"/>
          <w:sz w:val="22"/>
          <w:szCs w:val="22"/>
        </w:rPr>
        <w:t xml:space="preserve">Distributor will be required to pick up empty crates </w:t>
      </w:r>
      <w:r w:rsidR="00023A87">
        <w:rPr>
          <w:rFonts w:ascii="Cambria" w:hAnsi="Cambria"/>
          <w:sz w:val="22"/>
          <w:szCs w:val="22"/>
        </w:rPr>
        <w:t xml:space="preserve">upon delivery </w:t>
      </w:r>
      <w:r w:rsidR="007A0EE4" w:rsidRPr="002468F9">
        <w:rPr>
          <w:rFonts w:ascii="Cambria" w:hAnsi="Cambria"/>
          <w:sz w:val="22"/>
          <w:szCs w:val="22"/>
        </w:rPr>
        <w:t>at each school site.</w:t>
      </w:r>
    </w:p>
    <w:p w:rsidR="007A0EE4" w:rsidRPr="002468F9" w:rsidRDefault="007A0EE4" w:rsidP="00044331">
      <w:pPr>
        <w:numPr>
          <w:ilvl w:val="0"/>
          <w:numId w:val="33"/>
        </w:numPr>
        <w:rPr>
          <w:rFonts w:ascii="Cambria" w:hAnsi="Cambria"/>
          <w:sz w:val="22"/>
          <w:szCs w:val="22"/>
        </w:rPr>
      </w:pPr>
      <w:r w:rsidRPr="002468F9">
        <w:rPr>
          <w:rFonts w:ascii="Cambria" w:hAnsi="Cambria"/>
          <w:sz w:val="22"/>
          <w:szCs w:val="22"/>
        </w:rPr>
        <w:t xml:space="preserve">Fresh milk </w:t>
      </w:r>
      <w:r w:rsidR="00444D9D" w:rsidRPr="002468F9">
        <w:rPr>
          <w:rFonts w:ascii="Cambria" w:hAnsi="Cambria"/>
          <w:sz w:val="22"/>
          <w:szCs w:val="22"/>
        </w:rPr>
        <w:t xml:space="preserve">and other dairy products </w:t>
      </w:r>
      <w:r w:rsidRPr="002468F9">
        <w:rPr>
          <w:rFonts w:ascii="Cambria" w:hAnsi="Cambria"/>
          <w:sz w:val="22"/>
          <w:szCs w:val="22"/>
        </w:rPr>
        <w:t xml:space="preserve">shall be available for consumption when schools are in session.  Quantities of milk left over on the last day of school, before winter and spring recesses, and at the closing of schools in June and July shall be picked up by the </w:t>
      </w:r>
      <w:r w:rsidR="008078F2">
        <w:rPr>
          <w:rFonts w:ascii="Cambria" w:hAnsi="Cambria"/>
          <w:sz w:val="22"/>
          <w:szCs w:val="22"/>
        </w:rPr>
        <w:t xml:space="preserve">Select </w:t>
      </w:r>
      <w:r w:rsidR="008078F2" w:rsidRPr="002468F9">
        <w:rPr>
          <w:rFonts w:ascii="Cambria" w:hAnsi="Cambria"/>
          <w:sz w:val="22"/>
          <w:szCs w:val="22"/>
        </w:rPr>
        <w:t>Distributor</w:t>
      </w:r>
      <w:r w:rsidRPr="002468F9">
        <w:rPr>
          <w:rFonts w:ascii="Cambria" w:hAnsi="Cambria"/>
          <w:sz w:val="22"/>
          <w:szCs w:val="22"/>
        </w:rPr>
        <w:t xml:space="preserve">, and amount credited to the school from which milk was picked up.  </w:t>
      </w:r>
      <w:r w:rsidRPr="002468F9">
        <w:rPr>
          <w:rFonts w:ascii="Cambria" w:hAnsi="Cambria"/>
          <w:b/>
          <w:bCs/>
          <w:sz w:val="22"/>
          <w:szCs w:val="22"/>
          <w:u w:val="single"/>
        </w:rPr>
        <w:t>A credit receipt shall be left at SFA at the time of pick up.</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Finished product</w:t>
      </w:r>
      <w:r w:rsidRPr="002468F9">
        <w:rPr>
          <w:rFonts w:ascii="Cambria" w:hAnsi="Cambria"/>
          <w:b/>
          <w:bCs/>
          <w:sz w:val="22"/>
          <w:szCs w:val="22"/>
        </w:rPr>
        <w:t xml:space="preserve">: </w:t>
      </w:r>
      <w:r w:rsidRPr="002468F9">
        <w:rPr>
          <w:rFonts w:ascii="Cambria" w:hAnsi="Cambria"/>
          <w:sz w:val="22"/>
          <w:szCs w:val="22"/>
        </w:rPr>
        <w:t xml:space="preserve">Fluid milk and milk products shall be formulated and packaged in accordance with current good manufacturing practices. </w:t>
      </w:r>
    </w:p>
    <w:p w:rsidR="007A0EE4" w:rsidRPr="002468F9" w:rsidRDefault="00E43AC2" w:rsidP="00044331">
      <w:pPr>
        <w:numPr>
          <w:ilvl w:val="0"/>
          <w:numId w:val="33"/>
        </w:numPr>
        <w:rPr>
          <w:rFonts w:ascii="Cambria" w:hAnsi="Cambria"/>
          <w:sz w:val="22"/>
          <w:szCs w:val="22"/>
        </w:rPr>
      </w:pPr>
      <w:r w:rsidRPr="008A2810">
        <w:rPr>
          <w:rFonts w:ascii="Cambria" w:hAnsi="Cambria"/>
          <w:bCs/>
          <w:i/>
          <w:sz w:val="22"/>
          <w:szCs w:val="22"/>
        </w:rPr>
        <w:t>Pasteurization/Homogenization</w:t>
      </w:r>
      <w:r>
        <w:rPr>
          <w:rFonts w:ascii="Cambria" w:hAnsi="Cambria"/>
          <w:b/>
          <w:bCs/>
          <w:sz w:val="22"/>
          <w:szCs w:val="22"/>
        </w:rPr>
        <w:t xml:space="preserve">: </w:t>
      </w:r>
      <w:r w:rsidR="007A0EE4" w:rsidRPr="002468F9">
        <w:rPr>
          <w:rFonts w:ascii="Cambria" w:hAnsi="Cambria"/>
          <w:sz w:val="22"/>
          <w:szCs w:val="22"/>
        </w:rPr>
        <w:t xml:space="preserve">Pasteurization shall be in accordance with </w:t>
      </w:r>
      <w:r w:rsidR="008078F2">
        <w:rPr>
          <w:rFonts w:ascii="Cambria" w:hAnsi="Cambria"/>
          <w:sz w:val="22"/>
          <w:szCs w:val="22"/>
        </w:rPr>
        <w:t>s</w:t>
      </w:r>
      <w:r w:rsidR="007A0EE4" w:rsidRPr="002468F9">
        <w:rPr>
          <w:rFonts w:ascii="Cambria" w:hAnsi="Cambria"/>
          <w:sz w:val="22"/>
          <w:szCs w:val="22"/>
        </w:rPr>
        <w:t xml:space="preserve">tate and </w:t>
      </w:r>
      <w:r w:rsidR="008078F2">
        <w:rPr>
          <w:rFonts w:ascii="Cambria" w:hAnsi="Cambria"/>
          <w:sz w:val="22"/>
          <w:szCs w:val="22"/>
        </w:rPr>
        <w:t>f</w:t>
      </w:r>
      <w:r w:rsidR="007A0EE4" w:rsidRPr="002468F9">
        <w:rPr>
          <w:rFonts w:ascii="Cambria" w:hAnsi="Cambria"/>
          <w:sz w:val="22"/>
          <w:szCs w:val="22"/>
        </w:rPr>
        <w:t>ederal requirements. The fluid milk and milk products shall be homogenized.</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lastRenderedPageBreak/>
        <w:t>Foreign material</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Fluid milk and milk products shall be clean, sound, wholesome, and be free from foreign material such as, but not limited to, dirt, insect parts, hair, wood, glass, or metal.</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Flavors</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All types of fluid milk and milk products shall be free from all undesirable and objectionable flavors, have a pleasingly sweet distinctive individual characteristic flavor and shall possess a pleasing and desirable characteristic aroma, and shall be free from undesirable flavors; such as, putrid, bitter, metallic, and excessive acid.</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Chocolate flavoring</w:t>
      </w:r>
      <w:r w:rsidRPr="001117B0">
        <w:rPr>
          <w:rFonts w:ascii="Cambria" w:hAnsi="Cambria"/>
          <w:bCs/>
          <w:sz w:val="22"/>
          <w:szCs w:val="22"/>
        </w:rPr>
        <w:t xml:space="preserve">: </w:t>
      </w:r>
      <w:r w:rsidRPr="002468F9">
        <w:rPr>
          <w:rFonts w:ascii="Cambria" w:hAnsi="Cambria"/>
          <w:sz w:val="22"/>
          <w:szCs w:val="22"/>
        </w:rPr>
        <w:t>The chocolate flavoring shall be derived from cacao products. The flavoring products shall have a pleasingly sweet distinctive chocolate flavor free from objectionable flavors.</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Color</w:t>
      </w:r>
      <w:r w:rsidRPr="002468F9">
        <w:rPr>
          <w:rFonts w:ascii="Cambria" w:hAnsi="Cambria"/>
          <w:b/>
          <w:bCs/>
          <w:sz w:val="22"/>
          <w:szCs w:val="22"/>
        </w:rPr>
        <w:t xml:space="preserve">: </w:t>
      </w:r>
      <w:r w:rsidRPr="002468F9">
        <w:rPr>
          <w:rFonts w:ascii="Cambria" w:hAnsi="Cambria"/>
          <w:sz w:val="22"/>
          <w:szCs w:val="22"/>
        </w:rPr>
        <w:t>All types of fluid milk and milk products shall be uniformly colored throughout and characterize the type and/or flavor it represents.</w:t>
      </w:r>
    </w:p>
    <w:p w:rsidR="007A0EE4" w:rsidRPr="002468F9" w:rsidRDefault="007A0EE4" w:rsidP="00044331">
      <w:pPr>
        <w:numPr>
          <w:ilvl w:val="0"/>
          <w:numId w:val="33"/>
        </w:numPr>
        <w:rPr>
          <w:rFonts w:ascii="Cambria" w:hAnsi="Cambria"/>
          <w:sz w:val="22"/>
          <w:szCs w:val="22"/>
        </w:rPr>
      </w:pPr>
      <w:r w:rsidRPr="008A2810">
        <w:rPr>
          <w:rFonts w:ascii="Cambria" w:hAnsi="Cambria"/>
          <w:bCs/>
          <w:i/>
          <w:sz w:val="22"/>
          <w:szCs w:val="22"/>
        </w:rPr>
        <w:t>Body</w:t>
      </w:r>
      <w:r w:rsidRPr="001117B0">
        <w:rPr>
          <w:rFonts w:ascii="Cambria" w:hAnsi="Cambria"/>
          <w:bCs/>
          <w:sz w:val="22"/>
          <w:szCs w:val="22"/>
        </w:rPr>
        <w:t>:</w:t>
      </w:r>
      <w:r w:rsidRPr="002468F9">
        <w:rPr>
          <w:rFonts w:ascii="Cambria" w:hAnsi="Cambria"/>
          <w:b/>
          <w:bCs/>
          <w:sz w:val="22"/>
          <w:szCs w:val="22"/>
        </w:rPr>
        <w:t xml:space="preserve"> </w:t>
      </w:r>
      <w:r w:rsidRPr="002468F9">
        <w:rPr>
          <w:rFonts w:ascii="Cambria" w:hAnsi="Cambria"/>
          <w:sz w:val="22"/>
          <w:szCs w:val="22"/>
        </w:rPr>
        <w:t>The body of fluid milk and milk product types shall be smooth with an acceptable mouth feel. They shall not be slimy, ropy, or show evidence of wheying-off or floating fat particles. The body shall be smooth, uniform, and of medium consistency. They shall be free from undesirable gas formation, wheying-off, and practically free from entrapped air.</w:t>
      </w:r>
    </w:p>
    <w:p w:rsidR="007A0EE4" w:rsidRDefault="007A0EE4" w:rsidP="00044331">
      <w:pPr>
        <w:numPr>
          <w:ilvl w:val="0"/>
          <w:numId w:val="33"/>
        </w:numPr>
        <w:rPr>
          <w:rFonts w:ascii="Cambria" w:hAnsi="Cambria"/>
          <w:sz w:val="22"/>
          <w:szCs w:val="22"/>
        </w:rPr>
      </w:pPr>
      <w:r w:rsidRPr="008A2810">
        <w:rPr>
          <w:rFonts w:ascii="Cambria" w:hAnsi="Cambria"/>
          <w:bCs/>
          <w:i/>
          <w:sz w:val="22"/>
          <w:szCs w:val="22"/>
        </w:rPr>
        <w:t>Shelf life and age requirement</w:t>
      </w:r>
      <w:r w:rsidRPr="001117B0">
        <w:rPr>
          <w:rFonts w:ascii="Cambria" w:hAnsi="Cambria"/>
          <w:bCs/>
          <w:sz w:val="22"/>
          <w:szCs w:val="22"/>
        </w:rPr>
        <w:t xml:space="preserve">: </w:t>
      </w:r>
      <w:r w:rsidRPr="002468F9">
        <w:rPr>
          <w:rFonts w:ascii="Cambria" w:hAnsi="Cambria"/>
          <w:sz w:val="22"/>
          <w:szCs w:val="22"/>
        </w:rPr>
        <w:t xml:space="preserve">All fluid milk and milk products shall comply with </w:t>
      </w:r>
      <w:r w:rsidR="008078F2">
        <w:rPr>
          <w:rFonts w:ascii="Cambria" w:hAnsi="Cambria"/>
          <w:sz w:val="22"/>
          <w:szCs w:val="22"/>
        </w:rPr>
        <w:t>s</w:t>
      </w:r>
      <w:r w:rsidRPr="002468F9">
        <w:rPr>
          <w:rFonts w:ascii="Cambria" w:hAnsi="Cambria"/>
          <w:sz w:val="22"/>
          <w:szCs w:val="22"/>
        </w:rPr>
        <w:t xml:space="preserve">tate, </w:t>
      </w:r>
      <w:r w:rsidR="008078F2">
        <w:rPr>
          <w:rFonts w:ascii="Cambria" w:hAnsi="Cambria"/>
          <w:sz w:val="22"/>
          <w:szCs w:val="22"/>
        </w:rPr>
        <w:t>f</w:t>
      </w:r>
      <w:r w:rsidRPr="002468F9">
        <w:rPr>
          <w:rFonts w:ascii="Cambria" w:hAnsi="Cambria"/>
          <w:sz w:val="22"/>
          <w:szCs w:val="22"/>
        </w:rPr>
        <w:t>ederal, and local laws, regulations, or requirements.</w:t>
      </w:r>
    </w:p>
    <w:p w:rsidR="0017321B" w:rsidRPr="002468F9" w:rsidRDefault="0017321B" w:rsidP="00044331">
      <w:pPr>
        <w:numPr>
          <w:ilvl w:val="0"/>
          <w:numId w:val="33"/>
        </w:numPr>
        <w:rPr>
          <w:rFonts w:ascii="Cambria" w:hAnsi="Cambria"/>
          <w:sz w:val="22"/>
          <w:szCs w:val="22"/>
        </w:rPr>
      </w:pPr>
      <w:r>
        <w:rPr>
          <w:rFonts w:ascii="Cambria" w:hAnsi="Cambria"/>
          <w:bCs/>
          <w:i/>
          <w:sz w:val="22"/>
          <w:szCs w:val="22"/>
        </w:rPr>
        <w:t>Cooler Requirement</w:t>
      </w:r>
      <w:r w:rsidRPr="001117B0">
        <w:rPr>
          <w:rFonts w:ascii="Cambria" w:hAnsi="Cambria"/>
          <w:bCs/>
          <w:sz w:val="22"/>
          <w:szCs w:val="22"/>
        </w:rPr>
        <w:t>:</w:t>
      </w:r>
      <w:r w:rsidRPr="001117B0">
        <w:rPr>
          <w:rFonts w:ascii="Cambria" w:hAnsi="Cambria"/>
          <w:sz w:val="22"/>
          <w:szCs w:val="22"/>
        </w:rPr>
        <w:t xml:space="preserve"> </w:t>
      </w:r>
      <w:r>
        <w:rPr>
          <w:rFonts w:ascii="Cambria" w:hAnsi="Cambria"/>
          <w:sz w:val="22"/>
          <w:szCs w:val="22"/>
        </w:rPr>
        <w:t>(</w:t>
      </w:r>
      <w:r w:rsidRPr="0017321B">
        <w:rPr>
          <w:rFonts w:ascii="Cambria" w:hAnsi="Cambria"/>
          <w:i/>
          <w:color w:val="C00000"/>
          <w:sz w:val="22"/>
          <w:szCs w:val="22"/>
          <w:highlight w:val="yellow"/>
        </w:rPr>
        <w:t>SFA may need coolers to hold or store milk and/or dairy products; if this is the case the SFA must describe specific cooler requirements and how costs for such coolers will be factored into the pricing</w:t>
      </w:r>
      <w:r w:rsidR="008078F2" w:rsidRPr="008078F2">
        <w:rPr>
          <w:rFonts w:ascii="Cambria" w:hAnsi="Cambria"/>
          <w:i/>
          <w:color w:val="C00000"/>
          <w:sz w:val="22"/>
          <w:szCs w:val="22"/>
          <w:highlight w:val="yellow"/>
        </w:rPr>
        <w:t>.</w:t>
      </w:r>
      <w:r>
        <w:rPr>
          <w:rFonts w:ascii="Cambria" w:hAnsi="Cambria"/>
          <w:sz w:val="22"/>
          <w:szCs w:val="22"/>
        </w:rPr>
        <w:t>)</w:t>
      </w:r>
    </w:p>
    <w:p w:rsidR="007A0EE4" w:rsidRPr="002468F9" w:rsidRDefault="007A0EE4" w:rsidP="007A0EE4">
      <w:pPr>
        <w:autoSpaceDE w:val="0"/>
        <w:autoSpaceDN w:val="0"/>
        <w:adjustRightInd w:val="0"/>
        <w:rPr>
          <w:rFonts w:ascii="Cambria" w:hAnsi="Cambria"/>
          <w:b/>
          <w:bCs/>
          <w:sz w:val="22"/>
          <w:szCs w:val="22"/>
        </w:rPr>
      </w:pPr>
    </w:p>
    <w:p w:rsidR="007A0EE4" w:rsidRPr="002468F9" w:rsidRDefault="007A0EE4" w:rsidP="0020414F">
      <w:pPr>
        <w:autoSpaceDE w:val="0"/>
        <w:autoSpaceDN w:val="0"/>
        <w:adjustRightInd w:val="0"/>
        <w:rPr>
          <w:rFonts w:ascii="Cambria" w:hAnsi="Cambria"/>
          <w:sz w:val="22"/>
          <w:szCs w:val="22"/>
        </w:rPr>
      </w:pPr>
      <w:bookmarkStart w:id="45" w:name="_Toc398026825"/>
      <w:r w:rsidRPr="008A2810">
        <w:rPr>
          <w:rStyle w:val="Heading3Char"/>
          <w:color w:val="000000"/>
          <w:sz w:val="22"/>
          <w:szCs w:val="22"/>
        </w:rPr>
        <w:t>Packaging</w:t>
      </w:r>
      <w:bookmarkEnd w:id="45"/>
      <w:r w:rsidRPr="002468F9">
        <w:rPr>
          <w:rFonts w:ascii="Cambria" w:hAnsi="Cambria"/>
          <w:b/>
          <w:bCs/>
          <w:sz w:val="22"/>
          <w:szCs w:val="22"/>
        </w:rPr>
        <w:t xml:space="preserve">: </w:t>
      </w:r>
      <w:r w:rsidRPr="002468F9">
        <w:rPr>
          <w:rFonts w:ascii="Cambria" w:hAnsi="Cambria"/>
          <w:sz w:val="22"/>
          <w:szCs w:val="22"/>
        </w:rPr>
        <w:t>Preservation, packaging, packing, labeling, and case marking shall be commercial unless otherwise specified in the solicitation, contract, or purchase order.</w:t>
      </w:r>
      <w:r w:rsidR="0020414F">
        <w:rPr>
          <w:rFonts w:ascii="Cambria" w:hAnsi="Cambria"/>
          <w:sz w:val="22"/>
          <w:szCs w:val="22"/>
        </w:rPr>
        <w:t xml:space="preserve"> </w:t>
      </w:r>
      <w:r w:rsidRPr="002468F9">
        <w:rPr>
          <w:rFonts w:ascii="Cambria" w:hAnsi="Cambria"/>
          <w:sz w:val="22"/>
          <w:szCs w:val="22"/>
        </w:rPr>
        <w:t xml:space="preserve">Milk cartons shall be coded with expiration date in accordance with current dairy practices and/or requirements. Each carton shall contain proper nutrition and caloric information pertaining to its contents and weight according to </w:t>
      </w:r>
      <w:r w:rsidR="0020414F" w:rsidRPr="0020414F">
        <w:rPr>
          <w:rFonts w:ascii="Cambria" w:hAnsi="Cambria"/>
          <w:sz w:val="22"/>
          <w:szCs w:val="22"/>
        </w:rPr>
        <w:t>federal and state r</w:t>
      </w:r>
      <w:r w:rsidRPr="0020414F">
        <w:rPr>
          <w:rFonts w:ascii="Cambria" w:hAnsi="Cambria"/>
          <w:sz w:val="22"/>
          <w:szCs w:val="22"/>
        </w:rPr>
        <w:t>egulations</w:t>
      </w:r>
      <w:r w:rsidRPr="002468F9">
        <w:rPr>
          <w:rFonts w:ascii="Cambria" w:hAnsi="Cambria"/>
          <w:sz w:val="22"/>
          <w:szCs w:val="22"/>
        </w:rPr>
        <w:t>.</w:t>
      </w:r>
    </w:p>
    <w:p w:rsidR="007A0EE4" w:rsidRPr="002468F9" w:rsidRDefault="007A0EE4" w:rsidP="007A0EE4">
      <w:pPr>
        <w:rPr>
          <w:rFonts w:ascii="Cambria" w:hAnsi="Cambria"/>
          <w:b/>
          <w:sz w:val="22"/>
          <w:szCs w:val="22"/>
        </w:rPr>
      </w:pPr>
    </w:p>
    <w:p w:rsidR="007A0EE4" w:rsidRPr="002468F9" w:rsidRDefault="007A0EE4" w:rsidP="007A0EE4">
      <w:pPr>
        <w:autoSpaceDE w:val="0"/>
        <w:autoSpaceDN w:val="0"/>
        <w:adjustRightInd w:val="0"/>
        <w:rPr>
          <w:rFonts w:ascii="Cambria" w:hAnsi="Cambria"/>
          <w:sz w:val="22"/>
          <w:szCs w:val="22"/>
        </w:rPr>
      </w:pPr>
      <w:r w:rsidRPr="002468F9">
        <w:rPr>
          <w:rFonts w:ascii="Cambria" w:hAnsi="Cambria"/>
          <w:sz w:val="22"/>
          <w:szCs w:val="22"/>
        </w:rPr>
        <w:t xml:space="preserve">All milk shall be delivered and packaged in </w:t>
      </w:r>
      <w:r w:rsidRPr="002468F9">
        <w:rPr>
          <w:rFonts w:ascii="Cambria" w:hAnsi="Cambria"/>
          <w:sz w:val="22"/>
          <w:szCs w:val="22"/>
          <w:u w:val="single"/>
        </w:rPr>
        <w:t>clean</w:t>
      </w:r>
      <w:r w:rsidRPr="002468F9">
        <w:rPr>
          <w:rFonts w:ascii="Cambria" w:hAnsi="Cambria"/>
          <w:sz w:val="22"/>
          <w:szCs w:val="22"/>
        </w:rPr>
        <w:t xml:space="preserve"> cartons and stored in </w:t>
      </w:r>
      <w:r w:rsidRPr="002468F9">
        <w:rPr>
          <w:rFonts w:ascii="Cambria" w:hAnsi="Cambria"/>
          <w:sz w:val="22"/>
          <w:szCs w:val="22"/>
          <w:u w:val="single"/>
        </w:rPr>
        <w:t>clean</w:t>
      </w:r>
      <w:r w:rsidRPr="002468F9">
        <w:rPr>
          <w:rFonts w:ascii="Cambria" w:hAnsi="Cambria"/>
          <w:sz w:val="22"/>
          <w:szCs w:val="22"/>
        </w:rPr>
        <w:t xml:space="preserve"> crates free of debris </w:t>
      </w:r>
      <w:r w:rsidR="005354D6">
        <w:rPr>
          <w:rFonts w:ascii="Cambria" w:hAnsi="Cambria"/>
          <w:sz w:val="22"/>
          <w:szCs w:val="22"/>
        </w:rPr>
        <w:t>at time of delivery</w:t>
      </w:r>
      <w:r w:rsidRPr="002468F9">
        <w:rPr>
          <w:rFonts w:ascii="Cambria" w:hAnsi="Cambria"/>
          <w:sz w:val="22"/>
          <w:szCs w:val="22"/>
        </w:rPr>
        <w:t xml:space="preserve">, stored in </w:t>
      </w:r>
      <w:r w:rsidRPr="002468F9">
        <w:rPr>
          <w:rFonts w:ascii="Cambria" w:hAnsi="Cambria"/>
          <w:sz w:val="22"/>
          <w:szCs w:val="22"/>
          <w:u w:val="single"/>
        </w:rPr>
        <w:t>clean</w:t>
      </w:r>
      <w:r w:rsidRPr="002468F9">
        <w:rPr>
          <w:rFonts w:ascii="Cambria" w:hAnsi="Cambria"/>
          <w:sz w:val="22"/>
          <w:szCs w:val="22"/>
        </w:rPr>
        <w:t xml:space="preserve"> mechanically refrigerated trucks or coolers and kept at a temperature of </w:t>
      </w:r>
      <w:r w:rsidR="0020414F">
        <w:rPr>
          <w:rFonts w:ascii="Cambria" w:hAnsi="Cambria"/>
          <w:sz w:val="22"/>
          <w:szCs w:val="22"/>
        </w:rPr>
        <w:t>35</w:t>
      </w:r>
      <w:r w:rsidRPr="002468F9">
        <w:rPr>
          <w:rFonts w:ascii="Cambria" w:hAnsi="Cambria"/>
          <w:sz w:val="22"/>
          <w:szCs w:val="22"/>
        </w:rPr>
        <w:t xml:space="preserve"> </w:t>
      </w:r>
      <w:r w:rsidR="00E23BE9">
        <w:rPr>
          <w:rFonts w:ascii="Cambria" w:hAnsi="Cambria"/>
          <w:sz w:val="22"/>
          <w:szCs w:val="22"/>
        </w:rPr>
        <w:t>to</w:t>
      </w:r>
      <w:r w:rsidRPr="002468F9">
        <w:rPr>
          <w:rFonts w:ascii="Cambria" w:hAnsi="Cambria"/>
          <w:sz w:val="22"/>
          <w:szCs w:val="22"/>
        </w:rPr>
        <w:t xml:space="preserve"> 4</w:t>
      </w:r>
      <w:r w:rsidR="0020414F">
        <w:rPr>
          <w:rFonts w:ascii="Cambria" w:hAnsi="Cambria"/>
          <w:sz w:val="22"/>
          <w:szCs w:val="22"/>
        </w:rPr>
        <w:t>0</w:t>
      </w:r>
      <w:r w:rsidRPr="002468F9">
        <w:rPr>
          <w:rFonts w:ascii="Cambria" w:hAnsi="Cambria"/>
          <w:sz w:val="22"/>
          <w:szCs w:val="22"/>
        </w:rPr>
        <w:t xml:space="preserve"> degrees Fahrenheit (not iced).</w:t>
      </w:r>
    </w:p>
    <w:p w:rsidR="007A0EE4" w:rsidRPr="002468F9" w:rsidRDefault="007A0EE4" w:rsidP="007A0EE4">
      <w:pPr>
        <w:rPr>
          <w:rFonts w:ascii="Cambria" w:hAnsi="Cambria"/>
          <w:b/>
          <w:sz w:val="22"/>
          <w:szCs w:val="22"/>
        </w:rPr>
      </w:pPr>
    </w:p>
    <w:p w:rsidR="007A0EE4" w:rsidRPr="002468F9" w:rsidRDefault="00E43AC2" w:rsidP="007A0EE4">
      <w:pPr>
        <w:rPr>
          <w:rFonts w:ascii="Cambria" w:hAnsi="Cambria"/>
          <w:b/>
          <w:sz w:val="22"/>
          <w:szCs w:val="22"/>
        </w:rPr>
      </w:pPr>
      <w:r w:rsidRPr="008A2810">
        <w:rPr>
          <w:rFonts w:ascii="Cambria" w:hAnsi="Cambria"/>
          <w:i/>
          <w:sz w:val="22"/>
          <w:szCs w:val="22"/>
        </w:rPr>
        <w:t xml:space="preserve">Type of </w:t>
      </w:r>
      <w:r w:rsidR="00E23BE9">
        <w:rPr>
          <w:rFonts w:ascii="Cambria" w:hAnsi="Cambria"/>
          <w:i/>
          <w:sz w:val="22"/>
          <w:szCs w:val="22"/>
        </w:rPr>
        <w:t>m</w:t>
      </w:r>
      <w:r w:rsidRPr="008A2810">
        <w:rPr>
          <w:rFonts w:ascii="Cambria" w:hAnsi="Cambria"/>
          <w:i/>
          <w:sz w:val="22"/>
          <w:szCs w:val="22"/>
        </w:rPr>
        <w:t>ilk containers</w:t>
      </w:r>
    </w:p>
    <w:p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Milk cartons shall be gable top, one-half pint, plastic impregnated, leak proof, and disposable. "Healthy lifestyle" message on the sides of cartons at no additional cost to the </w:t>
      </w:r>
      <w:r w:rsidR="00E23BE9">
        <w:rPr>
          <w:rFonts w:ascii="Cambria" w:hAnsi="Cambria"/>
          <w:sz w:val="22"/>
          <w:szCs w:val="22"/>
        </w:rPr>
        <w:t>SFA</w:t>
      </w:r>
      <w:r w:rsidRPr="002468F9">
        <w:rPr>
          <w:rFonts w:ascii="Cambria" w:hAnsi="Cambria"/>
          <w:sz w:val="22"/>
          <w:szCs w:val="22"/>
        </w:rPr>
        <w:t xml:space="preserve">. </w:t>
      </w:r>
    </w:p>
    <w:p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Plastic, 8 oz bottles with twist caps. Caps will be color coded for different milk products. </w:t>
      </w:r>
    </w:p>
    <w:p w:rsidR="007A0EE4" w:rsidRPr="002468F9" w:rsidRDefault="007A0EE4" w:rsidP="007A0EE4">
      <w:pPr>
        <w:pStyle w:val="ListParagraph"/>
        <w:numPr>
          <w:ilvl w:val="0"/>
          <w:numId w:val="25"/>
        </w:numPr>
        <w:rPr>
          <w:rFonts w:ascii="Cambria" w:hAnsi="Cambria"/>
          <w:sz w:val="22"/>
          <w:szCs w:val="22"/>
        </w:rPr>
      </w:pPr>
      <w:r w:rsidRPr="002468F9">
        <w:rPr>
          <w:rFonts w:ascii="Cambria" w:hAnsi="Cambria"/>
          <w:sz w:val="22"/>
          <w:szCs w:val="22"/>
        </w:rPr>
        <w:t xml:space="preserve">Opaque plastic jug, gallon, leak-proof, disposable with tamper evident cap. </w:t>
      </w:r>
    </w:p>
    <w:p w:rsidR="003015E4" w:rsidRPr="002468F9" w:rsidRDefault="003015E4" w:rsidP="00145C36">
      <w:pPr>
        <w:pStyle w:val="Default"/>
        <w:rPr>
          <w:rFonts w:ascii="Cambria" w:hAnsi="Cambria" w:cs="Times New Roman"/>
          <w:sz w:val="22"/>
          <w:szCs w:val="22"/>
        </w:rPr>
      </w:pPr>
    </w:p>
    <w:p w:rsidR="003015E4" w:rsidRPr="00EC49C5" w:rsidRDefault="003015E4" w:rsidP="00EC49C5">
      <w:bookmarkStart w:id="46" w:name="_Toc398026826"/>
      <w:r w:rsidRPr="00EC49C5">
        <w:rPr>
          <w:rStyle w:val="Heading3Char"/>
          <w:color w:val="000000"/>
          <w:sz w:val="22"/>
          <w:szCs w:val="22"/>
        </w:rPr>
        <w:t>Additional Procurement and Contract Terms</w:t>
      </w:r>
      <w:bookmarkEnd w:id="46"/>
      <w:r w:rsidRPr="00EC49C5">
        <w:t xml:space="preserve"> </w:t>
      </w:r>
    </w:p>
    <w:p w:rsidR="003015E4" w:rsidRPr="002468F9" w:rsidRDefault="003015E4" w:rsidP="00145C36">
      <w:pPr>
        <w:rPr>
          <w:rFonts w:ascii="Cambria" w:hAnsi="Cambria"/>
          <w:b/>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47" w:name="_Toc39802682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7"/>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Distributor to notify _________ (</w:t>
      </w:r>
      <w:r w:rsidRPr="002979D4">
        <w:rPr>
          <w:rFonts w:ascii="Cambria" w:hAnsi="Cambria" w:cs="Times New Roman"/>
          <w:i/>
          <w:color w:val="C00000"/>
          <w:sz w:val="22"/>
          <w:szCs w:val="22"/>
          <w:highlight w:val="yellow"/>
        </w:rPr>
        <w:t>contact person</w:t>
      </w:r>
      <w:r w:rsidRPr="002468F9">
        <w:rPr>
          <w:rFonts w:ascii="Cambria" w:hAnsi="Cambria" w:cs="Times New Roman"/>
          <w:sz w:val="22"/>
          <w:szCs w:val="22"/>
        </w:rPr>
        <w:t>), in writing, at _________ (</w:t>
      </w:r>
      <w:r w:rsidRPr="002979D4">
        <w:rPr>
          <w:rFonts w:ascii="Cambria" w:hAnsi="Cambria" w:cs="Times New Roman"/>
          <w:i/>
          <w:color w:val="C00000"/>
          <w:sz w:val="22"/>
          <w:szCs w:val="22"/>
          <w:highlight w:val="yellow"/>
        </w:rPr>
        <w:t>contact person</w:t>
      </w:r>
      <w:r w:rsidR="00BA13C5" w:rsidRPr="002979D4">
        <w:rPr>
          <w:rFonts w:ascii="Cambria" w:hAnsi="Cambria" w:cs="Times New Roman"/>
          <w:i/>
          <w:color w:val="C00000"/>
          <w:sz w:val="22"/>
          <w:szCs w:val="22"/>
          <w:highlight w:val="yellow"/>
        </w:rPr>
        <w:t>’s</w:t>
      </w:r>
      <w:r w:rsidRPr="002979D4">
        <w:rPr>
          <w:rFonts w:ascii="Cambria" w:hAnsi="Cambria" w:cs="Times New Roman"/>
          <w:i/>
          <w:color w:val="C00000"/>
          <w:sz w:val="22"/>
          <w:szCs w:val="22"/>
          <w:highlight w:val="yellow"/>
        </w:rPr>
        <w:t xml:space="preserve"> email</w:t>
      </w:r>
      <w:r w:rsidR="00606C72" w:rsidRPr="002979D4">
        <w:rPr>
          <w:rFonts w:ascii="Cambria" w:hAnsi="Cambria" w:cs="Times New Roman"/>
          <w:i/>
          <w:color w:val="C00000"/>
          <w:sz w:val="22"/>
          <w:szCs w:val="22"/>
          <w:highlight w:val="yellow"/>
        </w:rPr>
        <w:t xml:space="preserve"> and/or mailing address</w:t>
      </w:r>
      <w:r w:rsidRPr="002468F9">
        <w:rPr>
          <w:rFonts w:ascii="Cambria" w:hAnsi="Cambria" w:cs="Times New Roman"/>
          <w:sz w:val="22"/>
          <w:szCs w:val="22"/>
        </w:rPr>
        <w:t xml:space="preserve">), so as to be received within five (5) business days after the date the solicitation is issued by the </w:t>
      </w:r>
      <w:r w:rsidR="00DC2395" w:rsidRPr="002468F9">
        <w:rPr>
          <w:rFonts w:ascii="Cambria" w:hAnsi="Cambria" w:cs="Times New Roman"/>
          <w:sz w:val="22"/>
          <w:szCs w:val="22"/>
        </w:rPr>
        <w:t>SFA</w:t>
      </w:r>
      <w:r w:rsidRPr="002468F9">
        <w:rPr>
          <w:rFonts w:ascii="Cambria" w:hAnsi="Cambria" w:cs="Times New Roman"/>
          <w:sz w:val="22"/>
          <w:szCs w:val="22"/>
        </w:rPr>
        <w:t xml:space="preserve">. 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48" w:name="_Toc398026828"/>
      <w:r w:rsidRPr="002468F9">
        <w:rPr>
          <w:rStyle w:val="Heading3Char"/>
          <w:sz w:val="22"/>
          <w:szCs w:val="22"/>
        </w:rPr>
        <w:t>Recordkeeping</w:t>
      </w:r>
      <w:bookmarkEnd w:id="48"/>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representatives and auditors in accordance with federal regulations. Selected Distributor must ensure that any such records held by a subcontractor are likewise subject to these provisions. </w:t>
      </w:r>
    </w:p>
    <w:p w:rsidR="003015E4" w:rsidRPr="002468F9" w:rsidRDefault="003015E4" w:rsidP="00145C36">
      <w:pPr>
        <w:pStyle w:val="Default"/>
        <w:rPr>
          <w:rFonts w:ascii="Cambria" w:hAnsi="Cambria" w:cs="Times New Roman"/>
          <w:b/>
          <w:bCs/>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49" w:name="_Toc398026829"/>
      <w:r w:rsidRPr="002468F9">
        <w:rPr>
          <w:rStyle w:val="Heading3Char"/>
          <w:sz w:val="22"/>
          <w:szCs w:val="22"/>
        </w:rPr>
        <w:t>Access to Records</w:t>
      </w:r>
      <w:bookmarkEnd w:id="49"/>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Distributor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w:t>
      </w:r>
      <w:r w:rsidRPr="002468F9">
        <w:rPr>
          <w:rFonts w:ascii="Cambria" w:hAnsi="Cambria" w:cs="Times New Roman"/>
          <w:sz w:val="22"/>
          <w:szCs w:val="22"/>
        </w:rPr>
        <w:lastRenderedPageBreak/>
        <w:t xml:space="preserve">representatives to any books, documents, papers, and records of </w:t>
      </w:r>
      <w:r w:rsidR="00DC2395" w:rsidRPr="002468F9">
        <w:rPr>
          <w:rFonts w:ascii="Cambria" w:hAnsi="Cambria" w:cs="Times New Roman"/>
          <w:sz w:val="22"/>
          <w:szCs w:val="22"/>
        </w:rPr>
        <w:t xml:space="preserve">Selected </w:t>
      </w:r>
      <w:r w:rsidRPr="002468F9">
        <w:rPr>
          <w:rFonts w:ascii="Cambria" w:hAnsi="Cambria" w:cs="Times New Roman"/>
          <w:sz w:val="22"/>
          <w:szCs w:val="22"/>
        </w:rPr>
        <w:t>Distributor,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0" w:name="_Toc398026830"/>
      <w:r w:rsidRPr="002468F9">
        <w:rPr>
          <w:rStyle w:val="Heading3Char"/>
          <w:sz w:val="22"/>
          <w:szCs w:val="22"/>
        </w:rPr>
        <w:t>Inspection of Public Records</w:t>
      </w:r>
      <w:bookmarkEnd w:id="50"/>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Pr="002468F9">
        <w:rPr>
          <w:rFonts w:ascii="Cambria" w:hAnsi="Cambria" w:cs="Times New Roman"/>
          <w:sz w:val="22"/>
          <w:szCs w:val="22"/>
        </w:rPr>
        <w:t xml:space="preserve">Distributor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1" w:name="_Toc398026831"/>
      <w:r w:rsidRPr="002468F9">
        <w:rPr>
          <w:rStyle w:val="Heading3Char"/>
          <w:sz w:val="22"/>
          <w:szCs w:val="22"/>
        </w:rPr>
        <w:t>Buy American</w:t>
      </w:r>
      <w:bookmarkEnd w:id="51"/>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Distributor must be able to comply with this requirement.</w:t>
      </w:r>
    </w:p>
    <w:p w:rsidR="003015E4" w:rsidRPr="002468F9" w:rsidRDefault="003015E4" w:rsidP="00145C36">
      <w:pPr>
        <w:pStyle w:val="Default"/>
        <w:rPr>
          <w:rFonts w:ascii="Cambria" w:hAnsi="Cambria" w:cs="Times New Roman"/>
          <w:sz w:val="22"/>
          <w:szCs w:val="22"/>
        </w:rPr>
      </w:pPr>
    </w:p>
    <w:p w:rsidR="005C3376" w:rsidRPr="002468F9" w:rsidRDefault="005C3376" w:rsidP="00B04C0F">
      <w:pPr>
        <w:pStyle w:val="Default"/>
        <w:numPr>
          <w:ilvl w:val="1"/>
          <w:numId w:val="1"/>
        </w:numPr>
        <w:ind w:left="0" w:firstLine="0"/>
        <w:rPr>
          <w:rFonts w:ascii="Cambria" w:hAnsi="Cambria" w:cs="Times New Roman"/>
          <w:sz w:val="22"/>
          <w:szCs w:val="22"/>
        </w:rPr>
      </w:pPr>
      <w:bookmarkStart w:id="52" w:name="_Toc398026832"/>
      <w:r w:rsidRPr="002468F9">
        <w:rPr>
          <w:rStyle w:val="Heading3Char"/>
          <w:sz w:val="22"/>
          <w:szCs w:val="22"/>
        </w:rPr>
        <w:t>Governing Law</w:t>
      </w:r>
      <w:bookmarkEnd w:id="52"/>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 xml:space="preserve">Venue for any and all legal action regarding or arising out of transactions covered herein shall be solely in the </w:t>
      </w:r>
      <w:r w:rsidR="00B1661C">
        <w:rPr>
          <w:rFonts w:ascii="Cambria" w:hAnsi="Cambria"/>
          <w:sz w:val="22"/>
          <w:szCs w:val="22"/>
        </w:rPr>
        <w:t>s</w:t>
      </w:r>
      <w:r w:rsidRPr="002468F9">
        <w:rPr>
          <w:rFonts w:ascii="Cambria" w:hAnsi="Cambria"/>
          <w:sz w:val="22"/>
          <w:szCs w:val="22"/>
        </w:rPr>
        <w:t>tate of Wisconsin. The transaction shall be governed by the laws of the State of Wisconsin.</w:t>
      </w:r>
    </w:p>
    <w:p w:rsidR="005C3376" w:rsidRPr="002468F9" w:rsidRDefault="005C3376" w:rsidP="005C3376">
      <w:pPr>
        <w:pStyle w:val="ListParagraph"/>
        <w:rPr>
          <w:rStyle w:val="Heading3Char"/>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3" w:name="_Toc398026833"/>
      <w:r w:rsidRPr="002468F9">
        <w:rPr>
          <w:rStyle w:val="Heading3Char"/>
          <w:sz w:val="22"/>
          <w:szCs w:val="22"/>
        </w:rPr>
        <w:t>Food Laws</w:t>
      </w:r>
      <w:bookmarkEnd w:id="53"/>
      <w:r w:rsidRPr="002468F9">
        <w:rPr>
          <w:rFonts w:ascii="Cambria" w:hAnsi="Cambria" w:cs="Times New Roman"/>
          <w:b/>
          <w:bCs/>
          <w:sz w:val="22"/>
          <w:szCs w:val="22"/>
        </w:rPr>
        <w:t xml:space="preserve">: </w:t>
      </w:r>
      <w:r w:rsidRPr="002468F9">
        <w:rPr>
          <w:rFonts w:ascii="Cambria" w:hAnsi="Cambria" w:cs="Times New Roman"/>
          <w:sz w:val="22"/>
          <w:szCs w:val="22"/>
        </w:rPr>
        <w:t xml:space="preserve">Distributor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operate in accordance with all applicable laws, ordinances, regulations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Distributor’s facilities and vehicles. Selected Distributor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4" w:name="_Toc398026834"/>
      <w:r w:rsidRPr="002468F9">
        <w:rPr>
          <w:rStyle w:val="Heading3Char"/>
          <w:sz w:val="22"/>
          <w:szCs w:val="22"/>
        </w:rPr>
        <w:t>Food Recall</w:t>
      </w:r>
      <w:bookmarkEnd w:id="54"/>
      <w:r w:rsidRPr="002468F9">
        <w:rPr>
          <w:rFonts w:ascii="Cambria" w:hAnsi="Cambria" w:cs="Times New Roman"/>
          <w:b/>
          <w:bCs/>
          <w:sz w:val="22"/>
          <w:szCs w:val="22"/>
        </w:rPr>
        <w:t xml:space="preserve">: </w:t>
      </w:r>
      <w:r w:rsidRPr="002468F9">
        <w:rPr>
          <w:rFonts w:ascii="Cambria" w:hAnsi="Cambria" w:cs="Times New Roman"/>
          <w:sz w:val="22"/>
          <w:szCs w:val="22"/>
        </w:rPr>
        <w:t xml:space="preserve">Distributor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Distributor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Distributor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Distributor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5" w:name="_Toc398026835"/>
      <w:r w:rsidRPr="002468F9">
        <w:rPr>
          <w:rStyle w:val="Heading3Char"/>
          <w:sz w:val="22"/>
          <w:szCs w:val="22"/>
        </w:rPr>
        <w:t>Biosecurity</w:t>
      </w:r>
      <w:bookmarkEnd w:id="55"/>
      <w:r w:rsidRPr="002468F9">
        <w:rPr>
          <w:rFonts w:ascii="Cambria" w:hAnsi="Cambria" w:cs="Times New Roman"/>
          <w:b/>
          <w:bCs/>
          <w:sz w:val="22"/>
          <w:szCs w:val="22"/>
        </w:rPr>
        <w:t xml:space="preserve">: </w:t>
      </w:r>
      <w:r w:rsidRPr="002468F9">
        <w:rPr>
          <w:rFonts w:ascii="Cambria" w:hAnsi="Cambria" w:cs="Times New Roman"/>
          <w:sz w:val="22"/>
          <w:szCs w:val="22"/>
        </w:rPr>
        <w:t>Distributor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Distributor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6" w:name="_Toc398026836"/>
      <w:r w:rsidRPr="002468F9">
        <w:rPr>
          <w:rStyle w:val="Heading3Char"/>
          <w:sz w:val="22"/>
          <w:szCs w:val="22"/>
        </w:rPr>
        <w:t>Mutual Agreement Termination</w:t>
      </w:r>
      <w:bookmarkEnd w:id="56"/>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rsidR="003015E4" w:rsidRPr="002468F9" w:rsidRDefault="003015E4" w:rsidP="00145C36">
      <w:pPr>
        <w:pStyle w:val="Default"/>
        <w:rPr>
          <w:rFonts w:ascii="Cambria" w:hAnsi="Cambria" w:cs="Times New Roman"/>
          <w:b/>
          <w:sz w:val="22"/>
          <w:szCs w:val="22"/>
        </w:rPr>
      </w:pPr>
    </w:p>
    <w:p w:rsidR="003015E4" w:rsidRPr="001117B0" w:rsidRDefault="003015E4" w:rsidP="00B04C0F">
      <w:pPr>
        <w:pStyle w:val="Default"/>
        <w:numPr>
          <w:ilvl w:val="1"/>
          <w:numId w:val="1"/>
        </w:numPr>
        <w:ind w:left="0" w:firstLine="0"/>
        <w:rPr>
          <w:rFonts w:ascii="Cambria" w:hAnsi="Cambria" w:cs="Times New Roman"/>
          <w:b/>
          <w:sz w:val="22"/>
          <w:szCs w:val="22"/>
        </w:rPr>
      </w:pPr>
      <w:bookmarkStart w:id="57" w:name="_Toc398026837"/>
      <w:r w:rsidRPr="002468F9">
        <w:rPr>
          <w:rStyle w:val="Heading3Char"/>
          <w:sz w:val="22"/>
          <w:szCs w:val="22"/>
        </w:rPr>
        <w:t>Non-Performance of Contract and Termination</w:t>
      </w:r>
      <w:bookmarkEnd w:id="57"/>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rsidR="001117B0" w:rsidRPr="002468F9" w:rsidRDefault="001117B0" w:rsidP="001117B0">
      <w:pPr>
        <w:pStyle w:val="Default"/>
        <w:rPr>
          <w:rFonts w:ascii="Cambria" w:hAnsi="Cambria" w:cs="Times New Roman"/>
          <w:b/>
          <w:sz w:val="22"/>
          <w:szCs w:val="22"/>
        </w:rPr>
      </w:pPr>
    </w:p>
    <w:p w:rsidR="003015E4" w:rsidRPr="002468F9" w:rsidRDefault="003015E4" w:rsidP="00B04C0F">
      <w:pPr>
        <w:pStyle w:val="Default"/>
        <w:numPr>
          <w:ilvl w:val="0"/>
          <w:numId w:val="6"/>
        </w:numPr>
        <w:ind w:left="360"/>
        <w:rPr>
          <w:rFonts w:ascii="Cambria" w:hAnsi="Cambria" w:cs="Times New Roman"/>
          <w:sz w:val="22"/>
          <w:szCs w:val="22"/>
        </w:rPr>
      </w:pPr>
      <w:r w:rsidRPr="002468F9">
        <w:rPr>
          <w:rFonts w:ascii="Cambria" w:hAnsi="Cambria" w:cs="Times New Roman"/>
          <w:sz w:val="22"/>
          <w:szCs w:val="22"/>
        </w:rPr>
        <w:t xml:space="preserve">at least thirty (30) days written notice (delivered by certified mail, return receipt requested ) of intent to terminate, and </w:t>
      </w:r>
    </w:p>
    <w:p w:rsidR="003015E4" w:rsidRPr="002468F9" w:rsidRDefault="003015E4" w:rsidP="00B04C0F">
      <w:pPr>
        <w:pStyle w:val="Default"/>
        <w:numPr>
          <w:ilvl w:val="0"/>
          <w:numId w:val="6"/>
        </w:numPr>
        <w:ind w:left="360"/>
        <w:rPr>
          <w:rFonts w:ascii="Cambria" w:hAnsi="Cambria" w:cs="Times New Roman"/>
          <w:sz w:val="22"/>
          <w:szCs w:val="22"/>
        </w:rPr>
      </w:pPr>
      <w:r w:rsidRPr="002468F9">
        <w:rPr>
          <w:rFonts w:ascii="Cambria" w:hAnsi="Cambria" w:cs="Times New Roman"/>
          <w:sz w:val="22"/>
          <w:szCs w:val="22"/>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rsidR="003015E4" w:rsidRPr="002468F9" w:rsidRDefault="003015E4" w:rsidP="00145C36">
      <w:pPr>
        <w:pStyle w:val="Default"/>
        <w:rPr>
          <w:rFonts w:ascii="Cambria" w:hAnsi="Cambria" w:cs="Times New Roman"/>
          <w:sz w:val="22"/>
          <w:szCs w:val="22"/>
        </w:rPr>
      </w:pPr>
    </w:p>
    <w:p w:rsidR="003015E4" w:rsidRPr="002468F9" w:rsidRDefault="003015E4" w:rsidP="00B04C0F">
      <w:pPr>
        <w:pStyle w:val="Default"/>
        <w:numPr>
          <w:ilvl w:val="1"/>
          <w:numId w:val="1"/>
        </w:numPr>
        <w:ind w:left="0" w:firstLine="0"/>
        <w:rPr>
          <w:rFonts w:ascii="Cambria" w:hAnsi="Cambria" w:cs="Times New Roman"/>
          <w:sz w:val="22"/>
          <w:szCs w:val="22"/>
        </w:rPr>
      </w:pPr>
      <w:bookmarkStart w:id="58" w:name="_Toc398026838"/>
      <w:r w:rsidRPr="002468F9">
        <w:rPr>
          <w:rStyle w:val="Heading3Char"/>
          <w:sz w:val="22"/>
          <w:szCs w:val="22"/>
        </w:rPr>
        <w:lastRenderedPageBreak/>
        <w:t>Termination for Convenience</w:t>
      </w:r>
      <w:bookmarkEnd w:id="58"/>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the warded contract</w:t>
      </w:r>
      <w:r w:rsidRPr="002468F9">
        <w:rPr>
          <w:rFonts w:ascii="Cambria" w:hAnsi="Cambria" w:cs="Times New Roman"/>
          <w:sz w:val="22"/>
          <w:szCs w:val="22"/>
        </w:rPr>
        <w:t xml:space="preserve"> prior to the expiration of the term, without cause and without penalty, upon thirty (30) days’ written notice to the Selected Distributor. </w:t>
      </w:r>
    </w:p>
    <w:p w:rsidR="003015E4" w:rsidRPr="002468F9" w:rsidRDefault="003015E4" w:rsidP="00145C36">
      <w:pPr>
        <w:pStyle w:val="Default"/>
        <w:rPr>
          <w:rFonts w:ascii="Cambria" w:hAnsi="Cambria" w:cs="Times New Roman"/>
          <w:sz w:val="22"/>
          <w:szCs w:val="22"/>
        </w:rPr>
      </w:pPr>
    </w:p>
    <w:p w:rsidR="003015E4" w:rsidRPr="002468F9" w:rsidRDefault="003015E4" w:rsidP="009008A3">
      <w:pPr>
        <w:pStyle w:val="Default"/>
        <w:numPr>
          <w:ilvl w:val="1"/>
          <w:numId w:val="1"/>
        </w:numPr>
        <w:ind w:left="0" w:firstLine="0"/>
        <w:rPr>
          <w:rFonts w:ascii="Cambria" w:hAnsi="Cambria" w:cs="Times New Roman"/>
          <w:sz w:val="22"/>
          <w:szCs w:val="22"/>
        </w:rPr>
      </w:pPr>
      <w:bookmarkStart w:id="59" w:name="_Toc398026839"/>
      <w:r w:rsidRPr="002468F9">
        <w:rPr>
          <w:rStyle w:val="Heading3Char"/>
          <w:sz w:val="22"/>
          <w:szCs w:val="22"/>
        </w:rPr>
        <w:t>Final Payments</w:t>
      </w:r>
      <w:bookmarkEnd w:id="59"/>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Distributor shall submit all required reports and other information.</w:t>
      </w:r>
    </w:p>
    <w:p w:rsidR="00F347D9" w:rsidRPr="002468F9" w:rsidRDefault="00F347D9" w:rsidP="00145C36">
      <w:pPr>
        <w:pStyle w:val="Default"/>
        <w:rPr>
          <w:rFonts w:ascii="Cambria" w:hAnsi="Cambria" w:cs="Times New Roman"/>
          <w:sz w:val="22"/>
          <w:szCs w:val="22"/>
        </w:rPr>
      </w:pPr>
    </w:p>
    <w:p w:rsidR="009008A3" w:rsidRPr="002468F9" w:rsidRDefault="00B12612" w:rsidP="009008A3">
      <w:pPr>
        <w:pStyle w:val="Default"/>
        <w:numPr>
          <w:ilvl w:val="1"/>
          <w:numId w:val="1"/>
        </w:numPr>
        <w:ind w:left="0" w:firstLine="0"/>
        <w:rPr>
          <w:rFonts w:ascii="Cambria" w:hAnsi="Cambria"/>
          <w:b/>
          <w:bCs/>
          <w:sz w:val="22"/>
          <w:szCs w:val="22"/>
        </w:rPr>
      </w:pPr>
      <w:bookmarkStart w:id="60" w:name="_Toc398026840"/>
      <w:r>
        <w:rPr>
          <w:rStyle w:val="Heading3Char"/>
          <w:sz w:val="22"/>
          <w:szCs w:val="22"/>
        </w:rPr>
        <w:t>Awarded Contracts over $2</w:t>
      </w:r>
      <w:r w:rsidR="009008A3" w:rsidRPr="00E43AC2">
        <w:rPr>
          <w:rStyle w:val="Heading3Char"/>
          <w:sz w:val="22"/>
          <w:szCs w:val="22"/>
        </w:rPr>
        <w:t>50,000</w:t>
      </w:r>
      <w:bookmarkEnd w:id="60"/>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Distributor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Distributor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rsidR="009008A3" w:rsidRPr="002468F9" w:rsidRDefault="009008A3" w:rsidP="009008A3">
      <w:pPr>
        <w:pStyle w:val="ListParagraph"/>
        <w:rPr>
          <w:rFonts w:ascii="Cambria" w:hAnsi="Cambria"/>
          <w:sz w:val="22"/>
          <w:szCs w:val="22"/>
        </w:rPr>
      </w:pPr>
    </w:p>
    <w:p w:rsidR="00450B7A" w:rsidRPr="002468F9" w:rsidRDefault="009008A3" w:rsidP="009008A3">
      <w:pPr>
        <w:pStyle w:val="Default"/>
        <w:numPr>
          <w:ilvl w:val="1"/>
          <w:numId w:val="1"/>
        </w:numPr>
        <w:ind w:left="0" w:firstLine="0"/>
        <w:rPr>
          <w:rFonts w:ascii="Cambria" w:hAnsi="Cambria"/>
          <w:sz w:val="22"/>
          <w:szCs w:val="22"/>
        </w:rPr>
      </w:pPr>
      <w:bookmarkStart w:id="61" w:name="_Toc398026841"/>
      <w:r w:rsidRPr="00E43AC2">
        <w:rPr>
          <w:rStyle w:val="Heading3Char"/>
          <w:sz w:val="22"/>
          <w:szCs w:val="22"/>
        </w:rPr>
        <w:t>Debarment and Suspension</w:t>
      </w:r>
      <w:bookmarkEnd w:id="61"/>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Pr="002468F9">
        <w:rPr>
          <w:rFonts w:ascii="Cambria" w:hAnsi="Cambria"/>
          <w:sz w:val="22"/>
          <w:szCs w:val="22"/>
        </w:rPr>
        <w:t>Distributor</w:t>
      </w:r>
      <w:r w:rsidRPr="002468F9">
        <w:rPr>
          <w:rFonts w:ascii="Cambria" w:hAnsi="Cambria" w:cs="Times New Roman"/>
          <w:sz w:val="22"/>
          <w:szCs w:val="22"/>
        </w:rPr>
        <w:t xml:space="preserve"> must include a certification statement with each bid on each contract. By signing the certification statement, the </w:t>
      </w:r>
      <w:r w:rsidRPr="002468F9">
        <w:rPr>
          <w:rFonts w:ascii="Cambria" w:hAnsi="Cambria"/>
          <w:sz w:val="22"/>
          <w:szCs w:val="22"/>
        </w:rPr>
        <w:t>Distributor</w:t>
      </w:r>
      <w:r w:rsidRPr="002468F9">
        <w:rPr>
          <w:rFonts w:ascii="Cambria" w:hAnsi="Cambria" w:cs="Times New Roman"/>
          <w:sz w:val="22"/>
          <w:szCs w:val="22"/>
        </w:rPr>
        <w:t xml:space="preserve"> certifies that neither it nor any of its principals (e.g., key employees) have been proposed for debarment, debarred or suspended by a Federal Agency. It is the responsibility of each Distributor to sign the attached certification statement and submit it with the bid. Failure to comply with this requirement will cause your bid to be disqualified, declared non responsive.</w:t>
      </w:r>
      <w:r w:rsidRPr="002468F9">
        <w:rPr>
          <w:rFonts w:ascii="Cambria" w:hAnsi="Cambria"/>
          <w:sz w:val="22"/>
          <w:szCs w:val="22"/>
        </w:rPr>
        <w:t xml:space="preserve"> </w:t>
      </w:r>
    </w:p>
    <w:p w:rsidR="00450B7A" w:rsidRPr="002468F9" w:rsidRDefault="00450B7A" w:rsidP="00450B7A">
      <w:pPr>
        <w:pStyle w:val="Default"/>
        <w:rPr>
          <w:rFonts w:ascii="Cambria" w:hAnsi="Cambria" w:cs="Times New Roman"/>
          <w:sz w:val="22"/>
          <w:szCs w:val="22"/>
        </w:rPr>
      </w:pPr>
    </w:p>
    <w:p w:rsidR="00450B7A" w:rsidRPr="002468F9" w:rsidRDefault="00450B7A" w:rsidP="00233FB8">
      <w:pPr>
        <w:pStyle w:val="Default"/>
        <w:numPr>
          <w:ilvl w:val="1"/>
          <w:numId w:val="1"/>
        </w:numPr>
        <w:ind w:left="0" w:firstLine="0"/>
        <w:rPr>
          <w:rFonts w:ascii="Cambria" w:hAnsi="Cambria"/>
          <w:sz w:val="22"/>
          <w:szCs w:val="22"/>
        </w:rPr>
      </w:pPr>
      <w:bookmarkStart w:id="62" w:name="_Toc398026842"/>
      <w:r w:rsidRPr="00E43AC2">
        <w:rPr>
          <w:rStyle w:val="Heading3Char"/>
          <w:sz w:val="22"/>
          <w:szCs w:val="22"/>
        </w:rPr>
        <w:t>Indemnity and Insurance</w:t>
      </w:r>
      <w:bookmarkEnd w:id="62"/>
      <w:r w:rsidRPr="002468F9">
        <w:rPr>
          <w:rFonts w:ascii="Cambria" w:hAnsi="Cambria"/>
          <w:sz w:val="22"/>
          <w:szCs w:val="22"/>
        </w:rPr>
        <w:t xml:space="preserve"> </w:t>
      </w:r>
    </w:p>
    <w:p w:rsidR="004B7409" w:rsidRDefault="004B7409" w:rsidP="004B7409">
      <w:pPr>
        <w:autoSpaceDE w:val="0"/>
        <w:autoSpaceDN w:val="0"/>
        <w:adjustRightInd w:val="0"/>
        <w:ind w:left="360"/>
        <w:rPr>
          <w:rFonts w:ascii="Cambria" w:hAnsi="Cambria"/>
          <w:color w:val="000000"/>
          <w:sz w:val="22"/>
          <w:szCs w:val="22"/>
        </w:rPr>
      </w:pPr>
    </w:p>
    <w:p w:rsidR="006C19CB" w:rsidRPr="002468F9" w:rsidRDefault="006C19CB" w:rsidP="006C19CB">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Selected Distributor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agents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Selected Distributor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Selected Distributor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agents or its employees.</w:t>
      </w:r>
    </w:p>
    <w:p w:rsidR="00450B7A" w:rsidRPr="002468F9" w:rsidRDefault="00450B7A" w:rsidP="00450B7A">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Selected Distributor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minimum the following coverage placements: </w:t>
      </w:r>
    </w:p>
    <w:p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rsidR="00450B7A" w:rsidRPr="002468F9" w:rsidRDefault="00450B7A" w:rsidP="007245A4">
      <w:pPr>
        <w:numPr>
          <w:ilvl w:val="1"/>
          <w:numId w:val="22"/>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rsidR="00450B7A" w:rsidRPr="002468F9" w:rsidRDefault="00450B7A" w:rsidP="007245A4">
      <w:pPr>
        <w:numPr>
          <w:ilvl w:val="1"/>
          <w:numId w:val="22"/>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Selected Distributor</w:t>
      </w:r>
      <w:r w:rsidRPr="002468F9">
        <w:rPr>
          <w:rFonts w:ascii="Cambria" w:hAnsi="Cambria"/>
          <w:color w:val="000000"/>
          <w:sz w:val="22"/>
          <w:szCs w:val="22"/>
        </w:rPr>
        <w:t xml:space="preserve">. </w:t>
      </w:r>
    </w:p>
    <w:p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lastRenderedPageBreak/>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Selected Distributor</w:t>
      </w:r>
      <w:r w:rsidRPr="002468F9">
        <w:rPr>
          <w:rFonts w:ascii="Cambria" w:hAnsi="Cambria"/>
          <w:color w:val="000000"/>
          <w:sz w:val="22"/>
          <w:szCs w:val="22"/>
        </w:rPr>
        <w:t xml:space="preserve">’s sureties or insurers is declared bankrupt or placed into 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Selected Distributor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rsidR="00450B7A" w:rsidRPr="002468F9" w:rsidRDefault="00450B7A" w:rsidP="007F15D7">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w:t>
      </w:r>
      <w:r w:rsidR="00CA1093">
        <w:rPr>
          <w:rFonts w:ascii="Cambria" w:hAnsi="Cambria"/>
          <w:color w:val="000000"/>
          <w:sz w:val="22"/>
          <w:szCs w:val="22"/>
        </w:rPr>
        <w:t>’</w:t>
      </w:r>
      <w:r w:rsidRPr="002468F9">
        <w:rPr>
          <w:rFonts w:ascii="Cambria" w:hAnsi="Cambria"/>
          <w:color w:val="000000"/>
          <w:sz w:val="22"/>
          <w:szCs w:val="22"/>
        </w:rPr>
        <w:t xml:space="preserve">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rsidR="00450B7A" w:rsidRPr="002468F9" w:rsidRDefault="00450B7A" w:rsidP="00021ED3">
      <w:pPr>
        <w:numPr>
          <w:ilvl w:val="0"/>
          <w:numId w:val="21"/>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Selected Distributor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Selected Distributor</w:t>
      </w:r>
      <w:r w:rsidRPr="002468F9">
        <w:rPr>
          <w:rFonts w:ascii="Cambria" w:hAnsi="Cambria"/>
          <w:color w:val="000000"/>
          <w:sz w:val="22"/>
          <w:szCs w:val="22"/>
        </w:rPr>
        <w:t xml:space="preserve"> has not complied with the requirements of this clause. </w:t>
      </w:r>
    </w:p>
    <w:p w:rsidR="00544C56" w:rsidRPr="002468F9" w:rsidRDefault="00544C56" w:rsidP="00233FB8">
      <w:pPr>
        <w:rPr>
          <w:rFonts w:ascii="Cambria" w:hAnsi="Cambria"/>
          <w:sz w:val="22"/>
          <w:szCs w:val="22"/>
        </w:rPr>
      </w:pPr>
    </w:p>
    <w:p w:rsidR="00233FB8" w:rsidRPr="002468F9" w:rsidRDefault="00233FB8" w:rsidP="00544C56">
      <w:pPr>
        <w:pStyle w:val="Default"/>
        <w:numPr>
          <w:ilvl w:val="1"/>
          <w:numId w:val="1"/>
        </w:numPr>
        <w:ind w:left="0" w:firstLine="0"/>
        <w:rPr>
          <w:rFonts w:ascii="Cambria" w:hAnsi="Cambria"/>
          <w:sz w:val="22"/>
          <w:szCs w:val="22"/>
        </w:rPr>
      </w:pPr>
      <w:r w:rsidRPr="002468F9">
        <w:rPr>
          <w:rFonts w:ascii="Cambria" w:hAnsi="Cambria"/>
          <w:sz w:val="22"/>
          <w:szCs w:val="22"/>
        </w:rPr>
        <w:t xml:space="preserve"> </w:t>
      </w:r>
      <w:bookmarkStart w:id="63" w:name="_Toc39802684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63"/>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rsidR="00233FB8" w:rsidRPr="002468F9" w:rsidRDefault="00233FB8" w:rsidP="00544C56">
      <w:pPr>
        <w:pStyle w:val="Default"/>
        <w:numPr>
          <w:ilvl w:val="1"/>
          <w:numId w:val="1"/>
        </w:numPr>
        <w:ind w:left="0" w:firstLine="0"/>
        <w:rPr>
          <w:rFonts w:ascii="Cambria" w:hAnsi="Cambria"/>
          <w:sz w:val="22"/>
          <w:szCs w:val="22"/>
        </w:rPr>
      </w:pPr>
      <w:bookmarkStart w:id="64" w:name="_Toc398026844"/>
      <w:r w:rsidRPr="00E43AC2">
        <w:rPr>
          <w:rStyle w:val="Heading3Char"/>
          <w:sz w:val="22"/>
          <w:szCs w:val="22"/>
        </w:rPr>
        <w:t>Hazardous Material</w:t>
      </w:r>
      <w:bookmarkEnd w:id="64"/>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furnished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rsidR="002B02BF" w:rsidRPr="002468F9" w:rsidRDefault="006F0318" w:rsidP="003031D1">
      <w:pPr>
        <w:pStyle w:val="Heading3"/>
        <w:spacing w:before="0" w:after="0"/>
        <w:jc w:val="center"/>
        <w:rPr>
          <w:color w:val="000000"/>
          <w:sz w:val="22"/>
          <w:szCs w:val="22"/>
        </w:rPr>
      </w:pPr>
      <w:r w:rsidRPr="002468F9">
        <w:rPr>
          <w:color w:val="000000"/>
          <w:sz w:val="22"/>
          <w:szCs w:val="22"/>
        </w:rPr>
        <w:br w:type="page"/>
      </w:r>
      <w:bookmarkStart w:id="65" w:name="_Toc398026845"/>
      <w:r w:rsidR="002B02BF" w:rsidRPr="003031D1">
        <w:rPr>
          <w:color w:val="000000"/>
          <w:sz w:val="22"/>
          <w:szCs w:val="22"/>
        </w:rPr>
        <w:lastRenderedPageBreak/>
        <w:t>SFA PROFILE</w:t>
      </w:r>
      <w:bookmarkEnd w:id="65"/>
    </w:p>
    <w:p w:rsidR="006F0318" w:rsidRPr="002468F9" w:rsidRDefault="006F0318" w:rsidP="00145C36">
      <w:pPr>
        <w:pStyle w:val="Default"/>
        <w:jc w:val="center"/>
        <w:rPr>
          <w:rFonts w:ascii="Cambria" w:hAnsi="Cambria" w:cs="Times New Roman"/>
          <w:sz w:val="22"/>
          <w:szCs w:val="22"/>
          <w:shd w:val="clear" w:color="auto" w:fill="92D050"/>
        </w:rPr>
      </w:pPr>
    </w:p>
    <w:p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6248"/>
      </w:tblGrid>
      <w:tr w:rsidR="002B02BF" w:rsidRPr="002468F9" w:rsidTr="00145C36">
        <w:trPr>
          <w:trHeight w:val="606"/>
        </w:trPr>
        <w:tc>
          <w:tcPr>
            <w:tcW w:w="2164"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rsidTr="00145C36">
        <w:trPr>
          <w:trHeight w:val="100"/>
        </w:trPr>
        <w:tc>
          <w:tcPr>
            <w:tcW w:w="2164" w:type="pct"/>
          </w:tcPr>
          <w:p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w:t>
            </w:r>
            <w:r w:rsidR="00D15E6F" w:rsidRPr="002468F9">
              <w:rPr>
                <w:rFonts w:ascii="Cambria" w:hAnsi="Cambria" w:cs="Times New Roman"/>
                <w:i/>
                <w:sz w:val="22"/>
                <w:szCs w:val="22"/>
              </w:rPr>
              <w:t>5</w:t>
            </w:r>
            <w:r w:rsidR="002B02BF" w:rsidRPr="002468F9">
              <w:rPr>
                <w:rFonts w:ascii="Cambria" w:hAnsi="Cambria" w:cs="Times New Roman"/>
                <w:i/>
                <w:sz w:val="22"/>
                <w:szCs w:val="22"/>
              </w:rPr>
              <w:t>0,000</w:t>
            </w:r>
          </w:p>
        </w:tc>
      </w:tr>
      <w:tr w:rsidR="002B02BF" w:rsidRPr="002468F9" w:rsidTr="00145C36">
        <w:trPr>
          <w:trHeight w:val="100"/>
        </w:trPr>
        <w:tc>
          <w:tcPr>
            <w:tcW w:w="2164"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rsidTr="00145C36">
        <w:trPr>
          <w:trHeight w:val="122"/>
        </w:trPr>
        <w:tc>
          <w:tcPr>
            <w:tcW w:w="2164" w:type="pct"/>
          </w:tcPr>
          <w:p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760 </w:t>
            </w: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Breakfast</w:t>
            </w:r>
          </w:p>
        </w:tc>
        <w:tc>
          <w:tcPr>
            <w:tcW w:w="2836" w:type="pct"/>
          </w:tcPr>
          <w:p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300 </w:t>
            </w: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Lunch</w:t>
            </w:r>
          </w:p>
        </w:tc>
        <w:tc>
          <w:tcPr>
            <w:tcW w:w="2836" w:type="pct"/>
          </w:tcPr>
          <w:p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2B02BF" w:rsidRPr="002468F9">
              <w:rPr>
                <w:rFonts w:ascii="Cambria" w:hAnsi="Cambria" w:cs="Times New Roman"/>
                <w:i/>
                <w:sz w:val="22"/>
                <w:szCs w:val="22"/>
              </w:rPr>
              <w:t xml:space="preserve">665 </w:t>
            </w:r>
          </w:p>
        </w:tc>
      </w:tr>
      <w:tr w:rsidR="002B02BF" w:rsidRPr="002468F9" w:rsidTr="00145C36">
        <w:trPr>
          <w:trHeight w:val="100"/>
        </w:trPr>
        <w:tc>
          <w:tcPr>
            <w:tcW w:w="2164" w:type="pct"/>
          </w:tcPr>
          <w:p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Average Snack</w:t>
            </w:r>
          </w:p>
        </w:tc>
        <w:tc>
          <w:tcPr>
            <w:tcW w:w="2836" w:type="pct"/>
          </w:tcPr>
          <w:p w:rsidR="002B02BF" w:rsidRPr="002468F9" w:rsidRDefault="00BA13C5" w:rsidP="009A78E6">
            <w:pPr>
              <w:pStyle w:val="Default"/>
              <w:rPr>
                <w:rFonts w:ascii="Cambria" w:hAnsi="Cambria" w:cs="Times New Roman"/>
                <w:i/>
                <w:sz w:val="22"/>
                <w:szCs w:val="22"/>
              </w:rPr>
            </w:pPr>
            <w:r w:rsidRPr="002468F9">
              <w:rPr>
                <w:rFonts w:ascii="Cambria" w:hAnsi="Cambria" w:cs="Times New Roman"/>
                <w:i/>
                <w:sz w:val="22"/>
                <w:szCs w:val="22"/>
              </w:rPr>
              <w:t xml:space="preserve">Example: </w:t>
            </w:r>
            <w:r w:rsidR="0041266D" w:rsidRPr="002468F9">
              <w:rPr>
                <w:rFonts w:ascii="Cambria" w:hAnsi="Cambria" w:cs="Times New Roman"/>
                <w:i/>
                <w:sz w:val="22"/>
                <w:szCs w:val="22"/>
              </w:rPr>
              <w:t>400</w:t>
            </w:r>
            <w:r w:rsidR="002B02BF" w:rsidRPr="002468F9">
              <w:rPr>
                <w:rFonts w:ascii="Cambria" w:hAnsi="Cambria" w:cs="Times New Roman"/>
                <w:i/>
                <w:sz w:val="22"/>
                <w:szCs w:val="22"/>
              </w:rPr>
              <w:t xml:space="preserve"> </w:t>
            </w:r>
          </w:p>
        </w:tc>
      </w:tr>
    </w:tbl>
    <w:p w:rsidR="00B00345" w:rsidRPr="002468F9" w:rsidRDefault="00B00345" w:rsidP="00145C36">
      <w:pPr>
        <w:pStyle w:val="Heading3"/>
        <w:spacing w:before="0" w:after="0"/>
        <w:rPr>
          <w:color w:val="000000"/>
          <w:sz w:val="22"/>
          <w:szCs w:val="22"/>
        </w:rPr>
      </w:pPr>
    </w:p>
    <w:p w:rsidR="00D15E6F" w:rsidRPr="002468F9" w:rsidRDefault="002B02BF" w:rsidP="00145C36">
      <w:pPr>
        <w:pStyle w:val="Heading3"/>
        <w:spacing w:before="0" w:after="0"/>
        <w:rPr>
          <w:sz w:val="22"/>
          <w:szCs w:val="22"/>
        </w:rPr>
      </w:pPr>
      <w:bookmarkStart w:id="66" w:name="_Toc39802684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6"/>
    </w:p>
    <w:p w:rsidR="00B00345" w:rsidRPr="002468F9" w:rsidRDefault="00B00345" w:rsidP="00B00345">
      <w:pPr>
        <w:pStyle w:val="Heading3"/>
        <w:spacing w:before="0" w:after="0"/>
        <w:rPr>
          <w:color w:val="000000"/>
          <w:sz w:val="22"/>
          <w:szCs w:val="22"/>
        </w:rPr>
      </w:pPr>
    </w:p>
    <w:p w:rsidR="00F347D9" w:rsidRPr="002468F9" w:rsidRDefault="002B02BF" w:rsidP="00B00345">
      <w:pPr>
        <w:pStyle w:val="Heading3"/>
        <w:spacing w:before="0" w:after="0"/>
        <w:rPr>
          <w:sz w:val="22"/>
          <w:szCs w:val="22"/>
        </w:rPr>
      </w:pPr>
      <w:bookmarkStart w:id="67" w:name="_Toc39802684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7"/>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rsidR="000A5CC9" w:rsidRPr="002468F9"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8" w:name="_Toc398026848"/>
      <w:r w:rsidR="009A7B3F" w:rsidRPr="002468F9">
        <w:rPr>
          <w:rFonts w:ascii="Cambria" w:hAnsi="Cambria"/>
          <w:b/>
          <w:sz w:val="22"/>
          <w:szCs w:val="22"/>
        </w:rPr>
        <w:lastRenderedPageBreak/>
        <w:t>ATTAC</w:t>
      </w:r>
      <w:r w:rsidR="0022022E">
        <w:rPr>
          <w:rFonts w:ascii="Cambria" w:hAnsi="Cambria"/>
          <w:b/>
          <w:sz w:val="22"/>
          <w:szCs w:val="22"/>
        </w:rPr>
        <w:t>HMENT A</w:t>
      </w:r>
      <w:r w:rsidR="009A7B3F" w:rsidRPr="002468F9">
        <w:rPr>
          <w:rFonts w:ascii="Cambria" w:hAnsi="Cambria"/>
          <w:b/>
          <w:sz w:val="22"/>
          <w:szCs w:val="22"/>
        </w:rPr>
        <w:t xml:space="preserve">:   </w:t>
      </w:r>
      <w:r w:rsidR="000A5CC9" w:rsidRPr="002468F9">
        <w:rPr>
          <w:rFonts w:ascii="Cambria" w:hAnsi="Cambria"/>
          <w:b/>
          <w:sz w:val="22"/>
          <w:szCs w:val="22"/>
        </w:rPr>
        <w:t xml:space="preserve">DISTRIBUTOR </w:t>
      </w:r>
      <w:r w:rsidR="00DB5DF6" w:rsidRPr="002468F9">
        <w:rPr>
          <w:rFonts w:ascii="Cambria" w:hAnsi="Cambria"/>
          <w:b/>
          <w:sz w:val="22"/>
          <w:szCs w:val="22"/>
        </w:rPr>
        <w:t>DAIRY</w:t>
      </w:r>
      <w:r w:rsidR="000A5CC9" w:rsidRPr="002468F9">
        <w:rPr>
          <w:rFonts w:ascii="Cambria" w:hAnsi="Cambria"/>
          <w:b/>
          <w:sz w:val="22"/>
          <w:szCs w:val="22"/>
        </w:rPr>
        <w:t xml:space="preserve"> BID FORM</w:t>
      </w:r>
      <w:bookmarkEnd w:id="68"/>
      <w:r w:rsidR="000A5CC9" w:rsidRPr="002468F9">
        <w:rPr>
          <w:rFonts w:ascii="Cambria" w:hAnsi="Cambria"/>
          <w:b/>
          <w:sz w:val="22"/>
          <w:szCs w:val="22"/>
        </w:rPr>
        <w:t xml:space="preserve"> </w:t>
      </w:r>
    </w:p>
    <w:p w:rsidR="00A00DEA" w:rsidRPr="002468F9" w:rsidRDefault="00A00DEA" w:rsidP="00145C36">
      <w:pPr>
        <w:jc w:val="center"/>
        <w:rPr>
          <w:rFonts w:ascii="Cambria" w:hAnsi="Cambria"/>
          <w:sz w:val="22"/>
          <w:szCs w:val="22"/>
        </w:rPr>
      </w:pPr>
    </w:p>
    <w:p w:rsidR="00DE74CC" w:rsidRPr="002468F9" w:rsidRDefault="00DE74CC" w:rsidP="00616E92">
      <w:pPr>
        <w:jc w:val="center"/>
        <w:rPr>
          <w:rFonts w:ascii="Cambria" w:hAnsi="Cambria"/>
          <w:sz w:val="22"/>
          <w:szCs w:val="22"/>
        </w:rPr>
      </w:pPr>
      <w:r w:rsidRPr="002468F9">
        <w:rPr>
          <w:rFonts w:ascii="Cambria" w:hAnsi="Cambria"/>
          <w:sz w:val="22"/>
          <w:szCs w:val="22"/>
        </w:rPr>
        <w:t>BIDDERS, complete, sign, and r</w:t>
      </w:r>
      <w:r w:rsidR="00A00DEA" w:rsidRPr="002468F9">
        <w:rPr>
          <w:rFonts w:ascii="Cambria" w:hAnsi="Cambria"/>
          <w:sz w:val="22"/>
          <w:szCs w:val="22"/>
        </w:rPr>
        <w:t xml:space="preserve">eturn this “DISTRIBUTOR </w:t>
      </w:r>
      <w:r w:rsidR="00DB5DF6" w:rsidRPr="002468F9">
        <w:rPr>
          <w:rFonts w:ascii="Cambria" w:hAnsi="Cambria"/>
          <w:sz w:val="22"/>
          <w:szCs w:val="22"/>
        </w:rPr>
        <w:t>DAIRY</w:t>
      </w:r>
      <w:r w:rsidR="00A00DEA" w:rsidRPr="002468F9">
        <w:rPr>
          <w:rFonts w:ascii="Cambria" w:hAnsi="Cambria"/>
          <w:sz w:val="22"/>
          <w:szCs w:val="22"/>
        </w:rPr>
        <w:t xml:space="preserve"> BID FORM”</w:t>
      </w:r>
    </w:p>
    <w:p w:rsidR="00A00DEA" w:rsidRPr="002468F9" w:rsidRDefault="00DE74CC" w:rsidP="00145C36">
      <w:pPr>
        <w:jc w:val="center"/>
        <w:rPr>
          <w:rFonts w:ascii="Cambria" w:hAnsi="Cambria"/>
          <w:sz w:val="22"/>
          <w:szCs w:val="22"/>
        </w:rPr>
      </w:pPr>
      <w:r w:rsidRPr="002468F9">
        <w:rPr>
          <w:rFonts w:ascii="Cambria" w:hAnsi="Cambria"/>
          <w:sz w:val="22"/>
          <w:szCs w:val="22"/>
        </w:rPr>
        <w:t>__________________________________________________________________________________________</w:t>
      </w:r>
    </w:p>
    <w:p w:rsidR="00331748" w:rsidRPr="002468F9" w:rsidRDefault="00331748" w:rsidP="00145C36">
      <w:pPr>
        <w:pStyle w:val="Heading3"/>
        <w:spacing w:before="0" w:after="0"/>
        <w:jc w:val="center"/>
        <w:rPr>
          <w:b w:val="0"/>
          <w:sz w:val="22"/>
          <w:szCs w:val="22"/>
        </w:rPr>
      </w:pPr>
    </w:p>
    <w:p w:rsidR="00331748" w:rsidRPr="0050129E" w:rsidRDefault="00331748" w:rsidP="0050129E">
      <w:pPr>
        <w:jc w:val="center"/>
      </w:pPr>
      <w:r w:rsidRPr="0050129E">
        <w:t xml:space="preserve">DISTRIBUTOR </w:t>
      </w:r>
      <w:r w:rsidR="00A67843" w:rsidRPr="0050129E">
        <w:t>DAIRY</w:t>
      </w:r>
      <w:r w:rsidRPr="0050129E">
        <w:t xml:space="preserve"> BID</w:t>
      </w:r>
    </w:p>
    <w:p w:rsidR="00331748" w:rsidRPr="002468F9" w:rsidRDefault="00331748" w:rsidP="00453B61">
      <w:pPr>
        <w:jc w:val="center"/>
        <w:rPr>
          <w:rFonts w:ascii="Cambria" w:hAnsi="Cambria"/>
          <w:b/>
          <w:bCs/>
          <w:sz w:val="22"/>
          <w:szCs w:val="22"/>
        </w:rPr>
      </w:pPr>
    </w:p>
    <w:p w:rsidR="00331748" w:rsidRPr="002468F9" w:rsidRDefault="00331748" w:rsidP="001C76AC">
      <w:pPr>
        <w:pStyle w:val="BodyTextIndent"/>
        <w:spacing w:after="0"/>
        <w:ind w:left="0"/>
        <w:jc w:val="center"/>
        <w:rPr>
          <w:rFonts w:ascii="Cambria" w:hAnsi="Cambria"/>
          <w:sz w:val="22"/>
          <w:szCs w:val="22"/>
        </w:rPr>
      </w:pPr>
      <w:r w:rsidRPr="002468F9">
        <w:rPr>
          <w:rFonts w:ascii="Cambria" w:hAnsi="Cambria"/>
          <w:sz w:val="22"/>
          <w:szCs w:val="22"/>
        </w:rPr>
        <w:t xml:space="preserve">The following </w:t>
      </w:r>
      <w:r w:rsidR="00A67843" w:rsidRPr="002468F9">
        <w:rPr>
          <w:rFonts w:ascii="Cambria" w:hAnsi="Cambria"/>
          <w:sz w:val="22"/>
          <w:szCs w:val="22"/>
        </w:rPr>
        <w:t xml:space="preserve">pricing </w:t>
      </w:r>
      <w:r w:rsidR="00FF39CD" w:rsidRPr="002468F9">
        <w:rPr>
          <w:rFonts w:ascii="Cambria" w:hAnsi="Cambria"/>
          <w:sz w:val="22"/>
          <w:szCs w:val="22"/>
        </w:rPr>
        <w:t>is being submitted in response to</w:t>
      </w:r>
      <w:r w:rsidR="003C2843" w:rsidRPr="002468F9">
        <w:rPr>
          <w:rFonts w:ascii="Cambria" w:hAnsi="Cambria"/>
          <w:sz w:val="22"/>
          <w:szCs w:val="22"/>
        </w:rPr>
        <w:t xml:space="preserve"> </w:t>
      </w:r>
      <w:r w:rsidR="00FF39CD" w:rsidRPr="002468F9">
        <w:rPr>
          <w:rFonts w:ascii="Cambria" w:hAnsi="Cambria"/>
          <w:sz w:val="22"/>
          <w:szCs w:val="22"/>
        </w:rPr>
        <w:t xml:space="preserve">the </w:t>
      </w:r>
      <w:r w:rsidR="000A5CC9" w:rsidRPr="002468F9">
        <w:rPr>
          <w:rFonts w:ascii="Cambria" w:hAnsi="Cambria"/>
          <w:sz w:val="22"/>
          <w:szCs w:val="22"/>
        </w:rPr>
        <w:t>r</w:t>
      </w:r>
      <w:r w:rsidR="00FF39CD" w:rsidRPr="002468F9">
        <w:rPr>
          <w:rFonts w:ascii="Cambria" w:hAnsi="Cambria"/>
          <w:sz w:val="22"/>
          <w:szCs w:val="22"/>
        </w:rPr>
        <w:t>e</w:t>
      </w:r>
      <w:r w:rsidR="003C2843" w:rsidRPr="002468F9">
        <w:rPr>
          <w:rFonts w:ascii="Cambria" w:hAnsi="Cambria"/>
          <w:sz w:val="22"/>
          <w:szCs w:val="22"/>
        </w:rPr>
        <w:t xml:space="preserve">quest for </w:t>
      </w:r>
      <w:r w:rsidR="00A67843" w:rsidRPr="002468F9">
        <w:rPr>
          <w:rFonts w:ascii="Cambria" w:hAnsi="Cambria"/>
          <w:sz w:val="22"/>
          <w:szCs w:val="22"/>
        </w:rPr>
        <w:t>dairy</w:t>
      </w:r>
      <w:r w:rsidR="003C2843" w:rsidRPr="002468F9">
        <w:rPr>
          <w:rFonts w:ascii="Cambria" w:hAnsi="Cambria"/>
          <w:sz w:val="22"/>
          <w:szCs w:val="22"/>
        </w:rPr>
        <w:t xml:space="preserve"> bids from distributors</w:t>
      </w:r>
      <w:r w:rsidR="00590232">
        <w:rPr>
          <w:rFonts w:ascii="Cambria" w:hAnsi="Cambria"/>
          <w:sz w:val="22"/>
          <w:szCs w:val="22"/>
        </w:rPr>
        <w:t>.</w:t>
      </w:r>
    </w:p>
    <w:p w:rsidR="00A423F8" w:rsidRPr="002468F9" w:rsidRDefault="00A423F8" w:rsidP="001C76AC">
      <w:pPr>
        <w:pStyle w:val="BodyTextIndent"/>
        <w:spacing w:after="0"/>
        <w:ind w:left="0"/>
        <w:jc w:val="center"/>
        <w:rPr>
          <w:rFonts w:ascii="Cambria" w:hAnsi="Cambria"/>
          <w:sz w:val="22"/>
          <w:szCs w:val="22"/>
        </w:rPr>
      </w:pPr>
    </w:p>
    <w:p w:rsidR="00F80EA6" w:rsidRPr="002468F9" w:rsidRDefault="00F80EA6" w:rsidP="001C76AC">
      <w:pPr>
        <w:jc w:val="center"/>
        <w:rPr>
          <w:rFonts w:ascii="Cambria" w:hAnsi="Cambria"/>
          <w:sz w:val="22"/>
          <w:szCs w:val="22"/>
        </w:rPr>
      </w:pPr>
      <w:r w:rsidRPr="002468F9">
        <w:rPr>
          <w:rFonts w:ascii="Cambria" w:hAnsi="Cambria"/>
          <w:sz w:val="22"/>
          <w:szCs w:val="22"/>
        </w:rPr>
        <w:t>List alternate packaging if available for any of the milk products listed below.</w:t>
      </w:r>
    </w:p>
    <w:tbl>
      <w:tblPr>
        <w:tblpPr w:leftFromText="180" w:rightFromText="180" w:vertAnchor="text" w:horzAnchor="margin" w:tblpXSpec="center" w:tblpY="168"/>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530"/>
        <w:gridCol w:w="2700"/>
        <w:gridCol w:w="1260"/>
        <w:gridCol w:w="1008"/>
        <w:gridCol w:w="2250"/>
        <w:gridCol w:w="1980"/>
      </w:tblGrid>
      <w:tr w:rsidR="00856151" w:rsidRPr="00F80EA6" w:rsidTr="00CA1093">
        <w:tc>
          <w:tcPr>
            <w:tcW w:w="81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Item #</w:t>
            </w:r>
          </w:p>
        </w:tc>
        <w:tc>
          <w:tcPr>
            <w:tcW w:w="153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U</w:t>
            </w:r>
            <w:r w:rsidR="0022022E">
              <w:rPr>
                <w:rFonts w:ascii="Cambria" w:hAnsi="Cambria"/>
                <w:b/>
                <w:sz w:val="18"/>
                <w:szCs w:val="18"/>
              </w:rPr>
              <w:t>nit</w:t>
            </w:r>
          </w:p>
        </w:tc>
        <w:tc>
          <w:tcPr>
            <w:tcW w:w="270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D</w:t>
            </w:r>
            <w:r w:rsidR="0022022E">
              <w:rPr>
                <w:rFonts w:ascii="Cambria" w:hAnsi="Cambria"/>
                <w:b/>
                <w:sz w:val="18"/>
                <w:szCs w:val="18"/>
              </w:rPr>
              <w:t>escription</w:t>
            </w:r>
          </w:p>
        </w:tc>
        <w:tc>
          <w:tcPr>
            <w:tcW w:w="126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 xml:space="preserve">State </w:t>
            </w:r>
            <w:r w:rsidR="00CA1093">
              <w:rPr>
                <w:rFonts w:ascii="Cambria" w:hAnsi="Cambria"/>
                <w:b/>
                <w:sz w:val="18"/>
                <w:szCs w:val="18"/>
              </w:rPr>
              <w:t>B</w:t>
            </w:r>
            <w:r w:rsidRPr="00F80EA6">
              <w:rPr>
                <w:rFonts w:ascii="Cambria" w:hAnsi="Cambria"/>
                <w:b/>
                <w:sz w:val="18"/>
                <w:szCs w:val="18"/>
              </w:rPr>
              <w:t xml:space="preserve">rand, </w:t>
            </w:r>
            <w:r w:rsidR="00CA1093">
              <w:rPr>
                <w:rFonts w:ascii="Cambria" w:hAnsi="Cambria"/>
                <w:b/>
                <w:sz w:val="18"/>
                <w:szCs w:val="18"/>
              </w:rPr>
              <w:t>P</w:t>
            </w:r>
            <w:r w:rsidRPr="00F80EA6">
              <w:rPr>
                <w:rFonts w:ascii="Cambria" w:hAnsi="Cambria"/>
                <w:b/>
                <w:sz w:val="18"/>
                <w:szCs w:val="18"/>
              </w:rPr>
              <w:t xml:space="preserve">roducer or </w:t>
            </w:r>
            <w:r w:rsidR="00CA1093">
              <w:rPr>
                <w:rFonts w:ascii="Cambria" w:hAnsi="Cambria"/>
                <w:b/>
                <w:sz w:val="18"/>
                <w:szCs w:val="18"/>
              </w:rPr>
              <w:t>L</w:t>
            </w:r>
            <w:r w:rsidRPr="00F80EA6">
              <w:rPr>
                <w:rFonts w:ascii="Cambria" w:hAnsi="Cambria"/>
                <w:b/>
                <w:sz w:val="18"/>
                <w:szCs w:val="18"/>
              </w:rPr>
              <w:t>abel and UPC Code</w:t>
            </w:r>
          </w:p>
        </w:tc>
        <w:tc>
          <w:tcPr>
            <w:tcW w:w="1008"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Q</w:t>
            </w:r>
            <w:r w:rsidR="0022022E">
              <w:rPr>
                <w:rFonts w:ascii="Cambria" w:hAnsi="Cambria"/>
                <w:b/>
                <w:sz w:val="18"/>
                <w:szCs w:val="18"/>
              </w:rPr>
              <w:t>ty</w:t>
            </w:r>
          </w:p>
        </w:tc>
        <w:tc>
          <w:tcPr>
            <w:tcW w:w="225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Unit Pricing</w:t>
            </w:r>
          </w:p>
        </w:tc>
        <w:tc>
          <w:tcPr>
            <w:tcW w:w="1980" w:type="dxa"/>
            <w:shd w:val="clear" w:color="auto" w:fill="F2F2F2"/>
            <w:vAlign w:val="bottom"/>
          </w:tcPr>
          <w:p w:rsidR="00856151" w:rsidRPr="00F80EA6" w:rsidRDefault="00856151" w:rsidP="00CA1093">
            <w:pPr>
              <w:jc w:val="center"/>
              <w:rPr>
                <w:rFonts w:ascii="Cambria" w:hAnsi="Cambria"/>
                <w:b/>
                <w:sz w:val="18"/>
                <w:szCs w:val="18"/>
              </w:rPr>
            </w:pPr>
            <w:r w:rsidRPr="00F80EA6">
              <w:rPr>
                <w:rFonts w:ascii="Cambria" w:hAnsi="Cambria"/>
                <w:b/>
                <w:sz w:val="18"/>
                <w:szCs w:val="18"/>
              </w:rPr>
              <w:t>Extended Costs</w:t>
            </w:r>
          </w:p>
        </w:tc>
      </w:tr>
      <w:tr w:rsidR="006706F9" w:rsidRPr="00F80EA6" w:rsidTr="006B3C6D">
        <w:tc>
          <w:tcPr>
            <w:tcW w:w="11538" w:type="dxa"/>
            <w:gridSpan w:val="7"/>
            <w:shd w:val="clear" w:color="auto" w:fill="F2F2F2"/>
          </w:tcPr>
          <w:p w:rsidR="006706F9" w:rsidRDefault="006706F9" w:rsidP="006706F9">
            <w:pPr>
              <w:jc w:val="center"/>
              <w:rPr>
                <w:rFonts w:ascii="Cambria" w:hAnsi="Cambria"/>
                <w:b/>
                <w:sz w:val="20"/>
                <w:szCs w:val="18"/>
              </w:rPr>
            </w:pPr>
            <w:r w:rsidRPr="006706F9">
              <w:rPr>
                <w:rFonts w:ascii="Cambria" w:hAnsi="Cambria"/>
                <w:b/>
                <w:sz w:val="20"/>
                <w:szCs w:val="18"/>
              </w:rPr>
              <w:t>MILK PRODUCTS</w:t>
            </w:r>
          </w:p>
          <w:p w:rsidR="00590232" w:rsidRPr="00590232" w:rsidRDefault="00590232" w:rsidP="00590232">
            <w:pPr>
              <w:jc w:val="center"/>
              <w:rPr>
                <w:rFonts w:ascii="Cambria" w:hAnsi="Cambria"/>
                <w:sz w:val="20"/>
                <w:szCs w:val="18"/>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Milk</w:t>
            </w:r>
            <w:r w:rsidR="00590232">
              <w:rPr>
                <w:rFonts w:ascii="Cambria" w:hAnsi="Cambria"/>
                <w:sz w:val="18"/>
                <w:szCs w:val="18"/>
              </w:rPr>
              <w:t>,</w:t>
            </w:r>
            <w:r w:rsidRPr="00F80EA6">
              <w:rPr>
                <w:rFonts w:ascii="Cambria" w:hAnsi="Cambria"/>
                <w:sz w:val="18"/>
                <w:szCs w:val="18"/>
              </w:rPr>
              <w:t xml:space="preserve"> skim, chocolate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 xml:space="preserve">Milk, 1%, white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Milk</w:t>
            </w:r>
            <w:r w:rsidR="00590232">
              <w:rPr>
                <w:rFonts w:ascii="Cambria" w:hAnsi="Cambria"/>
                <w:sz w:val="18"/>
                <w:szCs w:val="18"/>
              </w:rPr>
              <w:t>,</w:t>
            </w:r>
            <w:r w:rsidRPr="00F80EA6">
              <w:rPr>
                <w:rFonts w:ascii="Cambria" w:hAnsi="Cambria"/>
                <w:sz w:val="18"/>
                <w:szCs w:val="18"/>
              </w:rPr>
              <w:t xml:space="preserve"> 1%, strawberry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590232">
            <w:pPr>
              <w:rPr>
                <w:rFonts w:ascii="Cambria" w:hAnsi="Cambria"/>
                <w:sz w:val="18"/>
                <w:szCs w:val="18"/>
              </w:rPr>
            </w:pPr>
            <w:r w:rsidRPr="00F80EA6">
              <w:rPr>
                <w:rFonts w:ascii="Cambria" w:hAnsi="Cambria"/>
                <w:sz w:val="18"/>
                <w:szCs w:val="18"/>
              </w:rPr>
              <w:t xml:space="preserve">Milk, </w:t>
            </w:r>
            <w:r w:rsidR="00590232" w:rsidRPr="00F80EA6">
              <w:rPr>
                <w:rFonts w:ascii="Cambria" w:hAnsi="Cambria"/>
                <w:sz w:val="18"/>
                <w:szCs w:val="18"/>
              </w:rPr>
              <w:t>1%</w:t>
            </w:r>
            <w:r w:rsidR="00590232">
              <w:rPr>
                <w:rFonts w:ascii="Cambria" w:hAnsi="Cambria"/>
                <w:sz w:val="18"/>
                <w:szCs w:val="18"/>
              </w:rPr>
              <w:t xml:space="preserve">, </w:t>
            </w:r>
            <w:r w:rsidR="00590232" w:rsidRPr="00F80EA6">
              <w:rPr>
                <w:rFonts w:ascii="Cambria" w:hAnsi="Cambria"/>
                <w:sz w:val="18"/>
                <w:szCs w:val="18"/>
              </w:rPr>
              <w:t xml:space="preserve">various </w:t>
            </w:r>
            <w:r w:rsidR="00590232">
              <w:rPr>
                <w:rFonts w:ascii="Cambria" w:hAnsi="Cambria"/>
                <w:sz w:val="18"/>
                <w:szCs w:val="18"/>
              </w:rPr>
              <w:t>flavors</w:t>
            </w:r>
            <w:r w:rsidRPr="00F80EA6">
              <w:rPr>
                <w:rFonts w:ascii="Cambria" w:hAnsi="Cambria"/>
                <w:sz w:val="18"/>
                <w:szCs w:val="18"/>
              </w:rPr>
              <w:t xml:space="preserve">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 xml:space="preserve">Milk, skim, white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Quart</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Buttermilk, 1%</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22022E">
            <w:pPr>
              <w:rPr>
                <w:rFonts w:ascii="Cambria" w:hAnsi="Cambria"/>
                <w:sz w:val="18"/>
                <w:szCs w:val="18"/>
              </w:rPr>
            </w:pPr>
            <w:r w:rsidRPr="00F80EA6">
              <w:rPr>
                <w:rFonts w:ascii="Cambria" w:hAnsi="Cambria"/>
                <w:sz w:val="18"/>
                <w:szCs w:val="18"/>
              </w:rPr>
              <w:t xml:space="preserve">Half </w:t>
            </w:r>
            <w:r w:rsidR="0022022E">
              <w:rPr>
                <w:rFonts w:ascii="Cambria" w:hAnsi="Cambria"/>
                <w:sz w:val="18"/>
                <w:szCs w:val="18"/>
              </w:rPr>
              <w:t>g</w:t>
            </w:r>
            <w:r w:rsidRPr="00F80EA6">
              <w:rPr>
                <w:rFonts w:ascii="Cambria" w:hAnsi="Cambria"/>
                <w:sz w:val="18"/>
                <w:szCs w:val="18"/>
              </w:rPr>
              <w:t>allon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 xml:space="preserve">Buttermilk, 1%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6706F9" w:rsidRPr="00F80EA6" w:rsidTr="006B3C6D">
        <w:tc>
          <w:tcPr>
            <w:tcW w:w="11538" w:type="dxa"/>
            <w:gridSpan w:val="7"/>
            <w:shd w:val="clear" w:color="auto" w:fill="F2F2F2"/>
          </w:tcPr>
          <w:p w:rsidR="006706F9" w:rsidRPr="006706F9" w:rsidRDefault="006706F9" w:rsidP="006706F9">
            <w:pPr>
              <w:jc w:val="center"/>
              <w:rPr>
                <w:rFonts w:ascii="Cambria" w:hAnsi="Cambria"/>
                <w:sz w:val="20"/>
                <w:szCs w:val="18"/>
              </w:rPr>
            </w:pPr>
            <w:r w:rsidRPr="006706F9">
              <w:rPr>
                <w:rFonts w:ascii="Cambria" w:hAnsi="Cambria"/>
                <w:b/>
                <w:sz w:val="20"/>
                <w:szCs w:val="18"/>
              </w:rPr>
              <w:t>DAIRY PRODUCTS</w:t>
            </w: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Soy </w:t>
            </w:r>
            <w:r w:rsidR="00C37934">
              <w:rPr>
                <w:rFonts w:ascii="Cambria" w:hAnsi="Cambria"/>
                <w:sz w:val="18"/>
                <w:szCs w:val="18"/>
              </w:rPr>
              <w:t>m</w:t>
            </w:r>
            <w:r w:rsidRPr="00F80EA6">
              <w:rPr>
                <w:rFonts w:ascii="Cambria" w:hAnsi="Cambria"/>
                <w:sz w:val="18"/>
                <w:szCs w:val="18"/>
              </w:rPr>
              <w:t>ilk, chocolate</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½ pt in carton</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Soy </w:t>
            </w:r>
            <w:r w:rsidR="00C37934">
              <w:rPr>
                <w:rFonts w:ascii="Cambria" w:hAnsi="Cambria"/>
                <w:sz w:val="18"/>
                <w:szCs w:val="18"/>
              </w:rPr>
              <w:t>m</w:t>
            </w:r>
            <w:r w:rsidRPr="00F80EA6">
              <w:rPr>
                <w:rFonts w:ascii="Cambria" w:hAnsi="Cambria"/>
                <w:sz w:val="18"/>
                <w:szCs w:val="18"/>
              </w:rPr>
              <w:t>ilk, vanilla</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Five </w:t>
            </w:r>
            <w:r w:rsidR="00C37934">
              <w:rPr>
                <w:rFonts w:ascii="Cambria" w:hAnsi="Cambria"/>
                <w:sz w:val="18"/>
                <w:szCs w:val="18"/>
              </w:rPr>
              <w:t>lb</w:t>
            </w:r>
            <w:r w:rsidRPr="00F80EA6">
              <w:rPr>
                <w:rFonts w:ascii="Cambria" w:hAnsi="Cambria"/>
                <w:sz w:val="18"/>
                <w:szCs w:val="18"/>
              </w:rPr>
              <w:t xml:space="preserve"> tub</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Cottage </w:t>
            </w:r>
            <w:r w:rsidR="00C37934">
              <w:rPr>
                <w:rFonts w:ascii="Cambria" w:hAnsi="Cambria"/>
                <w:sz w:val="18"/>
                <w:szCs w:val="18"/>
              </w:rPr>
              <w:t>c</w:t>
            </w:r>
            <w:r w:rsidRPr="00F80EA6">
              <w:rPr>
                <w:rFonts w:ascii="Cambria" w:hAnsi="Cambria"/>
                <w:sz w:val="18"/>
                <w:szCs w:val="18"/>
              </w:rPr>
              <w:t>heese, 2%</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Five </w:t>
            </w:r>
            <w:r w:rsidR="00C37934">
              <w:rPr>
                <w:rFonts w:ascii="Cambria" w:hAnsi="Cambria"/>
                <w:sz w:val="18"/>
                <w:szCs w:val="18"/>
              </w:rPr>
              <w:t>lb</w:t>
            </w:r>
            <w:r w:rsidRPr="00F80EA6">
              <w:rPr>
                <w:rFonts w:ascii="Cambria" w:hAnsi="Cambria"/>
                <w:sz w:val="18"/>
                <w:szCs w:val="18"/>
              </w:rPr>
              <w:t xml:space="preserve"> tub</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Sour cream, imitation</w:t>
            </w:r>
            <w:r w:rsidR="00283655">
              <w:rPr>
                <w:rFonts w:ascii="Cambria" w:hAnsi="Cambria"/>
                <w:sz w:val="18"/>
                <w:szCs w:val="18"/>
              </w:rPr>
              <w:t>,</w:t>
            </w:r>
            <w:r w:rsidRPr="00F80EA6">
              <w:rPr>
                <w:rFonts w:ascii="Cambria" w:hAnsi="Cambria"/>
                <w:sz w:val="18"/>
                <w:szCs w:val="18"/>
              </w:rPr>
              <w:t xml:space="preserve"> or Crema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rsidR="00856151" w:rsidRPr="00F80EA6" w:rsidRDefault="00856151" w:rsidP="00283655">
            <w:pPr>
              <w:rPr>
                <w:rFonts w:ascii="Cambria" w:hAnsi="Cambria"/>
                <w:sz w:val="18"/>
                <w:szCs w:val="18"/>
              </w:rPr>
            </w:pPr>
            <w:r w:rsidRPr="00F80EA6">
              <w:rPr>
                <w:rFonts w:ascii="Cambria" w:hAnsi="Cambria"/>
                <w:sz w:val="18"/>
                <w:szCs w:val="18"/>
              </w:rPr>
              <w:t xml:space="preserve">Yogurt, plain, fat free, no high fructose corn syrup added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Five </w:t>
            </w:r>
            <w:r w:rsidR="00C37934">
              <w:rPr>
                <w:rFonts w:ascii="Cambria" w:hAnsi="Cambria"/>
                <w:sz w:val="18"/>
                <w:szCs w:val="18"/>
              </w:rPr>
              <w:t>lb</w:t>
            </w:r>
            <w:r w:rsidRPr="00F80EA6">
              <w:rPr>
                <w:rFonts w:ascii="Cambria" w:hAnsi="Cambria"/>
                <w:sz w:val="18"/>
                <w:szCs w:val="18"/>
              </w:rPr>
              <w:t xml:space="preserve"> tub</w:t>
            </w:r>
          </w:p>
        </w:tc>
        <w:tc>
          <w:tcPr>
            <w:tcW w:w="2700" w:type="dxa"/>
          </w:tcPr>
          <w:p w:rsidR="00856151" w:rsidRPr="00F80EA6" w:rsidRDefault="00856151" w:rsidP="00283655">
            <w:pPr>
              <w:rPr>
                <w:rFonts w:ascii="Cambria" w:hAnsi="Cambria"/>
                <w:sz w:val="18"/>
                <w:szCs w:val="18"/>
              </w:rPr>
            </w:pPr>
            <w:r w:rsidRPr="00F80EA6">
              <w:rPr>
                <w:rFonts w:ascii="Cambria" w:hAnsi="Cambria"/>
                <w:sz w:val="18"/>
                <w:szCs w:val="18"/>
              </w:rPr>
              <w:t>Yogurt, plain, fat free, no high fructose corn syrup added</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rsidR="00856151" w:rsidRPr="00F80EA6" w:rsidRDefault="00283655" w:rsidP="00E86DF6">
            <w:pPr>
              <w:rPr>
                <w:rFonts w:ascii="Cambria" w:hAnsi="Cambria"/>
                <w:sz w:val="18"/>
                <w:szCs w:val="18"/>
              </w:rPr>
            </w:pPr>
            <w:r>
              <w:rPr>
                <w:rFonts w:ascii="Cambria" w:hAnsi="Cambria"/>
                <w:sz w:val="18"/>
                <w:szCs w:val="18"/>
              </w:rPr>
              <w:t xml:space="preserve">Yogurt, low fat, vanilla, </w:t>
            </w:r>
            <w:r w:rsidR="00856151" w:rsidRPr="00F80EA6">
              <w:rPr>
                <w:rFonts w:ascii="Cambria" w:hAnsi="Cambria"/>
                <w:sz w:val="18"/>
                <w:szCs w:val="18"/>
              </w:rPr>
              <w:t xml:space="preserve">no high fructose corn syrup added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Thirty two </w:t>
            </w:r>
            <w:r w:rsidR="00C37934">
              <w:rPr>
                <w:rFonts w:ascii="Cambria" w:hAnsi="Cambria"/>
                <w:sz w:val="18"/>
                <w:szCs w:val="18"/>
              </w:rPr>
              <w:t xml:space="preserve">oz </w:t>
            </w:r>
            <w:r w:rsidRPr="00F80EA6">
              <w:rPr>
                <w:rFonts w:ascii="Cambria" w:hAnsi="Cambria"/>
                <w:sz w:val="18"/>
                <w:szCs w:val="18"/>
              </w:rPr>
              <w:t>tub</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Yogurt, low fat, no high fructose corn syrup added flavored</w:t>
            </w:r>
            <w:r w:rsidR="00C37934">
              <w:rPr>
                <w:rFonts w:ascii="Cambria" w:hAnsi="Cambria"/>
                <w:sz w:val="18"/>
                <w:szCs w:val="18"/>
              </w:rPr>
              <w:t>;</w:t>
            </w:r>
            <w:r w:rsidRPr="00F80EA6">
              <w:rPr>
                <w:rFonts w:ascii="Cambria" w:hAnsi="Cambria"/>
                <w:sz w:val="18"/>
                <w:szCs w:val="18"/>
              </w:rPr>
              <w:t xml:space="preserve"> </w:t>
            </w:r>
            <w:r w:rsidR="00C37934">
              <w:rPr>
                <w:rFonts w:ascii="Cambria" w:hAnsi="Cambria"/>
                <w:sz w:val="18"/>
                <w:szCs w:val="18"/>
              </w:rPr>
              <w:t>v</w:t>
            </w:r>
            <w:r w:rsidRPr="00F80EA6">
              <w:rPr>
                <w:rFonts w:ascii="Cambria" w:hAnsi="Cambria"/>
                <w:sz w:val="18"/>
                <w:szCs w:val="18"/>
              </w:rPr>
              <w:t xml:space="preserve">arieties to include raspberry,  strawberry, blueberry and peach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C37934" w:rsidP="00E86DF6">
            <w:pPr>
              <w:rPr>
                <w:rFonts w:ascii="Cambria" w:hAnsi="Cambria"/>
                <w:sz w:val="18"/>
                <w:szCs w:val="18"/>
              </w:rPr>
            </w:pPr>
            <w:r>
              <w:rPr>
                <w:rFonts w:ascii="Cambria" w:hAnsi="Cambria"/>
                <w:sz w:val="18"/>
                <w:szCs w:val="18"/>
              </w:rPr>
              <w:t xml:space="preserve">Case of 48/4 oz </w:t>
            </w:r>
            <w:r w:rsidR="00856151" w:rsidRPr="00F80EA6">
              <w:rPr>
                <w:rFonts w:ascii="Cambria" w:hAnsi="Cambria"/>
                <w:sz w:val="18"/>
                <w:szCs w:val="18"/>
              </w:rPr>
              <w:t>containers</w:t>
            </w:r>
          </w:p>
        </w:tc>
        <w:tc>
          <w:tcPr>
            <w:tcW w:w="2700" w:type="dxa"/>
          </w:tcPr>
          <w:p w:rsidR="00856151" w:rsidRPr="00F80EA6" w:rsidRDefault="00856151" w:rsidP="0086362F">
            <w:pPr>
              <w:rPr>
                <w:rFonts w:ascii="Cambria" w:hAnsi="Cambria"/>
                <w:sz w:val="18"/>
                <w:szCs w:val="18"/>
              </w:rPr>
            </w:pPr>
            <w:r w:rsidRPr="00F80EA6">
              <w:rPr>
                <w:rFonts w:ascii="Cambria" w:hAnsi="Cambria"/>
                <w:sz w:val="18"/>
                <w:szCs w:val="18"/>
              </w:rPr>
              <w:t>Yogurt, low fat, flavored, no high fructose corn syrup added</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Case </w:t>
            </w:r>
            <w:r w:rsidR="0022022E">
              <w:rPr>
                <w:rFonts w:ascii="Cambria" w:hAnsi="Cambria"/>
                <w:sz w:val="18"/>
                <w:szCs w:val="18"/>
              </w:rPr>
              <w:t xml:space="preserve">of </w:t>
            </w:r>
            <w:r w:rsidRPr="00F80EA6">
              <w:rPr>
                <w:rFonts w:ascii="Cambria" w:hAnsi="Cambria"/>
                <w:sz w:val="18"/>
                <w:szCs w:val="18"/>
              </w:rPr>
              <w:t xml:space="preserve">100/1 </w:t>
            </w:r>
            <w:r w:rsidR="00C37934">
              <w:rPr>
                <w:rFonts w:ascii="Cambria" w:hAnsi="Cambria"/>
                <w:sz w:val="18"/>
                <w:szCs w:val="18"/>
              </w:rPr>
              <w:t>oz</w:t>
            </w:r>
          </w:p>
        </w:tc>
        <w:tc>
          <w:tcPr>
            <w:tcW w:w="2700" w:type="dxa"/>
          </w:tcPr>
          <w:p w:rsidR="00856151" w:rsidRPr="00F80EA6" w:rsidRDefault="00856151" w:rsidP="0022022E">
            <w:pPr>
              <w:rPr>
                <w:rFonts w:ascii="Cambria" w:hAnsi="Cambria"/>
                <w:sz w:val="18"/>
                <w:szCs w:val="18"/>
              </w:rPr>
            </w:pPr>
            <w:r w:rsidRPr="00F80EA6">
              <w:rPr>
                <w:rFonts w:ascii="Cambria" w:hAnsi="Cambria"/>
                <w:sz w:val="18"/>
                <w:szCs w:val="18"/>
              </w:rPr>
              <w:t>Cream cheese, plain</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 xml:space="preserve">Three pound loaf </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Cream cheese, plain</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Carton of one dozen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Eggs, fresh, large, Grade A</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A1093">
            <w:pPr>
              <w:rPr>
                <w:rFonts w:ascii="Cambria" w:hAnsi="Cambria"/>
                <w:sz w:val="18"/>
                <w:szCs w:val="18"/>
              </w:rPr>
            </w:pPr>
            <w:r w:rsidRPr="00F80EA6">
              <w:rPr>
                <w:rFonts w:ascii="Cambria" w:hAnsi="Cambria"/>
                <w:sz w:val="18"/>
                <w:szCs w:val="18"/>
              </w:rPr>
              <w:t>Pail of 10</w:t>
            </w:r>
            <w:r w:rsidR="00CA1093">
              <w:rPr>
                <w:rFonts w:ascii="Cambria" w:hAnsi="Cambria"/>
                <w:sz w:val="18"/>
                <w:szCs w:val="18"/>
              </w:rPr>
              <w:t>lbs</w:t>
            </w:r>
            <w:r w:rsidRPr="00F80EA6">
              <w:rPr>
                <w:rFonts w:ascii="Cambria" w:hAnsi="Cambria"/>
                <w:sz w:val="18"/>
                <w:szCs w:val="18"/>
              </w:rPr>
              <w:t>, approximately 90 eggs</w:t>
            </w:r>
          </w:p>
        </w:tc>
        <w:tc>
          <w:tcPr>
            <w:tcW w:w="2700" w:type="dxa"/>
          </w:tcPr>
          <w:p w:rsidR="00856151" w:rsidRPr="00F80EA6" w:rsidRDefault="00856151" w:rsidP="00CA1093">
            <w:pPr>
              <w:rPr>
                <w:rFonts w:ascii="Cambria" w:hAnsi="Cambria"/>
                <w:sz w:val="18"/>
                <w:szCs w:val="18"/>
              </w:rPr>
            </w:pPr>
            <w:r w:rsidRPr="00F80EA6">
              <w:rPr>
                <w:rFonts w:ascii="Cambria" w:hAnsi="Cambria"/>
                <w:sz w:val="18"/>
                <w:szCs w:val="18"/>
              </w:rPr>
              <w:t xml:space="preserve">Eggs, hard-cooked, peeled, </w:t>
            </w:r>
            <w:r w:rsidR="00C37934">
              <w:rPr>
                <w:rFonts w:ascii="Cambria" w:hAnsi="Cambria"/>
                <w:sz w:val="18"/>
                <w:szCs w:val="18"/>
              </w:rPr>
              <w:t>g</w:t>
            </w:r>
            <w:r w:rsidRPr="00F80EA6">
              <w:rPr>
                <w:rFonts w:ascii="Cambria" w:hAnsi="Cambria"/>
                <w:sz w:val="18"/>
                <w:szCs w:val="18"/>
              </w:rPr>
              <w:t>rade A, size medium to large, packed in plastic pail with plastic liner in a brine solution</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Bag</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Eggs, </w:t>
            </w:r>
            <w:r w:rsidR="00C37934">
              <w:rPr>
                <w:rFonts w:ascii="Cambria" w:hAnsi="Cambria"/>
                <w:sz w:val="18"/>
                <w:szCs w:val="18"/>
              </w:rPr>
              <w:t>l</w:t>
            </w:r>
            <w:r w:rsidRPr="00F80EA6">
              <w:rPr>
                <w:rFonts w:ascii="Cambria" w:hAnsi="Cambria"/>
                <w:sz w:val="18"/>
                <w:szCs w:val="18"/>
              </w:rPr>
              <w:t xml:space="preserve">iquid, </w:t>
            </w:r>
            <w:r w:rsidR="00C37934">
              <w:rPr>
                <w:rFonts w:ascii="Cambria" w:hAnsi="Cambria"/>
                <w:sz w:val="18"/>
                <w:szCs w:val="18"/>
              </w:rPr>
              <w:t>g</w:t>
            </w:r>
            <w:r w:rsidRPr="00F80EA6">
              <w:rPr>
                <w:rFonts w:ascii="Cambria" w:hAnsi="Cambria"/>
                <w:sz w:val="18"/>
                <w:szCs w:val="18"/>
              </w:rPr>
              <w:t>rade A</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Brick of one </w:t>
            </w:r>
            <w:r w:rsidR="00C37934">
              <w:rPr>
                <w:rFonts w:ascii="Cambria" w:hAnsi="Cambria"/>
                <w:sz w:val="18"/>
                <w:szCs w:val="18"/>
              </w:rPr>
              <w:t>lb</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 xml:space="preserve">Margarine, solid, table grade, </w:t>
            </w:r>
          </w:p>
          <w:p w:rsidR="00856151" w:rsidRPr="00F80EA6" w:rsidRDefault="00856151" w:rsidP="00E86DF6">
            <w:pPr>
              <w:rPr>
                <w:rFonts w:ascii="Cambria" w:hAnsi="Cambria"/>
                <w:sz w:val="18"/>
                <w:szCs w:val="18"/>
              </w:rPr>
            </w:pPr>
            <w:r w:rsidRPr="00F80EA6">
              <w:rPr>
                <w:rFonts w:ascii="Cambria" w:hAnsi="Cambria"/>
                <w:sz w:val="18"/>
                <w:szCs w:val="18"/>
              </w:rPr>
              <w:t>parchment wrapped bricks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 xml:space="preserve">Brick of one </w:t>
            </w:r>
            <w:r w:rsidR="00C37934">
              <w:rPr>
                <w:rFonts w:ascii="Cambria" w:hAnsi="Cambria"/>
                <w:sz w:val="18"/>
                <w:szCs w:val="18"/>
              </w:rPr>
              <w:t>lb</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Butter, </w:t>
            </w:r>
            <w:r w:rsidR="00C37934">
              <w:rPr>
                <w:rFonts w:ascii="Cambria" w:hAnsi="Cambria"/>
                <w:sz w:val="18"/>
                <w:szCs w:val="18"/>
              </w:rPr>
              <w:t>g</w:t>
            </w:r>
            <w:r w:rsidRPr="00F80EA6">
              <w:rPr>
                <w:rFonts w:ascii="Cambria" w:hAnsi="Cambria"/>
                <w:sz w:val="18"/>
                <w:szCs w:val="18"/>
              </w:rPr>
              <w:t>rade AA, solid, table grade, parchment wrapped bricks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6706F9" w:rsidRPr="00F80EA6" w:rsidTr="006B3C6D">
        <w:tc>
          <w:tcPr>
            <w:tcW w:w="11538" w:type="dxa"/>
            <w:gridSpan w:val="7"/>
            <w:shd w:val="clear" w:color="auto" w:fill="F2F2F2"/>
          </w:tcPr>
          <w:p w:rsidR="006706F9" w:rsidRPr="006706F9" w:rsidRDefault="006706F9" w:rsidP="006706F9">
            <w:pPr>
              <w:jc w:val="center"/>
              <w:rPr>
                <w:rFonts w:ascii="Cambria" w:hAnsi="Cambria"/>
                <w:sz w:val="20"/>
                <w:szCs w:val="18"/>
              </w:rPr>
            </w:pPr>
            <w:r w:rsidRPr="006706F9">
              <w:rPr>
                <w:rFonts w:ascii="Cambria" w:hAnsi="Cambria"/>
                <w:b/>
                <w:sz w:val="20"/>
                <w:szCs w:val="18"/>
              </w:rPr>
              <w:t>FROZEN PRODUCTS, ICE CREAM NOVELTIES AND SHERBET</w:t>
            </w: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 xml:space="preserve">24/3 </w:t>
            </w:r>
            <w:r w:rsidR="00C37934">
              <w:rPr>
                <w:rFonts w:ascii="Cambria" w:hAnsi="Cambria"/>
                <w:sz w:val="18"/>
                <w:szCs w:val="18"/>
              </w:rPr>
              <w:t>oz</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Ice </w:t>
            </w:r>
            <w:r w:rsidR="00C37934">
              <w:rPr>
                <w:rFonts w:ascii="Cambria" w:hAnsi="Cambria"/>
                <w:sz w:val="18"/>
                <w:szCs w:val="18"/>
              </w:rPr>
              <w:t>c</w:t>
            </w:r>
            <w:r w:rsidRPr="00F80EA6">
              <w:rPr>
                <w:rFonts w:ascii="Cambria" w:hAnsi="Cambria"/>
                <w:sz w:val="18"/>
                <w:szCs w:val="18"/>
              </w:rPr>
              <w:t xml:space="preserve">ream </w:t>
            </w:r>
            <w:r w:rsidR="00C37934">
              <w:rPr>
                <w:rFonts w:ascii="Cambria" w:hAnsi="Cambria"/>
                <w:sz w:val="18"/>
                <w:szCs w:val="18"/>
              </w:rPr>
              <w:t>c</w:t>
            </w:r>
            <w:r w:rsidRPr="00F80EA6">
              <w:rPr>
                <w:rFonts w:ascii="Cambria" w:hAnsi="Cambria"/>
                <w:sz w:val="18"/>
                <w:szCs w:val="18"/>
              </w:rPr>
              <w:t xml:space="preserve">ups, </w:t>
            </w:r>
            <w:r w:rsidR="00C37934">
              <w:rPr>
                <w:rFonts w:ascii="Cambria" w:hAnsi="Cambria"/>
                <w:sz w:val="18"/>
                <w:szCs w:val="18"/>
              </w:rPr>
              <w:t>s</w:t>
            </w:r>
            <w:r w:rsidRPr="00F80EA6">
              <w:rPr>
                <w:rFonts w:ascii="Cambria" w:hAnsi="Cambria"/>
                <w:sz w:val="18"/>
                <w:szCs w:val="18"/>
              </w:rPr>
              <w:t xml:space="preserve">trawberry, </w:t>
            </w:r>
            <w:r w:rsidR="00C37934">
              <w:rPr>
                <w:rFonts w:ascii="Cambria" w:hAnsi="Cambria"/>
                <w:sz w:val="18"/>
                <w:szCs w:val="18"/>
              </w:rPr>
              <w:t>c</w:t>
            </w:r>
            <w:r w:rsidRPr="00F80EA6">
              <w:rPr>
                <w:rFonts w:ascii="Cambria" w:hAnsi="Cambria"/>
                <w:sz w:val="18"/>
                <w:szCs w:val="18"/>
              </w:rPr>
              <w:t>hocolate or</w:t>
            </w:r>
            <w:r w:rsidR="00C37934">
              <w:rPr>
                <w:rFonts w:ascii="Cambria" w:hAnsi="Cambria"/>
                <w:sz w:val="18"/>
                <w:szCs w:val="18"/>
              </w:rPr>
              <w:t xml:space="preserve"> v</w:t>
            </w:r>
            <w:r w:rsidRPr="00F80EA6">
              <w:rPr>
                <w:rFonts w:ascii="Cambria" w:hAnsi="Cambria"/>
                <w:sz w:val="18"/>
                <w:szCs w:val="18"/>
              </w:rPr>
              <w:t xml:space="preserve">anilla – must </w:t>
            </w:r>
            <w:r w:rsidRPr="00F80EA6">
              <w:rPr>
                <w:rFonts w:ascii="Cambria" w:hAnsi="Cambria"/>
                <w:sz w:val="18"/>
                <w:szCs w:val="18"/>
              </w:rPr>
              <w:lastRenderedPageBreak/>
              <w:t>include one wrapped wooden spoon per cup</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of</w:t>
            </w:r>
            <w:r w:rsidRPr="00F80EA6">
              <w:rPr>
                <w:rFonts w:ascii="Cambria" w:hAnsi="Cambria"/>
                <w:sz w:val="18"/>
                <w:szCs w:val="18"/>
              </w:rPr>
              <w:t xml:space="preserve"> 24/3 </w:t>
            </w:r>
            <w:r w:rsidR="00C37934">
              <w:rPr>
                <w:rFonts w:ascii="Cambria" w:hAnsi="Cambria"/>
                <w:sz w:val="18"/>
                <w:szCs w:val="18"/>
              </w:rPr>
              <w:t>oz</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Sherbet </w:t>
            </w:r>
            <w:r w:rsidR="00C37934">
              <w:rPr>
                <w:rFonts w:ascii="Cambria" w:hAnsi="Cambria"/>
                <w:sz w:val="18"/>
                <w:szCs w:val="18"/>
              </w:rPr>
              <w:t>c</w:t>
            </w:r>
            <w:r w:rsidRPr="00F80EA6">
              <w:rPr>
                <w:rFonts w:ascii="Cambria" w:hAnsi="Cambria"/>
                <w:sz w:val="18"/>
                <w:szCs w:val="18"/>
              </w:rPr>
              <w:t xml:space="preserve">ups, various flavors – must include one wrapped wooden spoon per cup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22022E">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24 each</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Ice </w:t>
            </w:r>
            <w:r w:rsidR="00C37934">
              <w:rPr>
                <w:rFonts w:ascii="Cambria" w:hAnsi="Cambria"/>
                <w:sz w:val="18"/>
                <w:szCs w:val="18"/>
              </w:rPr>
              <w:t>c</w:t>
            </w:r>
            <w:r w:rsidRPr="00F80EA6">
              <w:rPr>
                <w:rFonts w:ascii="Cambria" w:hAnsi="Cambria"/>
                <w:sz w:val="18"/>
                <w:szCs w:val="18"/>
              </w:rPr>
              <w:t xml:space="preserve">ream </w:t>
            </w:r>
            <w:r w:rsidR="00C37934">
              <w:rPr>
                <w:rFonts w:ascii="Cambria" w:hAnsi="Cambria"/>
                <w:sz w:val="18"/>
                <w:szCs w:val="18"/>
              </w:rPr>
              <w:t>s</w:t>
            </w:r>
            <w:r w:rsidRPr="00F80EA6">
              <w:rPr>
                <w:rFonts w:ascii="Cambria" w:hAnsi="Cambria"/>
                <w:sz w:val="18"/>
                <w:szCs w:val="18"/>
              </w:rPr>
              <w:t xml:space="preserve">andwiches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12/12 </w:t>
            </w:r>
            <w:r w:rsidR="00C37934">
              <w:rPr>
                <w:rFonts w:ascii="Cambria" w:hAnsi="Cambria"/>
                <w:sz w:val="18"/>
                <w:szCs w:val="18"/>
              </w:rPr>
              <w:t>oz</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Malt</w:t>
            </w:r>
            <w:r w:rsidR="0086362F">
              <w:rPr>
                <w:rFonts w:ascii="Cambria" w:hAnsi="Cambria"/>
                <w:sz w:val="18"/>
                <w:szCs w:val="18"/>
              </w:rPr>
              <w:t xml:space="preserve"> </w:t>
            </w:r>
            <w:r w:rsidR="00C37934">
              <w:rPr>
                <w:rFonts w:ascii="Cambria" w:hAnsi="Cambria"/>
                <w:sz w:val="18"/>
                <w:szCs w:val="18"/>
              </w:rPr>
              <w:t>s</w:t>
            </w:r>
            <w:r w:rsidR="0086362F">
              <w:rPr>
                <w:rFonts w:ascii="Cambria" w:hAnsi="Cambria"/>
                <w:sz w:val="18"/>
                <w:szCs w:val="18"/>
              </w:rPr>
              <w:t>ups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22022E" w:rsidRPr="00F80EA6">
              <w:rPr>
                <w:rFonts w:ascii="Cambria" w:hAnsi="Cambria"/>
                <w:sz w:val="18"/>
                <w:szCs w:val="18"/>
              </w:rPr>
              <w:t xml:space="preserve"> </w:t>
            </w:r>
            <w:r w:rsidR="0022022E">
              <w:rPr>
                <w:rFonts w:ascii="Cambria" w:hAnsi="Cambria"/>
                <w:sz w:val="18"/>
                <w:szCs w:val="18"/>
              </w:rPr>
              <w:t xml:space="preserve">of </w:t>
            </w:r>
            <w:r w:rsidRPr="00F80EA6">
              <w:rPr>
                <w:rFonts w:ascii="Cambria" w:hAnsi="Cambria"/>
                <w:sz w:val="18"/>
                <w:szCs w:val="18"/>
              </w:rPr>
              <w:t xml:space="preserve">12/12 </w:t>
            </w:r>
            <w:r w:rsidR="00C37934">
              <w:rPr>
                <w:rFonts w:ascii="Cambria" w:hAnsi="Cambria"/>
                <w:sz w:val="18"/>
                <w:szCs w:val="18"/>
              </w:rPr>
              <w:t>oz</w:t>
            </w:r>
          </w:p>
        </w:tc>
        <w:tc>
          <w:tcPr>
            <w:tcW w:w="2700" w:type="dxa"/>
          </w:tcPr>
          <w:p w:rsidR="00856151" w:rsidRPr="00F80EA6" w:rsidRDefault="0086362F" w:rsidP="00C37934">
            <w:pPr>
              <w:rPr>
                <w:rFonts w:ascii="Cambria" w:hAnsi="Cambria"/>
                <w:sz w:val="18"/>
                <w:szCs w:val="18"/>
              </w:rPr>
            </w:pPr>
            <w:r>
              <w:rPr>
                <w:rFonts w:ascii="Cambria" w:hAnsi="Cambria"/>
                <w:sz w:val="18"/>
                <w:szCs w:val="18"/>
              </w:rPr>
              <w:t xml:space="preserve">Ice </w:t>
            </w:r>
            <w:r w:rsidR="00C37934">
              <w:rPr>
                <w:rFonts w:ascii="Cambria" w:hAnsi="Cambria"/>
                <w:sz w:val="18"/>
                <w:szCs w:val="18"/>
              </w:rPr>
              <w:t>c</w:t>
            </w:r>
            <w:r>
              <w:rPr>
                <w:rFonts w:ascii="Cambria" w:hAnsi="Cambria"/>
                <w:sz w:val="18"/>
                <w:szCs w:val="18"/>
              </w:rPr>
              <w:t xml:space="preserve">ream </w:t>
            </w:r>
            <w:r w:rsidR="00C37934">
              <w:rPr>
                <w:rFonts w:ascii="Cambria" w:hAnsi="Cambria"/>
                <w:sz w:val="18"/>
                <w:szCs w:val="18"/>
              </w:rPr>
              <w:t>s</w:t>
            </w:r>
            <w:r w:rsidR="00856151" w:rsidRPr="00F80EA6">
              <w:rPr>
                <w:rFonts w:ascii="Cambria" w:hAnsi="Cambria"/>
                <w:sz w:val="18"/>
                <w:szCs w:val="18"/>
              </w:rPr>
              <w:t>andwiches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C37934">
              <w:rPr>
                <w:rFonts w:ascii="Cambria" w:hAnsi="Cambria"/>
                <w:sz w:val="18"/>
                <w:szCs w:val="18"/>
              </w:rPr>
              <w:t xml:space="preserve"> of </w:t>
            </w:r>
            <w:r w:rsidRPr="00F80EA6">
              <w:rPr>
                <w:rFonts w:ascii="Cambria" w:hAnsi="Cambria"/>
                <w:sz w:val="18"/>
                <w:szCs w:val="18"/>
              </w:rPr>
              <w:t xml:space="preserve">24 </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Fudge </w:t>
            </w:r>
            <w:r w:rsidR="00C37934">
              <w:rPr>
                <w:rFonts w:ascii="Cambria" w:hAnsi="Cambria"/>
                <w:sz w:val="18"/>
                <w:szCs w:val="18"/>
              </w:rPr>
              <w:t>b</w:t>
            </w:r>
            <w:r w:rsidRPr="00F80EA6">
              <w:rPr>
                <w:rFonts w:ascii="Cambria" w:hAnsi="Cambria"/>
                <w:sz w:val="18"/>
                <w:szCs w:val="18"/>
              </w:rPr>
              <w:t>ars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C37934">
            <w:pPr>
              <w:rPr>
                <w:rFonts w:ascii="Cambria" w:hAnsi="Cambria"/>
                <w:sz w:val="18"/>
                <w:szCs w:val="18"/>
              </w:rPr>
            </w:pPr>
            <w:r w:rsidRPr="00F80EA6">
              <w:rPr>
                <w:rFonts w:ascii="Cambria" w:hAnsi="Cambria"/>
                <w:sz w:val="18"/>
                <w:szCs w:val="18"/>
              </w:rPr>
              <w:t>Box</w:t>
            </w:r>
            <w:r w:rsidR="00C37934">
              <w:rPr>
                <w:rFonts w:ascii="Cambria" w:hAnsi="Cambria"/>
                <w:sz w:val="18"/>
                <w:szCs w:val="18"/>
              </w:rPr>
              <w:t xml:space="preserve"> of </w:t>
            </w:r>
            <w:r w:rsidRPr="00F80EA6">
              <w:rPr>
                <w:rFonts w:ascii="Cambria" w:hAnsi="Cambria"/>
                <w:sz w:val="18"/>
                <w:szCs w:val="18"/>
              </w:rPr>
              <w:t xml:space="preserve">24 </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Dream </w:t>
            </w:r>
            <w:r w:rsidR="00C37934">
              <w:rPr>
                <w:rFonts w:ascii="Cambria" w:hAnsi="Cambria"/>
                <w:sz w:val="18"/>
                <w:szCs w:val="18"/>
              </w:rPr>
              <w:t>b</w:t>
            </w:r>
            <w:r w:rsidRPr="00F80EA6">
              <w:rPr>
                <w:rFonts w:ascii="Cambria" w:hAnsi="Cambria"/>
                <w:sz w:val="18"/>
                <w:szCs w:val="18"/>
              </w:rPr>
              <w:t xml:space="preserve">ars, </w:t>
            </w:r>
            <w:r w:rsidR="00C37934">
              <w:rPr>
                <w:rFonts w:ascii="Cambria" w:hAnsi="Cambria"/>
                <w:sz w:val="18"/>
                <w:szCs w:val="18"/>
              </w:rPr>
              <w:t>o</w:t>
            </w:r>
            <w:r w:rsidRPr="00F80EA6">
              <w:rPr>
                <w:rFonts w:ascii="Cambria" w:hAnsi="Cambria"/>
                <w:sz w:val="18"/>
                <w:szCs w:val="18"/>
              </w:rPr>
              <w:t xml:space="preserve">range </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6706F9" w:rsidRPr="00F80EA6" w:rsidTr="00856151">
        <w:tc>
          <w:tcPr>
            <w:tcW w:w="11538" w:type="dxa"/>
            <w:gridSpan w:val="7"/>
            <w:shd w:val="clear" w:color="auto" w:fill="F2F2F2"/>
          </w:tcPr>
          <w:p w:rsidR="006706F9" w:rsidRPr="006706F9" w:rsidRDefault="006706F9" w:rsidP="006706F9">
            <w:pPr>
              <w:jc w:val="center"/>
              <w:rPr>
                <w:rFonts w:ascii="Cambria" w:hAnsi="Cambria"/>
                <w:sz w:val="20"/>
                <w:szCs w:val="18"/>
              </w:rPr>
            </w:pPr>
            <w:r w:rsidRPr="006706F9">
              <w:rPr>
                <w:rFonts w:ascii="Cambria" w:hAnsi="Cambria"/>
                <w:b/>
                <w:sz w:val="20"/>
                <w:szCs w:val="18"/>
              </w:rPr>
              <w:t>JUICES</w:t>
            </w: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1/2 cup</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Juice, 100%, no added sugar or high fructose syrup, orange, Four fluid ounces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1/2 cup</w:t>
            </w:r>
          </w:p>
        </w:tc>
        <w:tc>
          <w:tcPr>
            <w:tcW w:w="2700" w:type="dxa"/>
          </w:tcPr>
          <w:p w:rsidR="00856151" w:rsidRPr="00F80EA6" w:rsidRDefault="00856151" w:rsidP="00C37934">
            <w:pPr>
              <w:rPr>
                <w:rFonts w:ascii="Cambria" w:hAnsi="Cambria"/>
                <w:sz w:val="18"/>
                <w:szCs w:val="18"/>
              </w:rPr>
            </w:pPr>
            <w:r w:rsidRPr="00F80EA6">
              <w:rPr>
                <w:rFonts w:ascii="Cambria" w:hAnsi="Cambria"/>
                <w:sz w:val="18"/>
                <w:szCs w:val="18"/>
              </w:rPr>
              <w:t xml:space="preserve">Juice, 100%, apple no added sugar or high fructose corn syrup orange, </w:t>
            </w:r>
            <w:r w:rsidR="00C37934">
              <w:rPr>
                <w:rFonts w:ascii="Cambria" w:hAnsi="Cambria"/>
                <w:sz w:val="18"/>
                <w:szCs w:val="18"/>
              </w:rPr>
              <w:t>f</w:t>
            </w:r>
            <w:r w:rsidRPr="00F80EA6">
              <w:rPr>
                <w:rFonts w:ascii="Cambria" w:hAnsi="Cambria"/>
                <w:sz w:val="18"/>
                <w:szCs w:val="18"/>
              </w:rPr>
              <w:t>our fluid ounces</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856151" w:rsidRPr="00F80EA6" w:rsidTr="006B3C6D">
        <w:tc>
          <w:tcPr>
            <w:tcW w:w="810" w:type="dxa"/>
          </w:tcPr>
          <w:p w:rsidR="00856151" w:rsidRPr="00F80EA6" w:rsidRDefault="00856151" w:rsidP="00E86DF6">
            <w:pPr>
              <w:rPr>
                <w:rFonts w:ascii="Cambria" w:hAnsi="Cambria"/>
                <w:sz w:val="18"/>
                <w:szCs w:val="18"/>
              </w:rPr>
            </w:pPr>
          </w:p>
        </w:tc>
        <w:tc>
          <w:tcPr>
            <w:tcW w:w="1530" w:type="dxa"/>
          </w:tcPr>
          <w:p w:rsidR="00856151" w:rsidRPr="00F80EA6" w:rsidRDefault="00856151" w:rsidP="00E86DF6">
            <w:pPr>
              <w:rPr>
                <w:rFonts w:ascii="Cambria" w:hAnsi="Cambria"/>
                <w:sz w:val="18"/>
                <w:szCs w:val="18"/>
              </w:rPr>
            </w:pPr>
            <w:r w:rsidRPr="00F80EA6">
              <w:rPr>
                <w:rFonts w:ascii="Cambria" w:hAnsi="Cambria"/>
                <w:sz w:val="18"/>
                <w:szCs w:val="18"/>
              </w:rPr>
              <w:t>gallon</w:t>
            </w:r>
          </w:p>
        </w:tc>
        <w:tc>
          <w:tcPr>
            <w:tcW w:w="2700" w:type="dxa"/>
          </w:tcPr>
          <w:p w:rsidR="00856151" w:rsidRPr="00F80EA6" w:rsidRDefault="00856151" w:rsidP="00E86DF6">
            <w:pPr>
              <w:rPr>
                <w:rFonts w:ascii="Cambria" w:hAnsi="Cambria"/>
                <w:sz w:val="18"/>
                <w:szCs w:val="18"/>
              </w:rPr>
            </w:pPr>
            <w:r w:rsidRPr="00F80EA6">
              <w:rPr>
                <w:rFonts w:ascii="Cambria" w:hAnsi="Cambria"/>
                <w:sz w:val="18"/>
                <w:szCs w:val="18"/>
              </w:rPr>
              <w:t>Juice, orange, 100%, no added sugar or high fructose corn syrup orange</w:t>
            </w:r>
          </w:p>
        </w:tc>
        <w:tc>
          <w:tcPr>
            <w:tcW w:w="1260" w:type="dxa"/>
          </w:tcPr>
          <w:p w:rsidR="00856151" w:rsidRPr="00F80EA6" w:rsidRDefault="00856151" w:rsidP="00E86DF6">
            <w:pPr>
              <w:rPr>
                <w:rFonts w:ascii="Cambria" w:hAnsi="Cambria"/>
                <w:sz w:val="18"/>
                <w:szCs w:val="18"/>
              </w:rPr>
            </w:pPr>
          </w:p>
        </w:tc>
        <w:tc>
          <w:tcPr>
            <w:tcW w:w="1008" w:type="dxa"/>
            <w:shd w:val="clear" w:color="auto" w:fill="F2F2F2"/>
          </w:tcPr>
          <w:p w:rsidR="00856151" w:rsidRPr="00F80EA6" w:rsidRDefault="00856151" w:rsidP="00E86DF6">
            <w:pPr>
              <w:rPr>
                <w:rFonts w:ascii="Cambria" w:hAnsi="Cambria"/>
                <w:sz w:val="18"/>
                <w:szCs w:val="18"/>
              </w:rPr>
            </w:pPr>
          </w:p>
        </w:tc>
        <w:tc>
          <w:tcPr>
            <w:tcW w:w="2250" w:type="dxa"/>
          </w:tcPr>
          <w:p w:rsidR="00856151" w:rsidRPr="00F80EA6" w:rsidRDefault="00856151" w:rsidP="00E86DF6">
            <w:pPr>
              <w:rPr>
                <w:rFonts w:ascii="Cambria" w:hAnsi="Cambria"/>
                <w:sz w:val="18"/>
                <w:szCs w:val="18"/>
              </w:rPr>
            </w:pPr>
          </w:p>
        </w:tc>
        <w:tc>
          <w:tcPr>
            <w:tcW w:w="1980" w:type="dxa"/>
            <w:shd w:val="clear" w:color="auto" w:fill="F2F2F2"/>
          </w:tcPr>
          <w:p w:rsidR="00856151" w:rsidRPr="00F80EA6" w:rsidRDefault="00856151" w:rsidP="00E86DF6">
            <w:pPr>
              <w:rPr>
                <w:rFonts w:ascii="Cambria" w:hAnsi="Cambria"/>
                <w:sz w:val="18"/>
                <w:szCs w:val="18"/>
              </w:rPr>
            </w:pPr>
          </w:p>
        </w:tc>
      </w:tr>
      <w:tr w:rsidR="00335CA2" w:rsidRPr="00F80EA6" w:rsidTr="004543BE">
        <w:trPr>
          <w:trHeight w:val="152"/>
        </w:trPr>
        <w:tc>
          <w:tcPr>
            <w:tcW w:w="11538" w:type="dxa"/>
            <w:gridSpan w:val="7"/>
            <w:shd w:val="clear" w:color="auto" w:fill="A6A6A6"/>
          </w:tcPr>
          <w:p w:rsidR="00335CA2" w:rsidRPr="006706F9" w:rsidRDefault="00335CA2" w:rsidP="00E86DF6">
            <w:pPr>
              <w:rPr>
                <w:rFonts w:ascii="Cambria" w:hAnsi="Cambria"/>
                <w:sz w:val="10"/>
                <w:szCs w:val="18"/>
              </w:rPr>
            </w:pPr>
          </w:p>
        </w:tc>
      </w:tr>
      <w:tr w:rsidR="00335CA2" w:rsidRPr="00F80EA6" w:rsidTr="004543BE">
        <w:tc>
          <w:tcPr>
            <w:tcW w:w="9558" w:type="dxa"/>
            <w:gridSpan w:val="6"/>
          </w:tcPr>
          <w:p w:rsidR="00335CA2" w:rsidRPr="00F80EA6" w:rsidRDefault="00335CA2" w:rsidP="00335CA2">
            <w:pPr>
              <w:jc w:val="right"/>
              <w:rPr>
                <w:rFonts w:ascii="Cambria" w:hAnsi="Cambria"/>
                <w:sz w:val="18"/>
                <w:szCs w:val="18"/>
              </w:rPr>
            </w:pPr>
            <w:r w:rsidRPr="00433EFC">
              <w:rPr>
                <w:rFonts w:ascii="Cambria" w:hAnsi="Cambria"/>
                <w:b/>
                <w:sz w:val="20"/>
                <w:szCs w:val="18"/>
              </w:rPr>
              <w:t>Total Extended Cost:</w:t>
            </w:r>
          </w:p>
        </w:tc>
        <w:tc>
          <w:tcPr>
            <w:tcW w:w="1980" w:type="dxa"/>
            <w:shd w:val="clear" w:color="auto" w:fill="F2F2F2"/>
          </w:tcPr>
          <w:p w:rsidR="00335CA2" w:rsidRPr="00F80EA6" w:rsidRDefault="00335CA2" w:rsidP="00E86DF6">
            <w:pPr>
              <w:rPr>
                <w:rFonts w:ascii="Cambria" w:hAnsi="Cambria"/>
                <w:sz w:val="18"/>
                <w:szCs w:val="18"/>
              </w:rPr>
            </w:pPr>
          </w:p>
        </w:tc>
      </w:tr>
    </w:tbl>
    <w:p w:rsidR="00F80EA6" w:rsidRPr="00F80EA6" w:rsidRDefault="00F80EA6" w:rsidP="00575B47">
      <w:pPr>
        <w:rPr>
          <w:rFonts w:ascii="Cambria" w:hAnsi="Cambria"/>
          <w:b/>
          <w:sz w:val="22"/>
          <w:szCs w:val="22"/>
        </w:rPr>
      </w:pPr>
      <w:r w:rsidRPr="00F80EA6">
        <w:rPr>
          <w:rFonts w:ascii="Cambria" w:hAnsi="Cambria"/>
          <w:sz w:val="22"/>
          <w:szCs w:val="22"/>
        </w:rPr>
        <w:t xml:space="preserve"> </w:t>
      </w:r>
    </w:p>
    <w:p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rsidR="008B1043" w:rsidRPr="00F80EA6" w:rsidRDefault="008B1043" w:rsidP="00964017">
      <w:pPr>
        <w:pStyle w:val="Default"/>
        <w:rPr>
          <w:rFonts w:ascii="Cambria" w:hAnsi="Cambria" w:cs="Times New Roman"/>
          <w:color w:val="auto"/>
          <w:sz w:val="22"/>
          <w:szCs w:val="22"/>
        </w:rPr>
      </w:pPr>
    </w:p>
    <w:p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rsidR="00964017" w:rsidRPr="00F80EA6" w:rsidRDefault="00964017" w:rsidP="00964017">
      <w:pPr>
        <w:pStyle w:val="Default"/>
        <w:rPr>
          <w:rFonts w:ascii="Cambria" w:hAnsi="Cambria" w:cs="Times New Roman"/>
          <w:color w:val="auto"/>
          <w:sz w:val="22"/>
          <w:szCs w:val="22"/>
        </w:rPr>
      </w:pPr>
    </w:p>
    <w:p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rsidR="00964017" w:rsidRDefault="00964017" w:rsidP="00964017">
      <w:pPr>
        <w:pStyle w:val="Default"/>
        <w:rPr>
          <w:rFonts w:ascii="Cambria" w:hAnsi="Cambria" w:cs="Times New Roman"/>
          <w:color w:val="auto"/>
          <w:sz w:val="22"/>
          <w:szCs w:val="22"/>
        </w:rPr>
      </w:pPr>
    </w:p>
    <w:p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city or state sales taxes or federal excise taxes. </w:t>
      </w:r>
    </w:p>
    <w:p w:rsidR="00964017" w:rsidRPr="00964017" w:rsidRDefault="00964017" w:rsidP="00964017">
      <w:pPr>
        <w:pStyle w:val="Default"/>
        <w:rPr>
          <w:rFonts w:ascii="Cambria" w:hAnsi="Cambria" w:cs="Times New Roman"/>
          <w:color w:val="auto"/>
          <w:sz w:val="22"/>
          <w:szCs w:val="22"/>
        </w:rPr>
      </w:pPr>
    </w:p>
    <w:p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rsidR="00835375" w:rsidRPr="00021ED3" w:rsidRDefault="00835375" w:rsidP="00145C36">
      <w:pPr>
        <w:pStyle w:val="Default"/>
        <w:rPr>
          <w:rFonts w:ascii="Cambria" w:hAnsi="Cambria" w:cs="Times New Roman"/>
          <w:color w:val="auto"/>
          <w:sz w:val="22"/>
          <w:szCs w:val="22"/>
        </w:rPr>
      </w:pPr>
    </w:p>
    <w:p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FC7356" w:rsidRPr="00021ED3">
        <w:rPr>
          <w:rFonts w:ascii="Cambria" w:hAnsi="Cambria" w:cs="Times New Roman"/>
          <w:color w:val="auto"/>
          <w:sz w:val="22"/>
          <w:szCs w:val="22"/>
        </w:rPr>
        <w:t>Distributor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rsidR="00835375" w:rsidRDefault="00835375" w:rsidP="00145C36">
      <w:pPr>
        <w:pStyle w:val="Default"/>
        <w:rPr>
          <w:rFonts w:ascii="Cambria" w:hAnsi="Cambria" w:cs="Times New Roman"/>
          <w:color w:val="auto"/>
          <w:sz w:val="22"/>
          <w:szCs w:val="22"/>
        </w:rPr>
      </w:pPr>
    </w:p>
    <w:p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r>
        <w:rPr>
          <w:rFonts w:ascii="Cambria" w:hAnsi="Cambria" w:cs="Times New Roman"/>
          <w:color w:val="auto"/>
          <w:sz w:val="22"/>
          <w:szCs w:val="22"/>
        </w:rPr>
        <w:t>SFA</w:t>
      </w:r>
      <w:r w:rsidRPr="00964017">
        <w:rPr>
          <w:rFonts w:ascii="Cambria" w:hAnsi="Cambria" w:cs="Times New Roman"/>
          <w:color w:val="auto"/>
          <w:sz w:val="22"/>
          <w:szCs w:val="22"/>
        </w:rPr>
        <w:t xml:space="preserve"> and an item may be rejected if it fails to meet the specification or is damaged in any way.</w:t>
      </w:r>
    </w:p>
    <w:p w:rsidR="00964017" w:rsidRDefault="00964017" w:rsidP="00145C36">
      <w:pPr>
        <w:pStyle w:val="Default"/>
        <w:rPr>
          <w:rFonts w:ascii="Cambria" w:hAnsi="Cambria" w:cs="Times New Roman"/>
          <w:color w:val="auto"/>
          <w:sz w:val="22"/>
          <w:szCs w:val="22"/>
        </w:rPr>
      </w:pPr>
    </w:p>
    <w:p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I understand that if shortages occur, it is my compa</w:t>
      </w:r>
      <w:r>
        <w:rPr>
          <w:rFonts w:ascii="Cambria" w:hAnsi="Cambria" w:cs="Times New Roman"/>
          <w:color w:val="auto"/>
          <w:sz w:val="22"/>
          <w:szCs w:val="22"/>
        </w:rPr>
        <w:t>ny's responsibility to deliver the</w:t>
      </w:r>
      <w:r w:rsidRPr="00964017">
        <w:rPr>
          <w:rFonts w:ascii="Cambria" w:hAnsi="Cambria" w:cs="Times New Roman"/>
          <w:color w:val="auto"/>
          <w:sz w:val="22"/>
          <w:szCs w:val="22"/>
        </w:rPr>
        <w:t xml:space="preserve"> difference the same day if requested.</w:t>
      </w:r>
    </w:p>
    <w:p w:rsidR="00964017" w:rsidRPr="00021ED3" w:rsidRDefault="00964017" w:rsidP="00145C36">
      <w:pPr>
        <w:pStyle w:val="Default"/>
        <w:rPr>
          <w:rFonts w:ascii="Cambria" w:hAnsi="Cambria" w:cs="Times New Roman"/>
          <w:color w:val="auto"/>
          <w:sz w:val="22"/>
          <w:szCs w:val="22"/>
        </w:rPr>
      </w:pPr>
    </w:p>
    <w:p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FB3D8C" w:rsidRPr="00021ED3">
        <w:rPr>
          <w:rFonts w:ascii="Cambria" w:hAnsi="Cambria"/>
          <w:sz w:val="22"/>
          <w:szCs w:val="22"/>
        </w:rPr>
        <w:t>milk</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rsidR="00835375" w:rsidRDefault="00835375" w:rsidP="00145C36">
      <w:pPr>
        <w:rPr>
          <w:rFonts w:ascii="Cambria" w:hAnsi="Cambria"/>
          <w:sz w:val="22"/>
          <w:szCs w:val="22"/>
        </w:rPr>
      </w:pPr>
    </w:p>
    <w:p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firm) __________________________________________________________ and that the information contained herein is true and correct to the best of my knowledge and belief.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lastRenderedPageBreak/>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f his/her association with the Distributor</w:t>
      </w:r>
      <w:r w:rsidRPr="00204F93">
        <w:rPr>
          <w:rFonts w:ascii="Cambria" w:hAnsi="Cambria"/>
          <w:sz w:val="22"/>
          <w:szCs w:val="22"/>
        </w:rPr>
        <w:t xml:space="preserve"> or have a material financial interest in any contract or subcontract between the </w:t>
      </w:r>
      <w:r>
        <w:rPr>
          <w:rFonts w:ascii="Cambria" w:hAnsi="Cambria"/>
          <w:sz w:val="22"/>
          <w:szCs w:val="22"/>
        </w:rPr>
        <w:t>Distributor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rsidR="00B8447A" w:rsidRDefault="00B8447A" w:rsidP="00145C36">
      <w:pPr>
        <w:rPr>
          <w:rFonts w:ascii="Cambria" w:hAnsi="Cambria"/>
          <w:sz w:val="22"/>
          <w:szCs w:val="22"/>
        </w:rPr>
      </w:pPr>
    </w:p>
    <w:p w:rsidR="0066776B" w:rsidRDefault="0066776B"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rsidR="007D4F24" w:rsidRDefault="007D4F24"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rsidR="007D4F24" w:rsidRDefault="007D4F24" w:rsidP="00B8447A">
      <w:pPr>
        <w:pStyle w:val="Default"/>
        <w:rPr>
          <w:rFonts w:ascii="Cambria" w:hAnsi="Cambria" w:cs="Times New Roman"/>
          <w:color w:val="auto"/>
          <w:sz w:val="22"/>
          <w:szCs w:val="22"/>
        </w:rPr>
      </w:pPr>
    </w:p>
    <w:p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rsidR="00B8447A" w:rsidRPr="00204F93" w:rsidRDefault="00B8447A" w:rsidP="00B8447A">
      <w:pPr>
        <w:rPr>
          <w:rFonts w:ascii="Cambria" w:hAnsi="Cambria"/>
          <w:sz w:val="22"/>
          <w:szCs w:val="22"/>
        </w:rPr>
      </w:pPr>
      <w:r w:rsidRPr="00204F93">
        <w:rPr>
          <w:rFonts w:ascii="Cambria" w:hAnsi="Cambria"/>
          <w:sz w:val="22"/>
          <w:szCs w:val="22"/>
        </w:rPr>
        <w:t xml:space="preserve"> </w:t>
      </w:r>
    </w:p>
    <w:p w:rsidR="00B8447A" w:rsidRPr="00204F93" w:rsidRDefault="00B8447A" w:rsidP="00B8447A">
      <w:pPr>
        <w:rPr>
          <w:rFonts w:ascii="Cambria" w:hAnsi="Cambria"/>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rsidR="00331748" w:rsidRPr="00021ED3" w:rsidRDefault="00B8447A" w:rsidP="00145C36">
      <w:pPr>
        <w:pStyle w:val="Heading1"/>
        <w:jc w:val="center"/>
        <w:rPr>
          <w:rFonts w:ascii="Cambria" w:hAnsi="Cambria"/>
          <w:b/>
          <w:sz w:val="22"/>
          <w:szCs w:val="22"/>
        </w:rPr>
      </w:pPr>
      <w:r>
        <w:rPr>
          <w:rFonts w:ascii="Cambria" w:hAnsi="Cambria"/>
          <w:b/>
          <w:sz w:val="22"/>
          <w:szCs w:val="22"/>
        </w:rPr>
        <w:br w:type="page"/>
      </w:r>
      <w:bookmarkStart w:id="69" w:name="_Toc398026849"/>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9"/>
    </w:p>
    <w:p w:rsidR="002B755F" w:rsidRPr="00204F93" w:rsidRDefault="002B755F" w:rsidP="002B755F">
      <w:pPr>
        <w:rPr>
          <w:rFonts w:ascii="Cambria" w:hAnsi="Cambria"/>
          <w:sz w:val="22"/>
          <w:szCs w:val="22"/>
        </w:rPr>
      </w:pPr>
    </w:p>
    <w:p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rsidR="002B755F" w:rsidRPr="00204F93" w:rsidRDefault="002B755F" w:rsidP="002B755F">
      <w:pPr>
        <w:rPr>
          <w:rFonts w:ascii="Cambria" w:hAnsi="Cambria"/>
          <w:sz w:val="22"/>
          <w:szCs w:val="22"/>
        </w:rPr>
      </w:pPr>
    </w:p>
    <w:p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rsidR="002B755F" w:rsidRPr="00204F93" w:rsidRDefault="002B755F" w:rsidP="002B755F">
      <w:pPr>
        <w:rPr>
          <w:rFonts w:ascii="Cambria" w:hAnsi="Cambria"/>
          <w:sz w:val="22"/>
          <w:szCs w:val="22"/>
        </w:rPr>
      </w:pPr>
    </w:p>
    <w:p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 </w:t>
      </w:r>
    </w:p>
    <w:p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rsidR="00331748" w:rsidRPr="00021ED3" w:rsidRDefault="00331748" w:rsidP="00145C36">
      <w:pPr>
        <w:pStyle w:val="Default"/>
        <w:rPr>
          <w:rFonts w:ascii="Cambria" w:hAnsi="Cambria" w:cs="Times New Roman"/>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b/>
          <w:bCs/>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nutrient analysis) </w:t>
      </w:r>
    </w:p>
    <w:p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b/>
          <w:bCs/>
          <w:sz w:val="22"/>
          <w:szCs w:val="22"/>
        </w:rPr>
      </w:pPr>
    </w:p>
    <w:p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rsidR="00331748" w:rsidRPr="00021ED3" w:rsidRDefault="00331748" w:rsidP="00145C36">
      <w:pPr>
        <w:pStyle w:val="Default"/>
        <w:rPr>
          <w:rFonts w:ascii="Cambria" w:hAnsi="Cambria" w:cs="Times New Roman"/>
          <w:sz w:val="22"/>
          <w:szCs w:val="22"/>
        </w:rPr>
      </w:pPr>
    </w:p>
    <w:p w:rsidR="009A7B3F" w:rsidRPr="00021ED3" w:rsidRDefault="002B755F" w:rsidP="00145C36">
      <w:pPr>
        <w:pStyle w:val="Heading1"/>
        <w:jc w:val="center"/>
        <w:rPr>
          <w:rFonts w:ascii="Cambria" w:hAnsi="Cambria"/>
          <w:color w:val="000000"/>
          <w:sz w:val="22"/>
          <w:szCs w:val="22"/>
        </w:rPr>
      </w:pPr>
      <w:bookmarkStart w:id="70" w:name="_Toc378941820"/>
      <w:r>
        <w:rPr>
          <w:rFonts w:ascii="Cambria" w:hAnsi="Cambria"/>
          <w:b/>
          <w:sz w:val="22"/>
          <w:szCs w:val="22"/>
        </w:rPr>
        <w:br w:type="page"/>
      </w:r>
      <w:bookmarkStart w:id="71" w:name="_Toc398026850"/>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70"/>
      <w:bookmarkEnd w:id="71"/>
    </w:p>
    <w:p w:rsidR="009A7B3F" w:rsidRPr="00021ED3" w:rsidRDefault="009A7B3F" w:rsidP="00145C36">
      <w:pPr>
        <w:pStyle w:val="Footer"/>
        <w:jc w:val="center"/>
        <w:rPr>
          <w:rFonts w:ascii="Cambria" w:hAnsi="Cambria"/>
          <w:b/>
          <w:bCs/>
          <w:color w:val="000000"/>
          <w:sz w:val="22"/>
          <w:szCs w:val="22"/>
        </w:rPr>
      </w:pPr>
    </w:p>
    <w:p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rsidR="009A7B3F" w:rsidRPr="00021ED3" w:rsidRDefault="009A7B3F" w:rsidP="00145C36">
      <w:pPr>
        <w:pStyle w:val="FootnoteText"/>
        <w:rPr>
          <w:rFonts w:ascii="Cambria" w:hAnsi="Cambria"/>
          <w:color w:val="000000"/>
          <w:sz w:val="22"/>
          <w:szCs w:val="22"/>
        </w:rPr>
      </w:pPr>
    </w:p>
    <w:p w:rsidR="009A7B3F" w:rsidRPr="00021ED3" w:rsidRDefault="009A7B3F" w:rsidP="00B04C0F">
      <w:pPr>
        <w:pStyle w:val="FootnoteText"/>
        <w:numPr>
          <w:ilvl w:val="0"/>
          <w:numId w:val="14"/>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Distributor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rsidR="009A7B3F" w:rsidRPr="00021ED3" w:rsidRDefault="009A7B3F" w:rsidP="00145C36">
      <w:pPr>
        <w:pStyle w:val="FootnoteText"/>
        <w:jc w:val="both"/>
        <w:rPr>
          <w:rFonts w:ascii="Cambria" w:hAnsi="Cambria"/>
          <w:color w:val="000000"/>
          <w:sz w:val="22"/>
          <w:szCs w:val="22"/>
        </w:rPr>
      </w:pPr>
    </w:p>
    <w:p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Distributor or with any competitor.</w:t>
      </w:r>
    </w:p>
    <w:p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rsidR="009A7B3F" w:rsidRPr="00021ED3" w:rsidRDefault="009A7B3F" w:rsidP="00B04C0F">
      <w:pPr>
        <w:pStyle w:val="FootnoteText"/>
        <w:numPr>
          <w:ilvl w:val="1"/>
          <w:numId w:val="15"/>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Distributor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rsidR="009A7B3F" w:rsidRDefault="009A7B3F" w:rsidP="00145C36">
      <w:pPr>
        <w:pStyle w:val="FootnoteText"/>
        <w:jc w:val="both"/>
        <w:rPr>
          <w:rFonts w:ascii="Cambria" w:hAnsi="Cambria"/>
          <w:color w:val="000000"/>
          <w:sz w:val="22"/>
          <w:szCs w:val="22"/>
        </w:rPr>
      </w:pPr>
    </w:p>
    <w:p w:rsidR="009A7B3F" w:rsidRPr="00021ED3" w:rsidRDefault="009A7B3F" w:rsidP="00B04C0F">
      <w:pPr>
        <w:pStyle w:val="FootnoteText"/>
        <w:numPr>
          <w:ilvl w:val="0"/>
          <w:numId w:val="14"/>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rsidR="009A7B3F" w:rsidRPr="00021ED3" w:rsidRDefault="009A7B3F" w:rsidP="00145C36">
      <w:pPr>
        <w:pStyle w:val="FootnoteText"/>
        <w:jc w:val="both"/>
        <w:rPr>
          <w:rFonts w:ascii="Cambria" w:hAnsi="Cambria"/>
          <w:color w:val="000000"/>
          <w:sz w:val="22"/>
          <w:szCs w:val="22"/>
        </w:rPr>
      </w:pPr>
    </w:p>
    <w:p w:rsidR="009A7B3F" w:rsidRPr="00021ED3" w:rsidRDefault="009A7B3F" w:rsidP="00B04C0F">
      <w:pPr>
        <w:pStyle w:val="FootnoteText"/>
        <w:numPr>
          <w:ilvl w:val="1"/>
          <w:numId w:val="16"/>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Distributor’s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rsidR="009A7B3F" w:rsidRPr="00021ED3" w:rsidRDefault="009A7B3F" w:rsidP="00B04C0F">
      <w:pPr>
        <w:pStyle w:val="FootnoteText"/>
        <w:numPr>
          <w:ilvl w:val="1"/>
          <w:numId w:val="16"/>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Distributor’s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rsidR="00EF424C" w:rsidRDefault="00EF424C" w:rsidP="00EF424C">
      <w:pPr>
        <w:pStyle w:val="ListParagraph"/>
        <w:ind w:left="360"/>
        <w:rPr>
          <w:rFonts w:ascii="Arial" w:hAnsi="Arial" w:cs="Arial"/>
          <w:color w:val="000000"/>
          <w:sz w:val="20"/>
          <w:szCs w:val="20"/>
        </w:rPr>
      </w:pPr>
    </w:p>
    <w:p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rsidR="009A7B3F" w:rsidRPr="00021ED3" w:rsidRDefault="009A7B3F" w:rsidP="00145C36">
      <w:pPr>
        <w:pStyle w:val="FootnoteText"/>
        <w:jc w:val="both"/>
        <w:rPr>
          <w:rFonts w:ascii="Cambria" w:hAnsi="Cambria"/>
          <w:b/>
          <w:bCs/>
          <w:color w:val="000000"/>
          <w:sz w:val="22"/>
          <w:szCs w:val="22"/>
        </w:rPr>
      </w:pPr>
    </w:p>
    <w:p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7E7DFD" w:rsidRPr="00021ED3">
        <w:rPr>
          <w:rFonts w:ascii="Cambria" w:hAnsi="Cambria"/>
          <w:color w:val="000000"/>
          <w:sz w:val="22"/>
          <w:szCs w:val="22"/>
        </w:rPr>
        <w:t>Distributor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rsidR="009A7B3F" w:rsidRPr="00021ED3" w:rsidRDefault="009A7B3F" w:rsidP="00145C36">
      <w:pPr>
        <w:pStyle w:val="FootnoteText"/>
        <w:rPr>
          <w:rFonts w:ascii="Cambria" w:hAnsi="Cambria"/>
          <w:color w:val="000000"/>
          <w:sz w:val="22"/>
          <w:szCs w:val="22"/>
        </w:rPr>
      </w:pPr>
    </w:p>
    <w:p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rsidR="009A7B3F" w:rsidRPr="00021ED3" w:rsidRDefault="009A7B3F" w:rsidP="00145C36">
      <w:pPr>
        <w:pStyle w:val="FootnoteText"/>
        <w:rPr>
          <w:rFonts w:ascii="Cambria" w:hAnsi="Cambria"/>
          <w:b/>
          <w:bCs/>
          <w:color w:val="000000"/>
          <w:sz w:val="22"/>
          <w:szCs w:val="22"/>
        </w:rPr>
      </w:pPr>
    </w:p>
    <w:p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rsidR="009A7B3F" w:rsidRPr="00021ED3" w:rsidRDefault="009A7B3F" w:rsidP="00145C36">
      <w:pPr>
        <w:rPr>
          <w:rFonts w:ascii="Cambria" w:hAnsi="Cambria"/>
          <w:color w:val="000000"/>
          <w:sz w:val="22"/>
          <w:szCs w:val="22"/>
        </w:rPr>
      </w:pPr>
    </w:p>
    <w:p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7E7DFD" w:rsidRPr="00021ED3">
        <w:rPr>
          <w:rFonts w:ascii="Cambria" w:hAnsi="Cambria"/>
          <w:b/>
          <w:bCs/>
          <w:i/>
          <w:iCs/>
          <w:color w:val="000000"/>
          <w:sz w:val="18"/>
          <w:szCs w:val="22"/>
        </w:rPr>
        <w:t>Distributor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rsidR="00EF424C" w:rsidRDefault="00EF424C" w:rsidP="00145C36">
      <w:pPr>
        <w:rPr>
          <w:rFonts w:ascii="Cambria" w:hAnsi="Cambria"/>
          <w:b/>
          <w:bCs/>
          <w:i/>
          <w:iCs/>
          <w:color w:val="000000"/>
          <w:sz w:val="18"/>
          <w:szCs w:val="22"/>
        </w:rPr>
      </w:pPr>
    </w:p>
    <w:p w:rsidR="00EF424C" w:rsidRDefault="00EF424C" w:rsidP="00145C36">
      <w:pPr>
        <w:rPr>
          <w:rFonts w:ascii="Cambria" w:hAnsi="Cambria"/>
          <w:b/>
          <w:bCs/>
          <w:i/>
          <w:iCs/>
          <w:color w:val="000000"/>
          <w:sz w:val="18"/>
          <w:szCs w:val="22"/>
        </w:rPr>
      </w:pPr>
    </w:p>
    <w:p w:rsidR="00EF424C" w:rsidRDefault="00EF424C" w:rsidP="00145C36">
      <w:pPr>
        <w:rPr>
          <w:rFonts w:ascii="Cambria" w:hAnsi="Cambria"/>
          <w:b/>
          <w:bCs/>
          <w:i/>
          <w:iCs/>
          <w:color w:val="000000"/>
          <w:sz w:val="18"/>
          <w:szCs w:val="22"/>
        </w:rPr>
      </w:pPr>
    </w:p>
    <w:p w:rsidR="009A7B3F" w:rsidRPr="00021ED3" w:rsidRDefault="000D5754" w:rsidP="00145C36">
      <w:pPr>
        <w:pStyle w:val="Heading1"/>
        <w:jc w:val="center"/>
        <w:rPr>
          <w:rFonts w:ascii="Cambria" w:hAnsi="Cambria"/>
          <w:b/>
          <w:sz w:val="22"/>
          <w:szCs w:val="22"/>
        </w:rPr>
      </w:pPr>
      <w:bookmarkStart w:id="72" w:name="_Toc378941821"/>
      <w:r>
        <w:rPr>
          <w:rFonts w:ascii="Cambria" w:hAnsi="Cambria"/>
          <w:b/>
          <w:sz w:val="22"/>
          <w:szCs w:val="22"/>
        </w:rPr>
        <w:br w:type="page"/>
      </w:r>
      <w:bookmarkStart w:id="73" w:name="_Toc398026851"/>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72"/>
      <w:bookmarkEnd w:id="73"/>
    </w:p>
    <w:p w:rsidR="00D909A1" w:rsidRPr="00021ED3" w:rsidRDefault="00D909A1" w:rsidP="00145C36">
      <w:pPr>
        <w:pStyle w:val="BodyText"/>
        <w:jc w:val="center"/>
        <w:rPr>
          <w:rFonts w:ascii="Cambria" w:hAnsi="Cambria"/>
          <w:b/>
          <w:bCs/>
          <w:color w:val="000000"/>
          <w:sz w:val="22"/>
          <w:szCs w:val="22"/>
        </w:rPr>
      </w:pPr>
    </w:p>
    <w:p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rsidR="009A7B3F" w:rsidRPr="008A0EE8" w:rsidRDefault="009A7B3F" w:rsidP="00145C36">
      <w:pPr>
        <w:jc w:val="center"/>
        <w:rPr>
          <w:rFonts w:ascii="Cambria" w:hAnsi="Cambria"/>
          <w:b/>
          <w:bCs/>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Participants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rsidR="009A7B3F" w:rsidRPr="008A0EE8" w:rsidRDefault="009A7B3F" w:rsidP="00145C36">
      <w:pPr>
        <w:jc w:val="both"/>
        <w:rPr>
          <w:rFonts w:ascii="Cambria" w:hAnsi="Cambria"/>
          <w:b/>
          <w:bCs/>
          <w:color w:val="000000"/>
          <w:sz w:val="22"/>
          <w:szCs w:val="22"/>
        </w:rPr>
      </w:pPr>
    </w:p>
    <w:p w:rsidR="009A7B3F" w:rsidRPr="008A0EE8" w:rsidRDefault="009A7B3F" w:rsidP="00652A56">
      <w:pPr>
        <w:pStyle w:val="FootnoteText"/>
        <w:numPr>
          <w:ilvl w:val="0"/>
          <w:numId w:val="10"/>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rsidR="009A7B3F" w:rsidRPr="008A0EE8" w:rsidRDefault="009A7B3F" w:rsidP="00652A56">
      <w:pPr>
        <w:ind w:left="360"/>
        <w:jc w:val="both"/>
        <w:rPr>
          <w:rFonts w:ascii="Cambria" w:hAnsi="Cambria"/>
          <w:color w:val="000000"/>
          <w:sz w:val="22"/>
          <w:szCs w:val="22"/>
        </w:rPr>
      </w:pPr>
    </w:p>
    <w:p w:rsidR="009A7B3F" w:rsidRPr="008A0EE8" w:rsidRDefault="009A7B3F" w:rsidP="00652A56">
      <w:pPr>
        <w:pStyle w:val="FootnoteText"/>
        <w:numPr>
          <w:ilvl w:val="0"/>
          <w:numId w:val="10"/>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rsidR="009A7B3F" w:rsidRPr="008A0EE8" w:rsidRDefault="00C52D16" w:rsidP="00145C36">
      <w:pPr>
        <w:jc w:val="both"/>
        <w:rPr>
          <w:rFonts w:ascii="Cambria" w:hAnsi="Cambria"/>
          <w:color w:val="000000"/>
          <w:sz w:val="22"/>
          <w:szCs w:val="22"/>
        </w:rPr>
      </w:pPr>
      <w:r w:rsidRPr="008A0EE8">
        <w:rPr>
          <w:rFonts w:ascii="Cambria" w:hAnsi="Cambria"/>
          <w:color w:val="000000"/>
          <w:sz w:val="22"/>
          <w:szCs w:val="22"/>
        </w:rPr>
        <w:t>Distributor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t>PR/Award Number or Project Name</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rsidR="009A7B3F" w:rsidRPr="0050129E" w:rsidRDefault="009A7B3F" w:rsidP="0050129E">
      <w:pPr>
        <w:jc w:val="center"/>
      </w:pPr>
      <w:r w:rsidRPr="008A0EE8">
        <w:rPr>
          <w:color w:val="000000"/>
          <w:sz w:val="22"/>
          <w:szCs w:val="22"/>
        </w:rPr>
        <w:br w:type="page"/>
      </w:r>
      <w:bookmarkStart w:id="74" w:name="_Toc378941822"/>
      <w:r w:rsidRPr="0050129E">
        <w:lastRenderedPageBreak/>
        <w:t>INSTRUCTIONS FOR SUSPENSION DEBARMENT CERTIFICATION</w:t>
      </w:r>
      <w:bookmarkEnd w:id="74"/>
    </w:p>
    <w:p w:rsidR="009A7B3F" w:rsidRPr="00021ED3" w:rsidRDefault="009A7B3F" w:rsidP="00145C36">
      <w:pPr>
        <w:jc w:val="center"/>
        <w:rPr>
          <w:rFonts w:ascii="Cambria" w:hAnsi="Cambria"/>
          <w:b/>
          <w:bCs/>
          <w:color w:val="000000"/>
          <w:sz w:val="20"/>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rsidR="009A7B3F" w:rsidRPr="00021ED3" w:rsidRDefault="009A7B3F" w:rsidP="00CA1093">
      <w:pPr>
        <w:rPr>
          <w:rFonts w:ascii="Cambria" w:hAnsi="Cambria"/>
          <w:color w:val="000000"/>
          <w:sz w:val="22"/>
        </w:rPr>
      </w:pPr>
    </w:p>
    <w:p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9A7B3F" w:rsidRPr="00021ED3" w:rsidRDefault="009A7B3F" w:rsidP="00145C36">
      <w:pPr>
        <w:jc w:val="both"/>
        <w:rPr>
          <w:rFonts w:ascii="Cambria" w:hAnsi="Cambria"/>
          <w:color w:val="000000"/>
          <w:sz w:val="22"/>
        </w:rPr>
      </w:pPr>
    </w:p>
    <w:p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rsidR="009A7B3F" w:rsidRPr="00021ED3" w:rsidRDefault="008108CB" w:rsidP="009A7B3F">
      <w:pPr>
        <w:pStyle w:val="Heading1"/>
        <w:jc w:val="center"/>
        <w:rPr>
          <w:rFonts w:ascii="Cambria" w:hAnsi="Cambria"/>
          <w:b/>
          <w:sz w:val="22"/>
          <w:szCs w:val="22"/>
        </w:rPr>
      </w:pPr>
      <w:bookmarkStart w:id="75" w:name="_Toc378941823"/>
      <w:bookmarkStart w:id="76" w:name="_Toc398026852"/>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5"/>
      <w:bookmarkEnd w:id="76"/>
    </w:p>
    <w:p w:rsidR="009A7B3F" w:rsidRPr="00021ED3" w:rsidRDefault="009A7B3F" w:rsidP="009A7B3F">
      <w:pPr>
        <w:jc w:val="center"/>
        <w:rPr>
          <w:rFonts w:ascii="Cambria" w:hAnsi="Cambria"/>
          <w:b/>
          <w:bCs/>
          <w:color w:val="000000"/>
          <w:sz w:val="20"/>
        </w:rPr>
      </w:pPr>
    </w:p>
    <w:p w:rsidR="009A7B3F" w:rsidRPr="00021ED3" w:rsidRDefault="00B15C1F"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6158230"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rsidR="00D6422A" w:rsidRPr="00276DD1" w:rsidRDefault="00D6422A"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5pt;width:484.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FLAIAAFA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">
                <v:textbox>
                  <w:txbxContent>
                    <w:p w:rsidR="00D6422A" w:rsidRPr="00276DD1" w:rsidRDefault="00D6422A"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v:shape>
            </w:pict>
          </mc:Fallback>
        </mc:AlternateContent>
      </w:r>
    </w:p>
    <w:p w:rsidR="009A7B3F" w:rsidRPr="00021ED3" w:rsidRDefault="009A7B3F" w:rsidP="009A7B3F">
      <w:pPr>
        <w:rPr>
          <w:rFonts w:ascii="Cambria" w:hAnsi="Cambria"/>
          <w:color w:val="000000"/>
          <w:sz w:val="20"/>
        </w:rPr>
      </w:pPr>
    </w:p>
    <w:p w:rsidR="009A7B3F" w:rsidRPr="00021ED3" w:rsidRDefault="009A7B3F" w:rsidP="009A7B3F">
      <w:pPr>
        <w:rPr>
          <w:rFonts w:ascii="Cambria" w:hAnsi="Cambria"/>
          <w:color w:val="000000"/>
          <w:sz w:val="20"/>
        </w:rPr>
      </w:pPr>
    </w:p>
    <w:p w:rsidR="009A7B3F" w:rsidRPr="00021ED3" w:rsidRDefault="009A7B3F" w:rsidP="009A7B3F">
      <w:pPr>
        <w:rPr>
          <w:rFonts w:ascii="Cambria" w:hAnsi="Cambria"/>
          <w:color w:val="000000"/>
          <w:sz w:val="2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rsidR="009A7B3F" w:rsidRPr="00021ED3" w:rsidRDefault="009A7B3F" w:rsidP="009A7B3F">
      <w:pPr>
        <w:pStyle w:val="BodyText"/>
        <w:rPr>
          <w:rFonts w:ascii="Cambria" w:hAnsi="Cambria" w:cs="Times New Roman"/>
          <w:color w:val="000000"/>
        </w:rPr>
      </w:pPr>
    </w:p>
    <w:p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rsidR="009A7B3F" w:rsidRPr="00021ED3" w:rsidRDefault="009A7B3F" w:rsidP="009A7B3F">
      <w:pPr>
        <w:pStyle w:val="BodyText"/>
        <w:rPr>
          <w:rFonts w:ascii="Cambria" w:hAnsi="Cambria" w:cs="Times New Roman"/>
          <w:color w:val="000000"/>
        </w:rPr>
      </w:pPr>
    </w:p>
    <w:p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rsidR="009A7B3F" w:rsidRPr="00021ED3" w:rsidRDefault="009A7B3F" w:rsidP="009A7B3F">
      <w:pPr>
        <w:pStyle w:val="BodyText"/>
        <w:rPr>
          <w:rFonts w:ascii="Cambria" w:hAnsi="Cambria" w:cs="Times New Roman"/>
          <w:color w:val="000000"/>
        </w:rPr>
      </w:pPr>
    </w:p>
    <w:p w:rsidR="009A7B3F" w:rsidRPr="00021ED3" w:rsidRDefault="009A7B3F" w:rsidP="00B04C0F">
      <w:pPr>
        <w:pStyle w:val="BodyText"/>
        <w:numPr>
          <w:ilvl w:val="0"/>
          <w:numId w:val="8"/>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rsidR="009A7B3F" w:rsidRPr="00021ED3" w:rsidRDefault="00D909A1" w:rsidP="009A7B3F">
      <w:pPr>
        <w:pStyle w:val="BodyText"/>
        <w:rPr>
          <w:rFonts w:ascii="Cambria" w:hAnsi="Cambria" w:cs="Times New Roman"/>
          <w:color w:val="000000"/>
        </w:rPr>
      </w:pPr>
      <w:r w:rsidRPr="00021ED3">
        <w:rPr>
          <w:rFonts w:ascii="Cambria" w:hAnsi="Cambria" w:cs="Times New Roman"/>
          <w:color w:val="000000"/>
        </w:rPr>
        <w:t xml:space="preserve">Distributor </w:t>
      </w:r>
      <w:r w:rsidR="009A7B3F" w:rsidRPr="00021ED3">
        <w:rPr>
          <w:rFonts w:ascii="Cambria" w:hAnsi="Cambria" w:cs="Times New Roman"/>
          <w:color w:val="000000"/>
        </w:rPr>
        <w:t>Name/Address of Organization</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rsidR="009A7B3F" w:rsidRPr="00021ED3" w:rsidRDefault="00D909A1" w:rsidP="009A7B3F">
      <w:pPr>
        <w:pStyle w:val="BodyText"/>
        <w:rPr>
          <w:rFonts w:ascii="Cambria" w:hAnsi="Cambria" w:cs="Times New Roman"/>
          <w:color w:val="000000"/>
        </w:rPr>
      </w:pPr>
      <w:r w:rsidRPr="00021ED3">
        <w:rPr>
          <w:rFonts w:ascii="Cambria" w:hAnsi="Cambria" w:cs="Times New Roman"/>
          <w:color w:val="000000"/>
        </w:rPr>
        <w:t xml:space="preserve">Distributor </w:t>
      </w:r>
      <w:r w:rsidR="009A7B3F" w:rsidRPr="00021ED3">
        <w:rPr>
          <w:rFonts w:ascii="Cambria" w:hAnsi="Cambria" w:cs="Times New Roman"/>
          <w:color w:val="000000"/>
        </w:rPr>
        <w:t>Name/Title of Submitting Official</w:t>
      </w:r>
    </w:p>
    <w:p w:rsidR="009A7B3F" w:rsidRPr="00021ED3" w:rsidRDefault="009A7B3F" w:rsidP="009A7B3F">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rsidR="009A7B3F" w:rsidRPr="002270D9" w:rsidRDefault="00DF1371" w:rsidP="009A7B3F">
      <w:pPr>
        <w:pStyle w:val="Heading1"/>
        <w:jc w:val="center"/>
        <w:rPr>
          <w:rFonts w:ascii="Cambria" w:hAnsi="Cambria"/>
          <w:b/>
          <w:sz w:val="22"/>
          <w:szCs w:val="20"/>
        </w:rPr>
      </w:pPr>
      <w:bookmarkStart w:id="77" w:name="_Toc378941824"/>
      <w:bookmarkStart w:id="78" w:name="_Toc398026853"/>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7"/>
      <w:bookmarkEnd w:id="78"/>
    </w:p>
    <w:p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2172"/>
        <w:gridCol w:w="1020"/>
        <w:gridCol w:w="4164"/>
      </w:tblGrid>
      <w:tr w:rsidR="009A7B3F" w:rsidRPr="00021ED3" w:rsidTr="009A7B3F">
        <w:trPr>
          <w:trHeight w:val="1772"/>
        </w:trPr>
        <w:tc>
          <w:tcPr>
            <w:tcW w:w="3084" w:type="dxa"/>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Type of Federal Action</w:t>
            </w:r>
          </w:p>
          <w:p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Status of Federal Action</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Report Type</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rsidTr="009A7B3F">
        <w:trPr>
          <w:trHeight w:val="1124"/>
        </w:trPr>
        <w:tc>
          <w:tcPr>
            <w:tcW w:w="5256"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Name and Address of Reporting Entity:</w:t>
            </w:r>
          </w:p>
          <w:p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r w:rsidRPr="00021ED3">
              <w:rPr>
                <w:rFonts w:ascii="Cambria" w:hAnsi="Cambria"/>
                <w:color w:val="000000"/>
              </w:rPr>
              <w:t>Subawardee</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rsidR="009A7B3F" w:rsidRPr="00021ED3" w:rsidRDefault="009A7B3F" w:rsidP="009A7B3F">
            <w:pPr>
              <w:pStyle w:val="BodyText"/>
              <w:jc w:val="left"/>
              <w:rPr>
                <w:rFonts w:ascii="Cambria" w:hAnsi="Cambria" w:cs="Times New Roman"/>
                <w:color w:val="000000"/>
              </w:rPr>
            </w:pPr>
          </w:p>
        </w:tc>
        <w:tc>
          <w:tcPr>
            <w:tcW w:w="5184"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If Reporting Entity in No. 4 is Subawardee, Enter Name and Address of Prime:</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rsidTr="009A7B3F">
        <w:tc>
          <w:tcPr>
            <w:tcW w:w="5256"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Federal Department/Agency:</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tc>
        <w:tc>
          <w:tcPr>
            <w:tcW w:w="5184"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Federal Program Name/Description:</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rsidTr="009A7B3F">
        <w:tc>
          <w:tcPr>
            <w:tcW w:w="5256"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p>
        </w:tc>
        <w:tc>
          <w:tcPr>
            <w:tcW w:w="5184"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rsidTr="009A7B3F">
        <w:tc>
          <w:tcPr>
            <w:tcW w:w="5256" w:type="dxa"/>
            <w:gridSpan w:val="2"/>
          </w:tcPr>
          <w:p w:rsidR="009A7B3F" w:rsidRPr="00021ED3" w:rsidRDefault="009A7B3F" w:rsidP="00B04C0F">
            <w:pPr>
              <w:pStyle w:val="BodyText"/>
              <w:numPr>
                <w:ilvl w:val="0"/>
                <w:numId w:val="9"/>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rsidR="009A7B3F" w:rsidRPr="00021ED3" w:rsidRDefault="009A7B3F" w:rsidP="009A7B3F">
            <w:pPr>
              <w:pStyle w:val="BodyText"/>
              <w:rPr>
                <w:rFonts w:ascii="Cambria" w:hAnsi="Cambria" w:cs="Times New Roman"/>
                <w:i/>
                <w:iCs/>
                <w:color w:val="000000"/>
              </w:rPr>
            </w:pPr>
          </w:p>
          <w:p w:rsidR="009A7B3F" w:rsidRPr="00021ED3" w:rsidRDefault="009A7B3F" w:rsidP="009A7B3F">
            <w:pPr>
              <w:pStyle w:val="BodyText"/>
              <w:rPr>
                <w:rFonts w:ascii="Cambria" w:hAnsi="Cambria" w:cs="Times New Roman"/>
                <w:i/>
                <w:iCs/>
                <w:color w:val="000000"/>
              </w:rPr>
            </w:pPr>
          </w:p>
        </w:tc>
      </w:tr>
      <w:tr w:rsidR="009A7B3F" w:rsidRPr="00021ED3" w:rsidTr="009A7B3F">
        <w:trPr>
          <w:cantSplit/>
        </w:trPr>
        <w:tc>
          <w:tcPr>
            <w:tcW w:w="5256"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rsidR="009A7B3F" w:rsidRPr="00021ED3" w:rsidRDefault="009A7B3F" w:rsidP="00B04C0F">
            <w:pPr>
              <w:pStyle w:val="BodyText"/>
              <w:numPr>
                <w:ilvl w:val="0"/>
                <w:numId w:val="11"/>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rsidTr="009A7B3F">
        <w:trPr>
          <w:cantSplit/>
        </w:trPr>
        <w:tc>
          <w:tcPr>
            <w:tcW w:w="5256" w:type="dxa"/>
            <w:gridSpan w:val="2"/>
          </w:tcPr>
          <w:p w:rsidR="009A7B3F" w:rsidRPr="00021ED3" w:rsidRDefault="009A7B3F" w:rsidP="00B04C0F">
            <w:pPr>
              <w:pStyle w:val="BodyText"/>
              <w:numPr>
                <w:ilvl w:val="0"/>
                <w:numId w:val="9"/>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rsidR="009A7B3F" w:rsidRPr="00021ED3" w:rsidRDefault="009A7B3F" w:rsidP="009A7B3F">
            <w:pPr>
              <w:pStyle w:val="BodyText"/>
              <w:jc w:val="left"/>
              <w:rPr>
                <w:rFonts w:ascii="Cambria" w:hAnsi="Cambria" w:cs="Times New Roman"/>
                <w:b/>
                <w:bCs/>
                <w:color w:val="000000"/>
              </w:rPr>
            </w:pPr>
          </w:p>
        </w:tc>
        <w:tc>
          <w:tcPr>
            <w:tcW w:w="5184" w:type="dxa"/>
            <w:gridSpan w:val="2"/>
            <w:vMerge/>
          </w:tcPr>
          <w:p w:rsidR="009A7B3F" w:rsidRPr="00021ED3" w:rsidRDefault="009A7B3F" w:rsidP="009A7B3F">
            <w:pPr>
              <w:pStyle w:val="BodyText"/>
              <w:jc w:val="left"/>
              <w:rPr>
                <w:rFonts w:ascii="Cambria" w:hAnsi="Cambria" w:cs="Times New Roman"/>
                <w:color w:val="000000"/>
              </w:rPr>
            </w:pPr>
          </w:p>
        </w:tc>
      </w:tr>
      <w:tr w:rsidR="009A7B3F" w:rsidRPr="00021ED3" w:rsidTr="009A7B3F">
        <w:tc>
          <w:tcPr>
            <w:tcW w:w="10440" w:type="dxa"/>
            <w:gridSpan w:val="4"/>
          </w:tcPr>
          <w:p w:rsidR="009A7B3F" w:rsidRPr="00021ED3" w:rsidRDefault="009A7B3F" w:rsidP="00DF1371">
            <w:pPr>
              <w:pStyle w:val="BodyText"/>
              <w:numPr>
                <w:ilvl w:val="0"/>
                <w:numId w:val="11"/>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rsidTr="009A7B3F">
        <w:tc>
          <w:tcPr>
            <w:tcW w:w="10440" w:type="dxa"/>
            <w:gridSpan w:val="4"/>
          </w:tcPr>
          <w:p w:rsidR="009A7B3F" w:rsidRPr="00021ED3" w:rsidRDefault="009A7B3F" w:rsidP="00DF1371">
            <w:pPr>
              <w:pStyle w:val="BodyText"/>
              <w:numPr>
                <w:ilvl w:val="0"/>
                <w:numId w:val="11"/>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rsidTr="009A7B3F">
        <w:tc>
          <w:tcPr>
            <w:tcW w:w="5256" w:type="dxa"/>
            <w:gridSpan w:val="2"/>
          </w:tcPr>
          <w:p w:rsidR="009A7B3F" w:rsidRPr="00021ED3" w:rsidRDefault="009A7B3F" w:rsidP="00DF1371">
            <w:pPr>
              <w:pStyle w:val="BodyText"/>
              <w:numPr>
                <w:ilvl w:val="0"/>
                <w:numId w:val="11"/>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rsidR="009A7B3F" w:rsidRPr="00021ED3" w:rsidRDefault="009A7B3F" w:rsidP="009A7B3F">
            <w:pPr>
              <w:pStyle w:val="BodyText"/>
              <w:jc w:val="left"/>
              <w:rPr>
                <w:rFonts w:ascii="Cambria" w:hAnsi="Cambria" w:cs="Times New Roman"/>
                <w:b/>
                <w:bCs/>
                <w:color w:val="000000"/>
              </w:rPr>
            </w:pPr>
          </w:p>
          <w:p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rsidTr="009A7B3F">
        <w:tc>
          <w:tcPr>
            <w:tcW w:w="10440" w:type="dxa"/>
            <w:gridSpan w:val="4"/>
          </w:tcPr>
          <w:p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rsidR="009A7B3F" w:rsidRPr="002270D9" w:rsidRDefault="009A7B3F" w:rsidP="002270D9">
      <w:pPr>
        <w:pStyle w:val="BodyText"/>
        <w:jc w:val="center"/>
        <w:rPr>
          <w:rFonts w:ascii="Cambria" w:hAnsi="Cambria" w:cs="Times New Roman"/>
          <w:color w:val="000000"/>
          <w:sz w:val="22"/>
        </w:rPr>
      </w:pPr>
      <w:bookmarkStart w:id="79"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9"/>
    </w:p>
    <w:p w:rsidR="009A7B3F" w:rsidRPr="002270D9" w:rsidRDefault="009A7B3F" w:rsidP="002270D9">
      <w:pPr>
        <w:pStyle w:val="BodyText"/>
        <w:rPr>
          <w:rFonts w:ascii="Cambria" w:hAnsi="Cambria" w:cs="Times New Roman"/>
          <w:color w:val="000000"/>
        </w:rPr>
      </w:pPr>
    </w:p>
    <w:p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subawardee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rsidR="009A7B3F" w:rsidRPr="00021ED3" w:rsidRDefault="009A7B3F" w:rsidP="009A7B3F">
      <w:pPr>
        <w:pStyle w:val="BodyText"/>
        <w:rPr>
          <w:rFonts w:ascii="Cambria" w:hAnsi="Cambria" w:cs="Times New Roman"/>
          <w:color w:val="000000"/>
        </w:rPr>
      </w:pP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Subawardee</w:t>
      </w:r>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prefixes; e.g., </w:t>
      </w:r>
      <w:r w:rsidRPr="00021ED3">
        <w:rPr>
          <w:rFonts w:ascii="Cambria" w:hAnsi="Cambria" w:cs="Times New Roman"/>
          <w:i/>
          <w:iCs/>
          <w:color w:val="000000"/>
        </w:rPr>
        <w:t>RFP-DE-90-001.</w:t>
      </w:r>
    </w:p>
    <w:p w:rsidR="009A7B3F"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rsidR="00A74019" w:rsidRPr="00A74019" w:rsidRDefault="00510B09" w:rsidP="00B04C0F">
      <w:pPr>
        <w:pStyle w:val="BodyText"/>
        <w:numPr>
          <w:ilvl w:val="0"/>
          <w:numId w:val="12"/>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Enter the full name of the individual performing services, and include full address if different from 10a.  Enter last name, first name, and middle initial (MI).</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rsidR="009A7B3F" w:rsidRPr="00021ED3" w:rsidRDefault="009A7B3F" w:rsidP="00B04C0F">
      <w:pPr>
        <w:pStyle w:val="BodyText"/>
        <w:numPr>
          <w:ilvl w:val="0"/>
          <w:numId w:val="12"/>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rsidR="009A7B3F" w:rsidRPr="00021ED3" w:rsidRDefault="009A7B3F" w:rsidP="009A7B3F">
      <w:pPr>
        <w:pStyle w:val="BodyText"/>
        <w:ind w:left="360"/>
        <w:rPr>
          <w:rFonts w:ascii="Cambria" w:hAnsi="Cambria" w:cs="Times New Roman"/>
          <w:color w:val="000000"/>
        </w:rPr>
      </w:pPr>
    </w:p>
    <w:p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footerReference w:type="defaul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4D" w:rsidRDefault="00E4024D" w:rsidP="00F338FF">
      <w:r>
        <w:separator/>
      </w:r>
    </w:p>
  </w:endnote>
  <w:endnote w:type="continuationSeparator" w:id="0">
    <w:p w:rsidR="00E4024D" w:rsidRDefault="00E4024D"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Pr="00AE6C89" w:rsidRDefault="00D6422A">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B15C1F">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rsidR="00D6422A" w:rsidRPr="00AE6C89" w:rsidRDefault="00D6422A" w:rsidP="00AE6C89">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3846D7">
      <w:rPr>
        <w:b/>
        <w:noProof/>
        <w:sz w:val="20"/>
      </w:rPr>
      <w:t>30</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4D" w:rsidRDefault="00E4024D" w:rsidP="00F338FF">
      <w:r>
        <w:separator/>
      </w:r>
    </w:p>
  </w:footnote>
  <w:footnote w:type="continuationSeparator" w:id="0">
    <w:p w:rsidR="00E4024D" w:rsidRDefault="00E4024D"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A" w:rsidRDefault="00D6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32C4E6B"/>
    <w:multiLevelType w:val="hybridMultilevel"/>
    <w:tmpl w:val="31D2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5A46"/>
    <w:multiLevelType w:val="multilevel"/>
    <w:tmpl w:val="FDBA6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C974A9"/>
    <w:multiLevelType w:val="hybridMultilevel"/>
    <w:tmpl w:val="875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4CD0"/>
    <w:multiLevelType w:val="hybridMultilevel"/>
    <w:tmpl w:val="C876D31C"/>
    <w:lvl w:ilvl="0" w:tplc="04090019">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637DA"/>
    <w:multiLevelType w:val="multilevel"/>
    <w:tmpl w:val="E118D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03B53"/>
    <w:multiLevelType w:val="hybridMultilevel"/>
    <w:tmpl w:val="9402B702"/>
    <w:lvl w:ilvl="0" w:tplc="6A188940">
      <w:start w:val="1"/>
      <w:numFmt w:val="decimal"/>
      <w:lvlText w:val="%1."/>
      <w:lvlJc w:val="left"/>
      <w:pPr>
        <w:tabs>
          <w:tab w:val="num" w:pos="772"/>
        </w:tabs>
        <w:ind w:left="772" w:hanging="360"/>
      </w:pPr>
      <w:rPr>
        <w:color w:val="auto"/>
      </w:rPr>
    </w:lvl>
    <w:lvl w:ilvl="1" w:tplc="04090001">
      <w:start w:val="1"/>
      <w:numFmt w:val="bullet"/>
      <w:lvlText w:val=""/>
      <w:lvlJc w:val="left"/>
      <w:pPr>
        <w:tabs>
          <w:tab w:val="num" w:pos="1492"/>
        </w:tabs>
        <w:ind w:left="1492" w:hanging="360"/>
      </w:pPr>
      <w:rPr>
        <w:rFonts w:ascii="Symbol" w:hAnsi="Symbol"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1"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16EDB"/>
    <w:multiLevelType w:val="hybridMultilevel"/>
    <w:tmpl w:val="FD8ED4E0"/>
    <w:lvl w:ilvl="0" w:tplc="415CB17E">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6D603A"/>
    <w:multiLevelType w:val="hybridMultilevel"/>
    <w:tmpl w:val="3C4EF7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6F07C1"/>
    <w:multiLevelType w:val="hybridMultilevel"/>
    <w:tmpl w:val="22A21FBA"/>
    <w:lvl w:ilvl="0" w:tplc="04090011">
      <w:start w:val="1"/>
      <w:numFmt w:val="decimal"/>
      <w:lvlText w:val="%1)"/>
      <w:lvlJc w:val="left"/>
      <w:pPr>
        <w:ind w:left="720" w:hanging="360"/>
      </w:pPr>
    </w:lvl>
    <w:lvl w:ilvl="1" w:tplc="7E503B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315B4"/>
    <w:multiLevelType w:val="hybridMultilevel"/>
    <w:tmpl w:val="8898A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9435D"/>
    <w:multiLevelType w:val="hybridMultilevel"/>
    <w:tmpl w:val="EE34E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C472B"/>
    <w:multiLevelType w:val="hybridMultilevel"/>
    <w:tmpl w:val="EC6C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51E5"/>
    <w:multiLevelType w:val="hybridMultilevel"/>
    <w:tmpl w:val="2B6E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AC621D"/>
    <w:multiLevelType w:val="hybridMultilevel"/>
    <w:tmpl w:val="8898A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32DFA"/>
    <w:multiLevelType w:val="hybridMultilevel"/>
    <w:tmpl w:val="3C4EF7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082D1A"/>
    <w:multiLevelType w:val="multilevel"/>
    <w:tmpl w:val="10969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48F5959"/>
    <w:multiLevelType w:val="hybridMultilevel"/>
    <w:tmpl w:val="EE34EA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0017A8"/>
    <w:multiLevelType w:val="hybridMultilevel"/>
    <w:tmpl w:val="778A48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2"/>
  </w:num>
  <w:num w:numId="4">
    <w:abstractNumId w:val="16"/>
  </w:num>
  <w:num w:numId="5">
    <w:abstractNumId w:val="10"/>
  </w:num>
  <w:num w:numId="6">
    <w:abstractNumId w:val="14"/>
  </w:num>
  <w:num w:numId="7">
    <w:abstractNumId w:val="22"/>
  </w:num>
  <w:num w:numId="8">
    <w:abstractNumId w:val="17"/>
  </w:num>
  <w:num w:numId="9">
    <w:abstractNumId w:val="0"/>
  </w:num>
  <w:num w:numId="10">
    <w:abstractNumId w:val="38"/>
  </w:num>
  <w:num w:numId="11">
    <w:abstractNumId w:val="28"/>
  </w:num>
  <w:num w:numId="12">
    <w:abstractNumId w:val="20"/>
  </w:num>
  <w:num w:numId="13">
    <w:abstractNumId w:val="3"/>
  </w:num>
  <w:num w:numId="14">
    <w:abstractNumId w:val="11"/>
  </w:num>
  <w:num w:numId="15">
    <w:abstractNumId w:val="9"/>
  </w:num>
  <w:num w:numId="16">
    <w:abstractNumId w:val="4"/>
  </w:num>
  <w:num w:numId="17">
    <w:abstractNumId w:val="26"/>
  </w:num>
  <w:num w:numId="18">
    <w:abstractNumId w:val="6"/>
  </w:num>
  <w:num w:numId="19">
    <w:abstractNumId w:val="12"/>
  </w:num>
  <w:num w:numId="20">
    <w:abstractNumId w:val="1"/>
  </w:num>
  <w:num w:numId="21">
    <w:abstractNumId w:val="27"/>
  </w:num>
  <w:num w:numId="22">
    <w:abstractNumId w:val="2"/>
  </w:num>
  <w:num w:numId="23">
    <w:abstractNumId w:val="25"/>
  </w:num>
  <w:num w:numId="24">
    <w:abstractNumId w:val="29"/>
  </w:num>
  <w:num w:numId="25">
    <w:abstractNumId w:val="30"/>
  </w:num>
  <w:num w:numId="26">
    <w:abstractNumId w:val="24"/>
  </w:num>
  <w:num w:numId="27">
    <w:abstractNumId w:val="36"/>
  </w:num>
  <w:num w:numId="28">
    <w:abstractNumId w:val="23"/>
  </w:num>
  <w:num w:numId="29">
    <w:abstractNumId w:val="8"/>
  </w:num>
  <w:num w:numId="30">
    <w:abstractNumId w:val="35"/>
  </w:num>
  <w:num w:numId="31">
    <w:abstractNumId w:val="5"/>
  </w:num>
  <w:num w:numId="32">
    <w:abstractNumId w:val="31"/>
  </w:num>
  <w:num w:numId="33">
    <w:abstractNumId w:val="7"/>
  </w:num>
  <w:num w:numId="34">
    <w:abstractNumId w:val="19"/>
  </w:num>
  <w:num w:numId="35">
    <w:abstractNumId w:val="34"/>
  </w:num>
  <w:num w:numId="36">
    <w:abstractNumId w:val="37"/>
  </w:num>
  <w:num w:numId="37">
    <w:abstractNumId w:val="33"/>
  </w:num>
  <w:num w:numId="38">
    <w:abstractNumId w:val="21"/>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31"/>
    <w:rsid w:val="00003531"/>
    <w:rsid w:val="00003CE1"/>
    <w:rsid w:val="00004937"/>
    <w:rsid w:val="000075A4"/>
    <w:rsid w:val="000149DF"/>
    <w:rsid w:val="00017F7F"/>
    <w:rsid w:val="00021C5D"/>
    <w:rsid w:val="00021ED3"/>
    <w:rsid w:val="00023A87"/>
    <w:rsid w:val="00024E3C"/>
    <w:rsid w:val="00026D1B"/>
    <w:rsid w:val="0003316C"/>
    <w:rsid w:val="000430D1"/>
    <w:rsid w:val="0004393B"/>
    <w:rsid w:val="0004423D"/>
    <w:rsid w:val="00044331"/>
    <w:rsid w:val="0004775B"/>
    <w:rsid w:val="00047CCB"/>
    <w:rsid w:val="00051261"/>
    <w:rsid w:val="00057D81"/>
    <w:rsid w:val="000616FF"/>
    <w:rsid w:val="0007361F"/>
    <w:rsid w:val="00073BFE"/>
    <w:rsid w:val="0007782A"/>
    <w:rsid w:val="0008596C"/>
    <w:rsid w:val="00086245"/>
    <w:rsid w:val="000873BF"/>
    <w:rsid w:val="00090F97"/>
    <w:rsid w:val="000920EF"/>
    <w:rsid w:val="000A209A"/>
    <w:rsid w:val="000A5CC9"/>
    <w:rsid w:val="000A7A04"/>
    <w:rsid w:val="000B225E"/>
    <w:rsid w:val="000C651C"/>
    <w:rsid w:val="000D0246"/>
    <w:rsid w:val="000D0953"/>
    <w:rsid w:val="000D279D"/>
    <w:rsid w:val="000D47E8"/>
    <w:rsid w:val="000D5754"/>
    <w:rsid w:val="000D61E4"/>
    <w:rsid w:val="000D77F3"/>
    <w:rsid w:val="000E6811"/>
    <w:rsid w:val="000F0BD2"/>
    <w:rsid w:val="000F7036"/>
    <w:rsid w:val="00101633"/>
    <w:rsid w:val="00102105"/>
    <w:rsid w:val="00104C3D"/>
    <w:rsid w:val="001116C2"/>
    <w:rsid w:val="001117B0"/>
    <w:rsid w:val="001120D9"/>
    <w:rsid w:val="001149CE"/>
    <w:rsid w:val="00115884"/>
    <w:rsid w:val="00125283"/>
    <w:rsid w:val="0013497C"/>
    <w:rsid w:val="001404AB"/>
    <w:rsid w:val="00142093"/>
    <w:rsid w:val="001426B4"/>
    <w:rsid w:val="00145C36"/>
    <w:rsid w:val="00152B41"/>
    <w:rsid w:val="00161543"/>
    <w:rsid w:val="00161F6F"/>
    <w:rsid w:val="001665B4"/>
    <w:rsid w:val="00167A84"/>
    <w:rsid w:val="00171316"/>
    <w:rsid w:val="0017321B"/>
    <w:rsid w:val="00182D58"/>
    <w:rsid w:val="00185C0E"/>
    <w:rsid w:val="0019268B"/>
    <w:rsid w:val="00195A8F"/>
    <w:rsid w:val="001962EA"/>
    <w:rsid w:val="001A1823"/>
    <w:rsid w:val="001A2EAA"/>
    <w:rsid w:val="001A790F"/>
    <w:rsid w:val="001B2846"/>
    <w:rsid w:val="001B3B18"/>
    <w:rsid w:val="001B792A"/>
    <w:rsid w:val="001C05FE"/>
    <w:rsid w:val="001C114E"/>
    <w:rsid w:val="001C1242"/>
    <w:rsid w:val="001C1A1C"/>
    <w:rsid w:val="001C5701"/>
    <w:rsid w:val="001C58AA"/>
    <w:rsid w:val="001C76AC"/>
    <w:rsid w:val="001D4F7E"/>
    <w:rsid w:val="001D6765"/>
    <w:rsid w:val="001F3B93"/>
    <w:rsid w:val="001F5BE2"/>
    <w:rsid w:val="001F7B11"/>
    <w:rsid w:val="00200605"/>
    <w:rsid w:val="00202D59"/>
    <w:rsid w:val="0020309A"/>
    <w:rsid w:val="0020414F"/>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56A30"/>
    <w:rsid w:val="00262833"/>
    <w:rsid w:val="00267A7F"/>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15E4"/>
    <w:rsid w:val="003031D1"/>
    <w:rsid w:val="003119A6"/>
    <w:rsid w:val="00315925"/>
    <w:rsid w:val="00317C23"/>
    <w:rsid w:val="00324D47"/>
    <w:rsid w:val="00331748"/>
    <w:rsid w:val="00331B1B"/>
    <w:rsid w:val="00332F80"/>
    <w:rsid w:val="00333334"/>
    <w:rsid w:val="00335CA2"/>
    <w:rsid w:val="003360A3"/>
    <w:rsid w:val="003428A6"/>
    <w:rsid w:val="00342A8B"/>
    <w:rsid w:val="003531DC"/>
    <w:rsid w:val="00355335"/>
    <w:rsid w:val="003618B3"/>
    <w:rsid w:val="003626E0"/>
    <w:rsid w:val="00371020"/>
    <w:rsid w:val="0037383A"/>
    <w:rsid w:val="00376473"/>
    <w:rsid w:val="00382ABF"/>
    <w:rsid w:val="003846D7"/>
    <w:rsid w:val="003A2F4B"/>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682F"/>
    <w:rsid w:val="0042482C"/>
    <w:rsid w:val="00426D69"/>
    <w:rsid w:val="004301EF"/>
    <w:rsid w:val="004325D5"/>
    <w:rsid w:val="00433EFC"/>
    <w:rsid w:val="00434B04"/>
    <w:rsid w:val="004355B6"/>
    <w:rsid w:val="00441715"/>
    <w:rsid w:val="00444A41"/>
    <w:rsid w:val="00444D9D"/>
    <w:rsid w:val="00446C5B"/>
    <w:rsid w:val="00450B7A"/>
    <w:rsid w:val="00451142"/>
    <w:rsid w:val="00451D4E"/>
    <w:rsid w:val="00452E16"/>
    <w:rsid w:val="00453B61"/>
    <w:rsid w:val="004543BE"/>
    <w:rsid w:val="00463E93"/>
    <w:rsid w:val="0047096E"/>
    <w:rsid w:val="00471E23"/>
    <w:rsid w:val="00482EED"/>
    <w:rsid w:val="00486688"/>
    <w:rsid w:val="00491471"/>
    <w:rsid w:val="004A4926"/>
    <w:rsid w:val="004B4716"/>
    <w:rsid w:val="004B7409"/>
    <w:rsid w:val="004C0537"/>
    <w:rsid w:val="004C092D"/>
    <w:rsid w:val="004C156B"/>
    <w:rsid w:val="004C3A3C"/>
    <w:rsid w:val="004C4200"/>
    <w:rsid w:val="004C7B67"/>
    <w:rsid w:val="004D28C0"/>
    <w:rsid w:val="004D676E"/>
    <w:rsid w:val="004F0B72"/>
    <w:rsid w:val="004F2E93"/>
    <w:rsid w:val="004F3D5D"/>
    <w:rsid w:val="004F4161"/>
    <w:rsid w:val="00500AD2"/>
    <w:rsid w:val="0050129E"/>
    <w:rsid w:val="0050137D"/>
    <w:rsid w:val="00503D01"/>
    <w:rsid w:val="00505C9E"/>
    <w:rsid w:val="00510B09"/>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629"/>
    <w:rsid w:val="00557931"/>
    <w:rsid w:val="0056369B"/>
    <w:rsid w:val="005677D3"/>
    <w:rsid w:val="00567866"/>
    <w:rsid w:val="005714DC"/>
    <w:rsid w:val="00575B47"/>
    <w:rsid w:val="00576577"/>
    <w:rsid w:val="005837EC"/>
    <w:rsid w:val="00585E3F"/>
    <w:rsid w:val="00587212"/>
    <w:rsid w:val="00590232"/>
    <w:rsid w:val="005926A2"/>
    <w:rsid w:val="00592C08"/>
    <w:rsid w:val="00596C49"/>
    <w:rsid w:val="00597941"/>
    <w:rsid w:val="005A12F8"/>
    <w:rsid w:val="005A29F9"/>
    <w:rsid w:val="005A7DAF"/>
    <w:rsid w:val="005B7B2C"/>
    <w:rsid w:val="005C09FC"/>
    <w:rsid w:val="005C3376"/>
    <w:rsid w:val="005C74C5"/>
    <w:rsid w:val="005D38BD"/>
    <w:rsid w:val="005D3BB8"/>
    <w:rsid w:val="005D560D"/>
    <w:rsid w:val="005D6029"/>
    <w:rsid w:val="005D69E5"/>
    <w:rsid w:val="005F3635"/>
    <w:rsid w:val="005F74AE"/>
    <w:rsid w:val="00602BFB"/>
    <w:rsid w:val="00604613"/>
    <w:rsid w:val="00606C72"/>
    <w:rsid w:val="00607D9C"/>
    <w:rsid w:val="006102DF"/>
    <w:rsid w:val="00611EA6"/>
    <w:rsid w:val="00616E1B"/>
    <w:rsid w:val="00616E92"/>
    <w:rsid w:val="00621316"/>
    <w:rsid w:val="0062320A"/>
    <w:rsid w:val="00623B89"/>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973D7"/>
    <w:rsid w:val="00697E55"/>
    <w:rsid w:val="006A68A1"/>
    <w:rsid w:val="006B085E"/>
    <w:rsid w:val="006B17A8"/>
    <w:rsid w:val="006B30F0"/>
    <w:rsid w:val="006B370A"/>
    <w:rsid w:val="006B3C6D"/>
    <w:rsid w:val="006B4549"/>
    <w:rsid w:val="006B4F42"/>
    <w:rsid w:val="006B5DBA"/>
    <w:rsid w:val="006B7B4E"/>
    <w:rsid w:val="006C0A1D"/>
    <w:rsid w:val="006C19B2"/>
    <w:rsid w:val="006C19CB"/>
    <w:rsid w:val="006C2D7B"/>
    <w:rsid w:val="006C3E8E"/>
    <w:rsid w:val="006C6FCB"/>
    <w:rsid w:val="006D0231"/>
    <w:rsid w:val="006F0318"/>
    <w:rsid w:val="006F2A5D"/>
    <w:rsid w:val="006F3C25"/>
    <w:rsid w:val="006F600A"/>
    <w:rsid w:val="00702BDF"/>
    <w:rsid w:val="00702F18"/>
    <w:rsid w:val="00704EE3"/>
    <w:rsid w:val="00705726"/>
    <w:rsid w:val="007159F3"/>
    <w:rsid w:val="00720FDC"/>
    <w:rsid w:val="00723BA7"/>
    <w:rsid w:val="007245A4"/>
    <w:rsid w:val="0073177C"/>
    <w:rsid w:val="0073508B"/>
    <w:rsid w:val="007370D9"/>
    <w:rsid w:val="00745455"/>
    <w:rsid w:val="0074702A"/>
    <w:rsid w:val="00751428"/>
    <w:rsid w:val="007522C9"/>
    <w:rsid w:val="00753A59"/>
    <w:rsid w:val="007613DC"/>
    <w:rsid w:val="00764209"/>
    <w:rsid w:val="00765090"/>
    <w:rsid w:val="007671F1"/>
    <w:rsid w:val="00770B29"/>
    <w:rsid w:val="00773B78"/>
    <w:rsid w:val="0078067A"/>
    <w:rsid w:val="007844D8"/>
    <w:rsid w:val="007857B6"/>
    <w:rsid w:val="0078700F"/>
    <w:rsid w:val="007912EA"/>
    <w:rsid w:val="00793D84"/>
    <w:rsid w:val="007956E0"/>
    <w:rsid w:val="0079592F"/>
    <w:rsid w:val="00797DD8"/>
    <w:rsid w:val="007A0EE4"/>
    <w:rsid w:val="007A2C90"/>
    <w:rsid w:val="007A507B"/>
    <w:rsid w:val="007A6E93"/>
    <w:rsid w:val="007A73B6"/>
    <w:rsid w:val="007A7999"/>
    <w:rsid w:val="007B1F96"/>
    <w:rsid w:val="007C217F"/>
    <w:rsid w:val="007C516E"/>
    <w:rsid w:val="007D4C5F"/>
    <w:rsid w:val="007D4F24"/>
    <w:rsid w:val="007D763F"/>
    <w:rsid w:val="007E0528"/>
    <w:rsid w:val="007E0BA9"/>
    <w:rsid w:val="007E3D67"/>
    <w:rsid w:val="007E48E4"/>
    <w:rsid w:val="007E5766"/>
    <w:rsid w:val="007E7DFD"/>
    <w:rsid w:val="007F15D7"/>
    <w:rsid w:val="007F6950"/>
    <w:rsid w:val="007F6F6C"/>
    <w:rsid w:val="0080593B"/>
    <w:rsid w:val="008078F2"/>
    <w:rsid w:val="00810766"/>
    <w:rsid w:val="008108CB"/>
    <w:rsid w:val="00811162"/>
    <w:rsid w:val="00812BA2"/>
    <w:rsid w:val="0081724B"/>
    <w:rsid w:val="008345F2"/>
    <w:rsid w:val="00835375"/>
    <w:rsid w:val="00837D06"/>
    <w:rsid w:val="00841714"/>
    <w:rsid w:val="008439F7"/>
    <w:rsid w:val="00844487"/>
    <w:rsid w:val="00852A57"/>
    <w:rsid w:val="00853982"/>
    <w:rsid w:val="0085470A"/>
    <w:rsid w:val="00856151"/>
    <w:rsid w:val="0086362F"/>
    <w:rsid w:val="00891F1F"/>
    <w:rsid w:val="00893AAD"/>
    <w:rsid w:val="0089457E"/>
    <w:rsid w:val="00894B2B"/>
    <w:rsid w:val="008975B4"/>
    <w:rsid w:val="008A0A6F"/>
    <w:rsid w:val="008A0EE8"/>
    <w:rsid w:val="008A2810"/>
    <w:rsid w:val="008A4F6E"/>
    <w:rsid w:val="008A5C9A"/>
    <w:rsid w:val="008A74BD"/>
    <w:rsid w:val="008B1043"/>
    <w:rsid w:val="008C0EDE"/>
    <w:rsid w:val="008C1453"/>
    <w:rsid w:val="008C1C3B"/>
    <w:rsid w:val="008C3DD9"/>
    <w:rsid w:val="008C6047"/>
    <w:rsid w:val="008E00DD"/>
    <w:rsid w:val="008E49CF"/>
    <w:rsid w:val="008F776A"/>
    <w:rsid w:val="009008A3"/>
    <w:rsid w:val="0090210D"/>
    <w:rsid w:val="009037DE"/>
    <w:rsid w:val="00914E42"/>
    <w:rsid w:val="0091660C"/>
    <w:rsid w:val="00917707"/>
    <w:rsid w:val="00924D4C"/>
    <w:rsid w:val="00925BDB"/>
    <w:rsid w:val="0092656F"/>
    <w:rsid w:val="00932B52"/>
    <w:rsid w:val="00934260"/>
    <w:rsid w:val="00934866"/>
    <w:rsid w:val="00934E44"/>
    <w:rsid w:val="00937030"/>
    <w:rsid w:val="00940B32"/>
    <w:rsid w:val="00941C35"/>
    <w:rsid w:val="009438DE"/>
    <w:rsid w:val="00952369"/>
    <w:rsid w:val="0095298D"/>
    <w:rsid w:val="00955405"/>
    <w:rsid w:val="00955B8E"/>
    <w:rsid w:val="009579E8"/>
    <w:rsid w:val="0096139C"/>
    <w:rsid w:val="00961A6F"/>
    <w:rsid w:val="00964017"/>
    <w:rsid w:val="00964261"/>
    <w:rsid w:val="00967601"/>
    <w:rsid w:val="009709D9"/>
    <w:rsid w:val="00970A12"/>
    <w:rsid w:val="00970ED6"/>
    <w:rsid w:val="00972E40"/>
    <w:rsid w:val="00982C73"/>
    <w:rsid w:val="00990B3D"/>
    <w:rsid w:val="00990CBC"/>
    <w:rsid w:val="00994F99"/>
    <w:rsid w:val="00995656"/>
    <w:rsid w:val="009A3A8C"/>
    <w:rsid w:val="009A3F0A"/>
    <w:rsid w:val="009A6334"/>
    <w:rsid w:val="009A67AF"/>
    <w:rsid w:val="009A78E6"/>
    <w:rsid w:val="009A7B3F"/>
    <w:rsid w:val="009B0ED1"/>
    <w:rsid w:val="009B18C0"/>
    <w:rsid w:val="009B5973"/>
    <w:rsid w:val="009D046E"/>
    <w:rsid w:val="009D2209"/>
    <w:rsid w:val="009D5738"/>
    <w:rsid w:val="009E1347"/>
    <w:rsid w:val="009E1FE4"/>
    <w:rsid w:val="00A00A87"/>
    <w:rsid w:val="00A00DEA"/>
    <w:rsid w:val="00A01378"/>
    <w:rsid w:val="00A04F99"/>
    <w:rsid w:val="00A063E4"/>
    <w:rsid w:val="00A075D9"/>
    <w:rsid w:val="00A07908"/>
    <w:rsid w:val="00A07FFD"/>
    <w:rsid w:val="00A15720"/>
    <w:rsid w:val="00A20C82"/>
    <w:rsid w:val="00A24ED0"/>
    <w:rsid w:val="00A27C22"/>
    <w:rsid w:val="00A27DD9"/>
    <w:rsid w:val="00A312A9"/>
    <w:rsid w:val="00A333D2"/>
    <w:rsid w:val="00A3520B"/>
    <w:rsid w:val="00A423F8"/>
    <w:rsid w:val="00A4628A"/>
    <w:rsid w:val="00A5232C"/>
    <w:rsid w:val="00A539BC"/>
    <w:rsid w:val="00A643C2"/>
    <w:rsid w:val="00A64882"/>
    <w:rsid w:val="00A64898"/>
    <w:rsid w:val="00A64B76"/>
    <w:rsid w:val="00A67843"/>
    <w:rsid w:val="00A70BC0"/>
    <w:rsid w:val="00A73037"/>
    <w:rsid w:val="00A74019"/>
    <w:rsid w:val="00A74544"/>
    <w:rsid w:val="00A75A50"/>
    <w:rsid w:val="00A81888"/>
    <w:rsid w:val="00A827A9"/>
    <w:rsid w:val="00A84A08"/>
    <w:rsid w:val="00A92B40"/>
    <w:rsid w:val="00A94509"/>
    <w:rsid w:val="00A94C84"/>
    <w:rsid w:val="00A969E6"/>
    <w:rsid w:val="00A97AD4"/>
    <w:rsid w:val="00AA26CA"/>
    <w:rsid w:val="00AA2C46"/>
    <w:rsid w:val="00AC0812"/>
    <w:rsid w:val="00AC0A4F"/>
    <w:rsid w:val="00AC20D8"/>
    <w:rsid w:val="00AC7F35"/>
    <w:rsid w:val="00AD6285"/>
    <w:rsid w:val="00AE052A"/>
    <w:rsid w:val="00AE250E"/>
    <w:rsid w:val="00AE5117"/>
    <w:rsid w:val="00AE6C89"/>
    <w:rsid w:val="00AE6E69"/>
    <w:rsid w:val="00AF0219"/>
    <w:rsid w:val="00AF6A01"/>
    <w:rsid w:val="00AF6C56"/>
    <w:rsid w:val="00B00345"/>
    <w:rsid w:val="00B04C0F"/>
    <w:rsid w:val="00B052B1"/>
    <w:rsid w:val="00B05433"/>
    <w:rsid w:val="00B066C3"/>
    <w:rsid w:val="00B101A6"/>
    <w:rsid w:val="00B10A96"/>
    <w:rsid w:val="00B12612"/>
    <w:rsid w:val="00B15C1F"/>
    <w:rsid w:val="00B15EF6"/>
    <w:rsid w:val="00B1661C"/>
    <w:rsid w:val="00B2092D"/>
    <w:rsid w:val="00B20FF2"/>
    <w:rsid w:val="00B263FC"/>
    <w:rsid w:val="00B26F5E"/>
    <w:rsid w:val="00B2716C"/>
    <w:rsid w:val="00B303C0"/>
    <w:rsid w:val="00B32832"/>
    <w:rsid w:val="00B33581"/>
    <w:rsid w:val="00B36844"/>
    <w:rsid w:val="00B46FAC"/>
    <w:rsid w:val="00B51713"/>
    <w:rsid w:val="00B53F2E"/>
    <w:rsid w:val="00B5414E"/>
    <w:rsid w:val="00B54207"/>
    <w:rsid w:val="00B55B8C"/>
    <w:rsid w:val="00B57B17"/>
    <w:rsid w:val="00B61E39"/>
    <w:rsid w:val="00B63CED"/>
    <w:rsid w:val="00B67CD5"/>
    <w:rsid w:val="00B714BF"/>
    <w:rsid w:val="00B715E3"/>
    <w:rsid w:val="00B72C02"/>
    <w:rsid w:val="00B807F7"/>
    <w:rsid w:val="00B80C5C"/>
    <w:rsid w:val="00B8127E"/>
    <w:rsid w:val="00B8198F"/>
    <w:rsid w:val="00B826B9"/>
    <w:rsid w:val="00B8406A"/>
    <w:rsid w:val="00B8447A"/>
    <w:rsid w:val="00B870F0"/>
    <w:rsid w:val="00B87F5E"/>
    <w:rsid w:val="00B948D3"/>
    <w:rsid w:val="00BA04CA"/>
    <w:rsid w:val="00BA0ADE"/>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611F"/>
    <w:rsid w:val="00C27387"/>
    <w:rsid w:val="00C300A9"/>
    <w:rsid w:val="00C30535"/>
    <w:rsid w:val="00C30A4D"/>
    <w:rsid w:val="00C37934"/>
    <w:rsid w:val="00C416E0"/>
    <w:rsid w:val="00C42B45"/>
    <w:rsid w:val="00C51165"/>
    <w:rsid w:val="00C51EA1"/>
    <w:rsid w:val="00C52D16"/>
    <w:rsid w:val="00C63C26"/>
    <w:rsid w:val="00C7061E"/>
    <w:rsid w:val="00C740F4"/>
    <w:rsid w:val="00C80232"/>
    <w:rsid w:val="00C81B8F"/>
    <w:rsid w:val="00C82753"/>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2161"/>
    <w:rsid w:val="00CC248A"/>
    <w:rsid w:val="00CC7635"/>
    <w:rsid w:val="00CE7AD2"/>
    <w:rsid w:val="00CF3636"/>
    <w:rsid w:val="00CF3ABA"/>
    <w:rsid w:val="00CF4484"/>
    <w:rsid w:val="00CF44FB"/>
    <w:rsid w:val="00D03EDA"/>
    <w:rsid w:val="00D14A28"/>
    <w:rsid w:val="00D15E6F"/>
    <w:rsid w:val="00D17743"/>
    <w:rsid w:val="00D31663"/>
    <w:rsid w:val="00D337FB"/>
    <w:rsid w:val="00D33D16"/>
    <w:rsid w:val="00D40CC5"/>
    <w:rsid w:val="00D44325"/>
    <w:rsid w:val="00D56143"/>
    <w:rsid w:val="00D56627"/>
    <w:rsid w:val="00D61E3F"/>
    <w:rsid w:val="00D62E19"/>
    <w:rsid w:val="00D63F24"/>
    <w:rsid w:val="00D6422A"/>
    <w:rsid w:val="00D642EE"/>
    <w:rsid w:val="00D70A65"/>
    <w:rsid w:val="00D71341"/>
    <w:rsid w:val="00D75FDA"/>
    <w:rsid w:val="00D76C3B"/>
    <w:rsid w:val="00D826C4"/>
    <w:rsid w:val="00D909A1"/>
    <w:rsid w:val="00D9530B"/>
    <w:rsid w:val="00D95399"/>
    <w:rsid w:val="00D95A52"/>
    <w:rsid w:val="00DA14B7"/>
    <w:rsid w:val="00DB0167"/>
    <w:rsid w:val="00DB5DF6"/>
    <w:rsid w:val="00DB66C3"/>
    <w:rsid w:val="00DB7D7A"/>
    <w:rsid w:val="00DC1A1B"/>
    <w:rsid w:val="00DC2395"/>
    <w:rsid w:val="00DC354A"/>
    <w:rsid w:val="00DD190F"/>
    <w:rsid w:val="00DD6E4A"/>
    <w:rsid w:val="00DE6A3C"/>
    <w:rsid w:val="00DE74CC"/>
    <w:rsid w:val="00DF1371"/>
    <w:rsid w:val="00DF30C3"/>
    <w:rsid w:val="00DF37F8"/>
    <w:rsid w:val="00DF5CF3"/>
    <w:rsid w:val="00E058A1"/>
    <w:rsid w:val="00E06E9E"/>
    <w:rsid w:val="00E13C84"/>
    <w:rsid w:val="00E23745"/>
    <w:rsid w:val="00E23BE9"/>
    <w:rsid w:val="00E33E07"/>
    <w:rsid w:val="00E4024D"/>
    <w:rsid w:val="00E43AC2"/>
    <w:rsid w:val="00E46BDF"/>
    <w:rsid w:val="00E560A9"/>
    <w:rsid w:val="00E57447"/>
    <w:rsid w:val="00E63591"/>
    <w:rsid w:val="00E645D4"/>
    <w:rsid w:val="00E6461C"/>
    <w:rsid w:val="00E70E40"/>
    <w:rsid w:val="00E72A55"/>
    <w:rsid w:val="00E77C11"/>
    <w:rsid w:val="00E8681C"/>
    <w:rsid w:val="00E86DF6"/>
    <w:rsid w:val="00E86E71"/>
    <w:rsid w:val="00E86FB6"/>
    <w:rsid w:val="00E92ADE"/>
    <w:rsid w:val="00E93076"/>
    <w:rsid w:val="00EA0C19"/>
    <w:rsid w:val="00EA3759"/>
    <w:rsid w:val="00EA4523"/>
    <w:rsid w:val="00EC1F24"/>
    <w:rsid w:val="00EC49C5"/>
    <w:rsid w:val="00EC66CD"/>
    <w:rsid w:val="00EC7738"/>
    <w:rsid w:val="00ED1F24"/>
    <w:rsid w:val="00ED365A"/>
    <w:rsid w:val="00EE22F3"/>
    <w:rsid w:val="00EF3677"/>
    <w:rsid w:val="00EF424C"/>
    <w:rsid w:val="00EF4D07"/>
    <w:rsid w:val="00EF6612"/>
    <w:rsid w:val="00F03566"/>
    <w:rsid w:val="00F0407C"/>
    <w:rsid w:val="00F1693B"/>
    <w:rsid w:val="00F17778"/>
    <w:rsid w:val="00F20BE2"/>
    <w:rsid w:val="00F22B2B"/>
    <w:rsid w:val="00F2537D"/>
    <w:rsid w:val="00F338FF"/>
    <w:rsid w:val="00F347D9"/>
    <w:rsid w:val="00F45AB3"/>
    <w:rsid w:val="00F67FF1"/>
    <w:rsid w:val="00F710EF"/>
    <w:rsid w:val="00F76B5A"/>
    <w:rsid w:val="00F77DB0"/>
    <w:rsid w:val="00F80EA6"/>
    <w:rsid w:val="00F83720"/>
    <w:rsid w:val="00F879F0"/>
    <w:rsid w:val="00F87FFB"/>
    <w:rsid w:val="00F90329"/>
    <w:rsid w:val="00F909FB"/>
    <w:rsid w:val="00FA01C0"/>
    <w:rsid w:val="00FA127D"/>
    <w:rsid w:val="00FA3908"/>
    <w:rsid w:val="00FA455A"/>
    <w:rsid w:val="00FA5BC3"/>
    <w:rsid w:val="00FA68C3"/>
    <w:rsid w:val="00FB12EF"/>
    <w:rsid w:val="00FB2EB2"/>
    <w:rsid w:val="00FB3D8C"/>
    <w:rsid w:val="00FC1EA5"/>
    <w:rsid w:val="00FC7356"/>
    <w:rsid w:val="00FD2012"/>
    <w:rsid w:val="00FD61D3"/>
    <w:rsid w:val="00FD7C41"/>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74222C5F-D490-4905-8326-A64336CB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rsid w:val="00F338FF"/>
    <w:pPr>
      <w:tabs>
        <w:tab w:val="center" w:pos="4680"/>
        <w:tab w:val="right" w:pos="9360"/>
      </w:tabs>
    </w:pPr>
  </w:style>
  <w:style w:type="character" w:customStyle="1" w:styleId="HeaderChar">
    <w:name w:val="Header Char"/>
    <w:link w:val="Header"/>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9"/>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GlossaryPopup('46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GlossaryPopup('461')"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13851</Words>
  <Characters>78953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Comprehensive (IFB) Solicitation Document for Milk Bids</vt:lpstr>
    </vt:vector>
  </TitlesOfParts>
  <Company/>
  <LinksUpToDate>false</LinksUpToDate>
  <CharactersWithSpaces>92619</CharactersWithSpaces>
  <SharedDoc>false</SharedDoc>
  <HLinks>
    <vt:vector size="444" baseType="variant">
      <vt:variant>
        <vt:i4>3211364</vt:i4>
      </vt:variant>
      <vt:variant>
        <vt:i4>438</vt:i4>
      </vt:variant>
      <vt:variant>
        <vt:i4>0</vt:i4>
      </vt:variant>
      <vt:variant>
        <vt:i4>5</vt:i4>
      </vt:variant>
      <vt:variant>
        <vt:lpwstr>javascript:GlossaryPopup('462')</vt:lpwstr>
      </vt:variant>
      <vt:variant>
        <vt:lpwstr/>
      </vt:variant>
      <vt:variant>
        <vt:i4>3211367</vt:i4>
      </vt:variant>
      <vt:variant>
        <vt:i4>435</vt:i4>
      </vt:variant>
      <vt:variant>
        <vt:i4>0</vt:i4>
      </vt:variant>
      <vt:variant>
        <vt:i4>5</vt:i4>
      </vt:variant>
      <vt:variant>
        <vt:lpwstr>javascript:GlossaryPopup('461')</vt:lpwstr>
      </vt:variant>
      <vt:variant>
        <vt:lpwstr/>
      </vt:variant>
      <vt:variant>
        <vt:i4>1900593</vt:i4>
      </vt:variant>
      <vt:variant>
        <vt:i4>428</vt:i4>
      </vt:variant>
      <vt:variant>
        <vt:i4>0</vt:i4>
      </vt:variant>
      <vt:variant>
        <vt:i4>5</vt:i4>
      </vt:variant>
      <vt:variant>
        <vt:lpwstr/>
      </vt:variant>
      <vt:variant>
        <vt:lpwstr>_Toc398026853</vt:lpwstr>
      </vt:variant>
      <vt:variant>
        <vt:i4>1900593</vt:i4>
      </vt:variant>
      <vt:variant>
        <vt:i4>422</vt:i4>
      </vt:variant>
      <vt:variant>
        <vt:i4>0</vt:i4>
      </vt:variant>
      <vt:variant>
        <vt:i4>5</vt:i4>
      </vt:variant>
      <vt:variant>
        <vt:lpwstr/>
      </vt:variant>
      <vt:variant>
        <vt:lpwstr>_Toc398026852</vt:lpwstr>
      </vt:variant>
      <vt:variant>
        <vt:i4>1900593</vt:i4>
      </vt:variant>
      <vt:variant>
        <vt:i4>416</vt:i4>
      </vt:variant>
      <vt:variant>
        <vt:i4>0</vt:i4>
      </vt:variant>
      <vt:variant>
        <vt:i4>5</vt:i4>
      </vt:variant>
      <vt:variant>
        <vt:lpwstr/>
      </vt:variant>
      <vt:variant>
        <vt:lpwstr>_Toc398026851</vt:lpwstr>
      </vt:variant>
      <vt:variant>
        <vt:i4>1900593</vt:i4>
      </vt:variant>
      <vt:variant>
        <vt:i4>410</vt:i4>
      </vt:variant>
      <vt:variant>
        <vt:i4>0</vt:i4>
      </vt:variant>
      <vt:variant>
        <vt:i4>5</vt:i4>
      </vt:variant>
      <vt:variant>
        <vt:lpwstr/>
      </vt:variant>
      <vt:variant>
        <vt:lpwstr>_Toc398026850</vt:lpwstr>
      </vt:variant>
      <vt:variant>
        <vt:i4>1835057</vt:i4>
      </vt:variant>
      <vt:variant>
        <vt:i4>404</vt:i4>
      </vt:variant>
      <vt:variant>
        <vt:i4>0</vt:i4>
      </vt:variant>
      <vt:variant>
        <vt:i4>5</vt:i4>
      </vt:variant>
      <vt:variant>
        <vt:lpwstr/>
      </vt:variant>
      <vt:variant>
        <vt:lpwstr>_Toc398026849</vt:lpwstr>
      </vt:variant>
      <vt:variant>
        <vt:i4>1835057</vt:i4>
      </vt:variant>
      <vt:variant>
        <vt:i4>398</vt:i4>
      </vt:variant>
      <vt:variant>
        <vt:i4>0</vt:i4>
      </vt:variant>
      <vt:variant>
        <vt:i4>5</vt:i4>
      </vt:variant>
      <vt:variant>
        <vt:lpwstr/>
      </vt:variant>
      <vt:variant>
        <vt:lpwstr>_Toc398026848</vt:lpwstr>
      </vt:variant>
      <vt:variant>
        <vt:i4>1835057</vt:i4>
      </vt:variant>
      <vt:variant>
        <vt:i4>392</vt:i4>
      </vt:variant>
      <vt:variant>
        <vt:i4>0</vt:i4>
      </vt:variant>
      <vt:variant>
        <vt:i4>5</vt:i4>
      </vt:variant>
      <vt:variant>
        <vt:lpwstr/>
      </vt:variant>
      <vt:variant>
        <vt:lpwstr>_Toc398026847</vt:lpwstr>
      </vt:variant>
      <vt:variant>
        <vt:i4>1835057</vt:i4>
      </vt:variant>
      <vt:variant>
        <vt:i4>386</vt:i4>
      </vt:variant>
      <vt:variant>
        <vt:i4>0</vt:i4>
      </vt:variant>
      <vt:variant>
        <vt:i4>5</vt:i4>
      </vt:variant>
      <vt:variant>
        <vt:lpwstr/>
      </vt:variant>
      <vt:variant>
        <vt:lpwstr>_Toc398026846</vt:lpwstr>
      </vt:variant>
      <vt:variant>
        <vt:i4>1835057</vt:i4>
      </vt:variant>
      <vt:variant>
        <vt:i4>380</vt:i4>
      </vt:variant>
      <vt:variant>
        <vt:i4>0</vt:i4>
      </vt:variant>
      <vt:variant>
        <vt:i4>5</vt:i4>
      </vt:variant>
      <vt:variant>
        <vt:lpwstr/>
      </vt:variant>
      <vt:variant>
        <vt:lpwstr>_Toc398026845</vt:lpwstr>
      </vt:variant>
      <vt:variant>
        <vt:i4>1835057</vt:i4>
      </vt:variant>
      <vt:variant>
        <vt:i4>374</vt:i4>
      </vt:variant>
      <vt:variant>
        <vt:i4>0</vt:i4>
      </vt:variant>
      <vt:variant>
        <vt:i4>5</vt:i4>
      </vt:variant>
      <vt:variant>
        <vt:lpwstr/>
      </vt:variant>
      <vt:variant>
        <vt:lpwstr>_Toc398026844</vt:lpwstr>
      </vt:variant>
      <vt:variant>
        <vt:i4>1835057</vt:i4>
      </vt:variant>
      <vt:variant>
        <vt:i4>368</vt:i4>
      </vt:variant>
      <vt:variant>
        <vt:i4>0</vt:i4>
      </vt:variant>
      <vt:variant>
        <vt:i4>5</vt:i4>
      </vt:variant>
      <vt:variant>
        <vt:lpwstr/>
      </vt:variant>
      <vt:variant>
        <vt:lpwstr>_Toc398026843</vt:lpwstr>
      </vt:variant>
      <vt:variant>
        <vt:i4>1835057</vt:i4>
      </vt:variant>
      <vt:variant>
        <vt:i4>362</vt:i4>
      </vt:variant>
      <vt:variant>
        <vt:i4>0</vt:i4>
      </vt:variant>
      <vt:variant>
        <vt:i4>5</vt:i4>
      </vt:variant>
      <vt:variant>
        <vt:lpwstr/>
      </vt:variant>
      <vt:variant>
        <vt:lpwstr>_Toc398026842</vt:lpwstr>
      </vt:variant>
      <vt:variant>
        <vt:i4>1835057</vt:i4>
      </vt:variant>
      <vt:variant>
        <vt:i4>356</vt:i4>
      </vt:variant>
      <vt:variant>
        <vt:i4>0</vt:i4>
      </vt:variant>
      <vt:variant>
        <vt:i4>5</vt:i4>
      </vt:variant>
      <vt:variant>
        <vt:lpwstr/>
      </vt:variant>
      <vt:variant>
        <vt:lpwstr>_Toc398026841</vt:lpwstr>
      </vt:variant>
      <vt:variant>
        <vt:i4>1835057</vt:i4>
      </vt:variant>
      <vt:variant>
        <vt:i4>350</vt:i4>
      </vt:variant>
      <vt:variant>
        <vt:i4>0</vt:i4>
      </vt:variant>
      <vt:variant>
        <vt:i4>5</vt:i4>
      </vt:variant>
      <vt:variant>
        <vt:lpwstr/>
      </vt:variant>
      <vt:variant>
        <vt:lpwstr>_Toc398026840</vt:lpwstr>
      </vt:variant>
      <vt:variant>
        <vt:i4>1769521</vt:i4>
      </vt:variant>
      <vt:variant>
        <vt:i4>344</vt:i4>
      </vt:variant>
      <vt:variant>
        <vt:i4>0</vt:i4>
      </vt:variant>
      <vt:variant>
        <vt:i4>5</vt:i4>
      </vt:variant>
      <vt:variant>
        <vt:lpwstr/>
      </vt:variant>
      <vt:variant>
        <vt:lpwstr>_Toc398026839</vt:lpwstr>
      </vt:variant>
      <vt:variant>
        <vt:i4>1769521</vt:i4>
      </vt:variant>
      <vt:variant>
        <vt:i4>338</vt:i4>
      </vt:variant>
      <vt:variant>
        <vt:i4>0</vt:i4>
      </vt:variant>
      <vt:variant>
        <vt:i4>5</vt:i4>
      </vt:variant>
      <vt:variant>
        <vt:lpwstr/>
      </vt:variant>
      <vt:variant>
        <vt:lpwstr>_Toc398026838</vt:lpwstr>
      </vt:variant>
      <vt:variant>
        <vt:i4>1769521</vt:i4>
      </vt:variant>
      <vt:variant>
        <vt:i4>332</vt:i4>
      </vt:variant>
      <vt:variant>
        <vt:i4>0</vt:i4>
      </vt:variant>
      <vt:variant>
        <vt:i4>5</vt:i4>
      </vt:variant>
      <vt:variant>
        <vt:lpwstr/>
      </vt:variant>
      <vt:variant>
        <vt:lpwstr>_Toc398026837</vt:lpwstr>
      </vt:variant>
      <vt:variant>
        <vt:i4>1769521</vt:i4>
      </vt:variant>
      <vt:variant>
        <vt:i4>326</vt:i4>
      </vt:variant>
      <vt:variant>
        <vt:i4>0</vt:i4>
      </vt:variant>
      <vt:variant>
        <vt:i4>5</vt:i4>
      </vt:variant>
      <vt:variant>
        <vt:lpwstr/>
      </vt:variant>
      <vt:variant>
        <vt:lpwstr>_Toc398026836</vt:lpwstr>
      </vt:variant>
      <vt:variant>
        <vt:i4>1769521</vt:i4>
      </vt:variant>
      <vt:variant>
        <vt:i4>320</vt:i4>
      </vt:variant>
      <vt:variant>
        <vt:i4>0</vt:i4>
      </vt:variant>
      <vt:variant>
        <vt:i4>5</vt:i4>
      </vt:variant>
      <vt:variant>
        <vt:lpwstr/>
      </vt:variant>
      <vt:variant>
        <vt:lpwstr>_Toc398026835</vt:lpwstr>
      </vt:variant>
      <vt:variant>
        <vt:i4>1769521</vt:i4>
      </vt:variant>
      <vt:variant>
        <vt:i4>314</vt:i4>
      </vt:variant>
      <vt:variant>
        <vt:i4>0</vt:i4>
      </vt:variant>
      <vt:variant>
        <vt:i4>5</vt:i4>
      </vt:variant>
      <vt:variant>
        <vt:lpwstr/>
      </vt:variant>
      <vt:variant>
        <vt:lpwstr>_Toc398026834</vt:lpwstr>
      </vt:variant>
      <vt:variant>
        <vt:i4>1769521</vt:i4>
      </vt:variant>
      <vt:variant>
        <vt:i4>308</vt:i4>
      </vt:variant>
      <vt:variant>
        <vt:i4>0</vt:i4>
      </vt:variant>
      <vt:variant>
        <vt:i4>5</vt:i4>
      </vt:variant>
      <vt:variant>
        <vt:lpwstr/>
      </vt:variant>
      <vt:variant>
        <vt:lpwstr>_Toc398026833</vt:lpwstr>
      </vt:variant>
      <vt:variant>
        <vt:i4>1769521</vt:i4>
      </vt:variant>
      <vt:variant>
        <vt:i4>302</vt:i4>
      </vt:variant>
      <vt:variant>
        <vt:i4>0</vt:i4>
      </vt:variant>
      <vt:variant>
        <vt:i4>5</vt:i4>
      </vt:variant>
      <vt:variant>
        <vt:lpwstr/>
      </vt:variant>
      <vt:variant>
        <vt:lpwstr>_Toc398026832</vt:lpwstr>
      </vt:variant>
      <vt:variant>
        <vt:i4>1769521</vt:i4>
      </vt:variant>
      <vt:variant>
        <vt:i4>296</vt:i4>
      </vt:variant>
      <vt:variant>
        <vt:i4>0</vt:i4>
      </vt:variant>
      <vt:variant>
        <vt:i4>5</vt:i4>
      </vt:variant>
      <vt:variant>
        <vt:lpwstr/>
      </vt:variant>
      <vt:variant>
        <vt:lpwstr>_Toc398026831</vt:lpwstr>
      </vt:variant>
      <vt:variant>
        <vt:i4>1769521</vt:i4>
      </vt:variant>
      <vt:variant>
        <vt:i4>290</vt:i4>
      </vt:variant>
      <vt:variant>
        <vt:i4>0</vt:i4>
      </vt:variant>
      <vt:variant>
        <vt:i4>5</vt:i4>
      </vt:variant>
      <vt:variant>
        <vt:lpwstr/>
      </vt:variant>
      <vt:variant>
        <vt:lpwstr>_Toc398026830</vt:lpwstr>
      </vt:variant>
      <vt:variant>
        <vt:i4>1703985</vt:i4>
      </vt:variant>
      <vt:variant>
        <vt:i4>284</vt:i4>
      </vt:variant>
      <vt:variant>
        <vt:i4>0</vt:i4>
      </vt:variant>
      <vt:variant>
        <vt:i4>5</vt:i4>
      </vt:variant>
      <vt:variant>
        <vt:lpwstr/>
      </vt:variant>
      <vt:variant>
        <vt:lpwstr>_Toc398026829</vt:lpwstr>
      </vt:variant>
      <vt:variant>
        <vt:i4>1703985</vt:i4>
      </vt:variant>
      <vt:variant>
        <vt:i4>278</vt:i4>
      </vt:variant>
      <vt:variant>
        <vt:i4>0</vt:i4>
      </vt:variant>
      <vt:variant>
        <vt:i4>5</vt:i4>
      </vt:variant>
      <vt:variant>
        <vt:lpwstr/>
      </vt:variant>
      <vt:variant>
        <vt:lpwstr>_Toc398026828</vt:lpwstr>
      </vt:variant>
      <vt:variant>
        <vt:i4>1703985</vt:i4>
      </vt:variant>
      <vt:variant>
        <vt:i4>272</vt:i4>
      </vt:variant>
      <vt:variant>
        <vt:i4>0</vt:i4>
      </vt:variant>
      <vt:variant>
        <vt:i4>5</vt:i4>
      </vt:variant>
      <vt:variant>
        <vt:lpwstr/>
      </vt:variant>
      <vt:variant>
        <vt:lpwstr>_Toc398026827</vt:lpwstr>
      </vt:variant>
      <vt:variant>
        <vt:i4>1703985</vt:i4>
      </vt:variant>
      <vt:variant>
        <vt:i4>266</vt:i4>
      </vt:variant>
      <vt:variant>
        <vt:i4>0</vt:i4>
      </vt:variant>
      <vt:variant>
        <vt:i4>5</vt:i4>
      </vt:variant>
      <vt:variant>
        <vt:lpwstr/>
      </vt:variant>
      <vt:variant>
        <vt:lpwstr>_Toc398026826</vt:lpwstr>
      </vt:variant>
      <vt:variant>
        <vt:i4>1703985</vt:i4>
      </vt:variant>
      <vt:variant>
        <vt:i4>260</vt:i4>
      </vt:variant>
      <vt:variant>
        <vt:i4>0</vt:i4>
      </vt:variant>
      <vt:variant>
        <vt:i4>5</vt:i4>
      </vt:variant>
      <vt:variant>
        <vt:lpwstr/>
      </vt:variant>
      <vt:variant>
        <vt:lpwstr>_Toc398026825</vt:lpwstr>
      </vt:variant>
      <vt:variant>
        <vt:i4>1703985</vt:i4>
      </vt:variant>
      <vt:variant>
        <vt:i4>254</vt:i4>
      </vt:variant>
      <vt:variant>
        <vt:i4>0</vt:i4>
      </vt:variant>
      <vt:variant>
        <vt:i4>5</vt:i4>
      </vt:variant>
      <vt:variant>
        <vt:lpwstr/>
      </vt:variant>
      <vt:variant>
        <vt:lpwstr>_Toc398026824</vt:lpwstr>
      </vt:variant>
      <vt:variant>
        <vt:i4>1703985</vt:i4>
      </vt:variant>
      <vt:variant>
        <vt:i4>248</vt:i4>
      </vt:variant>
      <vt:variant>
        <vt:i4>0</vt:i4>
      </vt:variant>
      <vt:variant>
        <vt:i4>5</vt:i4>
      </vt:variant>
      <vt:variant>
        <vt:lpwstr/>
      </vt:variant>
      <vt:variant>
        <vt:lpwstr>_Toc398026823</vt:lpwstr>
      </vt:variant>
      <vt:variant>
        <vt:i4>1703985</vt:i4>
      </vt:variant>
      <vt:variant>
        <vt:i4>242</vt:i4>
      </vt:variant>
      <vt:variant>
        <vt:i4>0</vt:i4>
      </vt:variant>
      <vt:variant>
        <vt:i4>5</vt:i4>
      </vt:variant>
      <vt:variant>
        <vt:lpwstr/>
      </vt:variant>
      <vt:variant>
        <vt:lpwstr>_Toc398026822</vt:lpwstr>
      </vt:variant>
      <vt:variant>
        <vt:i4>1703985</vt:i4>
      </vt:variant>
      <vt:variant>
        <vt:i4>236</vt:i4>
      </vt:variant>
      <vt:variant>
        <vt:i4>0</vt:i4>
      </vt:variant>
      <vt:variant>
        <vt:i4>5</vt:i4>
      </vt:variant>
      <vt:variant>
        <vt:lpwstr/>
      </vt:variant>
      <vt:variant>
        <vt:lpwstr>_Toc398026821</vt:lpwstr>
      </vt:variant>
      <vt:variant>
        <vt:i4>1703985</vt:i4>
      </vt:variant>
      <vt:variant>
        <vt:i4>230</vt:i4>
      </vt:variant>
      <vt:variant>
        <vt:i4>0</vt:i4>
      </vt:variant>
      <vt:variant>
        <vt:i4>5</vt:i4>
      </vt:variant>
      <vt:variant>
        <vt:lpwstr/>
      </vt:variant>
      <vt:variant>
        <vt:lpwstr>_Toc398026820</vt:lpwstr>
      </vt:variant>
      <vt:variant>
        <vt:i4>1638449</vt:i4>
      </vt:variant>
      <vt:variant>
        <vt:i4>224</vt:i4>
      </vt:variant>
      <vt:variant>
        <vt:i4>0</vt:i4>
      </vt:variant>
      <vt:variant>
        <vt:i4>5</vt:i4>
      </vt:variant>
      <vt:variant>
        <vt:lpwstr/>
      </vt:variant>
      <vt:variant>
        <vt:lpwstr>_Toc398026819</vt:lpwstr>
      </vt:variant>
      <vt:variant>
        <vt:i4>1638449</vt:i4>
      </vt:variant>
      <vt:variant>
        <vt:i4>218</vt:i4>
      </vt:variant>
      <vt:variant>
        <vt:i4>0</vt:i4>
      </vt:variant>
      <vt:variant>
        <vt:i4>5</vt:i4>
      </vt:variant>
      <vt:variant>
        <vt:lpwstr/>
      </vt:variant>
      <vt:variant>
        <vt:lpwstr>_Toc398026818</vt:lpwstr>
      </vt:variant>
      <vt:variant>
        <vt:i4>1638449</vt:i4>
      </vt:variant>
      <vt:variant>
        <vt:i4>212</vt:i4>
      </vt:variant>
      <vt:variant>
        <vt:i4>0</vt:i4>
      </vt:variant>
      <vt:variant>
        <vt:i4>5</vt:i4>
      </vt:variant>
      <vt:variant>
        <vt:lpwstr/>
      </vt:variant>
      <vt:variant>
        <vt:lpwstr>_Toc398026817</vt:lpwstr>
      </vt:variant>
      <vt:variant>
        <vt:i4>1638449</vt:i4>
      </vt:variant>
      <vt:variant>
        <vt:i4>206</vt:i4>
      </vt:variant>
      <vt:variant>
        <vt:i4>0</vt:i4>
      </vt:variant>
      <vt:variant>
        <vt:i4>5</vt:i4>
      </vt:variant>
      <vt:variant>
        <vt:lpwstr/>
      </vt:variant>
      <vt:variant>
        <vt:lpwstr>_Toc398026816</vt:lpwstr>
      </vt:variant>
      <vt:variant>
        <vt:i4>1638449</vt:i4>
      </vt:variant>
      <vt:variant>
        <vt:i4>200</vt:i4>
      </vt:variant>
      <vt:variant>
        <vt:i4>0</vt:i4>
      </vt:variant>
      <vt:variant>
        <vt:i4>5</vt:i4>
      </vt:variant>
      <vt:variant>
        <vt:lpwstr/>
      </vt:variant>
      <vt:variant>
        <vt:lpwstr>_Toc398026815</vt:lpwstr>
      </vt:variant>
      <vt:variant>
        <vt:i4>1638449</vt:i4>
      </vt:variant>
      <vt:variant>
        <vt:i4>194</vt:i4>
      </vt:variant>
      <vt:variant>
        <vt:i4>0</vt:i4>
      </vt:variant>
      <vt:variant>
        <vt:i4>5</vt:i4>
      </vt:variant>
      <vt:variant>
        <vt:lpwstr/>
      </vt:variant>
      <vt:variant>
        <vt:lpwstr>_Toc398026814</vt:lpwstr>
      </vt:variant>
      <vt:variant>
        <vt:i4>1638449</vt:i4>
      </vt:variant>
      <vt:variant>
        <vt:i4>188</vt:i4>
      </vt:variant>
      <vt:variant>
        <vt:i4>0</vt:i4>
      </vt:variant>
      <vt:variant>
        <vt:i4>5</vt:i4>
      </vt:variant>
      <vt:variant>
        <vt:lpwstr/>
      </vt:variant>
      <vt:variant>
        <vt:lpwstr>_Toc398026813</vt:lpwstr>
      </vt:variant>
      <vt:variant>
        <vt:i4>1638449</vt:i4>
      </vt:variant>
      <vt:variant>
        <vt:i4>182</vt:i4>
      </vt:variant>
      <vt:variant>
        <vt:i4>0</vt:i4>
      </vt:variant>
      <vt:variant>
        <vt:i4>5</vt:i4>
      </vt:variant>
      <vt:variant>
        <vt:lpwstr/>
      </vt:variant>
      <vt:variant>
        <vt:lpwstr>_Toc398026812</vt:lpwstr>
      </vt:variant>
      <vt:variant>
        <vt:i4>1638449</vt:i4>
      </vt:variant>
      <vt:variant>
        <vt:i4>176</vt:i4>
      </vt:variant>
      <vt:variant>
        <vt:i4>0</vt:i4>
      </vt:variant>
      <vt:variant>
        <vt:i4>5</vt:i4>
      </vt:variant>
      <vt:variant>
        <vt:lpwstr/>
      </vt:variant>
      <vt:variant>
        <vt:lpwstr>_Toc398026811</vt:lpwstr>
      </vt:variant>
      <vt:variant>
        <vt:i4>1638449</vt:i4>
      </vt:variant>
      <vt:variant>
        <vt:i4>170</vt:i4>
      </vt:variant>
      <vt:variant>
        <vt:i4>0</vt:i4>
      </vt:variant>
      <vt:variant>
        <vt:i4>5</vt:i4>
      </vt:variant>
      <vt:variant>
        <vt:lpwstr/>
      </vt:variant>
      <vt:variant>
        <vt:lpwstr>_Toc398026810</vt:lpwstr>
      </vt:variant>
      <vt:variant>
        <vt:i4>1572913</vt:i4>
      </vt:variant>
      <vt:variant>
        <vt:i4>164</vt:i4>
      </vt:variant>
      <vt:variant>
        <vt:i4>0</vt:i4>
      </vt:variant>
      <vt:variant>
        <vt:i4>5</vt:i4>
      </vt:variant>
      <vt:variant>
        <vt:lpwstr/>
      </vt:variant>
      <vt:variant>
        <vt:lpwstr>_Toc398026809</vt:lpwstr>
      </vt:variant>
      <vt:variant>
        <vt:i4>1572913</vt:i4>
      </vt:variant>
      <vt:variant>
        <vt:i4>158</vt:i4>
      </vt:variant>
      <vt:variant>
        <vt:i4>0</vt:i4>
      </vt:variant>
      <vt:variant>
        <vt:i4>5</vt:i4>
      </vt:variant>
      <vt:variant>
        <vt:lpwstr/>
      </vt:variant>
      <vt:variant>
        <vt:lpwstr>_Toc398026808</vt:lpwstr>
      </vt:variant>
      <vt:variant>
        <vt:i4>1572913</vt:i4>
      </vt:variant>
      <vt:variant>
        <vt:i4>152</vt:i4>
      </vt:variant>
      <vt:variant>
        <vt:i4>0</vt:i4>
      </vt:variant>
      <vt:variant>
        <vt:i4>5</vt:i4>
      </vt:variant>
      <vt:variant>
        <vt:lpwstr/>
      </vt:variant>
      <vt:variant>
        <vt:lpwstr>_Toc398026807</vt:lpwstr>
      </vt:variant>
      <vt:variant>
        <vt:i4>1572913</vt:i4>
      </vt:variant>
      <vt:variant>
        <vt:i4>146</vt:i4>
      </vt:variant>
      <vt:variant>
        <vt:i4>0</vt:i4>
      </vt:variant>
      <vt:variant>
        <vt:i4>5</vt:i4>
      </vt:variant>
      <vt:variant>
        <vt:lpwstr/>
      </vt:variant>
      <vt:variant>
        <vt:lpwstr>_Toc398026806</vt:lpwstr>
      </vt:variant>
      <vt:variant>
        <vt:i4>1572913</vt:i4>
      </vt:variant>
      <vt:variant>
        <vt:i4>140</vt:i4>
      </vt:variant>
      <vt:variant>
        <vt:i4>0</vt:i4>
      </vt:variant>
      <vt:variant>
        <vt:i4>5</vt:i4>
      </vt:variant>
      <vt:variant>
        <vt:lpwstr/>
      </vt:variant>
      <vt:variant>
        <vt:lpwstr>_Toc398026805</vt:lpwstr>
      </vt:variant>
      <vt:variant>
        <vt:i4>1572913</vt:i4>
      </vt:variant>
      <vt:variant>
        <vt:i4>134</vt:i4>
      </vt:variant>
      <vt:variant>
        <vt:i4>0</vt:i4>
      </vt:variant>
      <vt:variant>
        <vt:i4>5</vt:i4>
      </vt:variant>
      <vt:variant>
        <vt:lpwstr/>
      </vt:variant>
      <vt:variant>
        <vt:lpwstr>_Toc398026804</vt:lpwstr>
      </vt:variant>
      <vt:variant>
        <vt:i4>1572913</vt:i4>
      </vt:variant>
      <vt:variant>
        <vt:i4>128</vt:i4>
      </vt:variant>
      <vt:variant>
        <vt:i4>0</vt:i4>
      </vt:variant>
      <vt:variant>
        <vt:i4>5</vt:i4>
      </vt:variant>
      <vt:variant>
        <vt:lpwstr/>
      </vt:variant>
      <vt:variant>
        <vt:lpwstr>_Toc398026803</vt:lpwstr>
      </vt:variant>
      <vt:variant>
        <vt:i4>1572913</vt:i4>
      </vt:variant>
      <vt:variant>
        <vt:i4>122</vt:i4>
      </vt:variant>
      <vt:variant>
        <vt:i4>0</vt:i4>
      </vt:variant>
      <vt:variant>
        <vt:i4>5</vt:i4>
      </vt:variant>
      <vt:variant>
        <vt:lpwstr/>
      </vt:variant>
      <vt:variant>
        <vt:lpwstr>_Toc398026802</vt:lpwstr>
      </vt:variant>
      <vt:variant>
        <vt:i4>1572913</vt:i4>
      </vt:variant>
      <vt:variant>
        <vt:i4>116</vt:i4>
      </vt:variant>
      <vt:variant>
        <vt:i4>0</vt:i4>
      </vt:variant>
      <vt:variant>
        <vt:i4>5</vt:i4>
      </vt:variant>
      <vt:variant>
        <vt:lpwstr/>
      </vt:variant>
      <vt:variant>
        <vt:lpwstr>_Toc398026801</vt:lpwstr>
      </vt:variant>
      <vt:variant>
        <vt:i4>1572913</vt:i4>
      </vt:variant>
      <vt:variant>
        <vt:i4>110</vt:i4>
      </vt:variant>
      <vt:variant>
        <vt:i4>0</vt:i4>
      </vt:variant>
      <vt:variant>
        <vt:i4>5</vt:i4>
      </vt:variant>
      <vt:variant>
        <vt:lpwstr/>
      </vt:variant>
      <vt:variant>
        <vt:lpwstr>_Toc398026800</vt:lpwstr>
      </vt:variant>
      <vt:variant>
        <vt:i4>1114174</vt:i4>
      </vt:variant>
      <vt:variant>
        <vt:i4>104</vt:i4>
      </vt:variant>
      <vt:variant>
        <vt:i4>0</vt:i4>
      </vt:variant>
      <vt:variant>
        <vt:i4>5</vt:i4>
      </vt:variant>
      <vt:variant>
        <vt:lpwstr/>
      </vt:variant>
      <vt:variant>
        <vt:lpwstr>_Toc398026799</vt:lpwstr>
      </vt:variant>
      <vt:variant>
        <vt:i4>1114174</vt:i4>
      </vt:variant>
      <vt:variant>
        <vt:i4>98</vt:i4>
      </vt:variant>
      <vt:variant>
        <vt:i4>0</vt:i4>
      </vt:variant>
      <vt:variant>
        <vt:i4>5</vt:i4>
      </vt:variant>
      <vt:variant>
        <vt:lpwstr/>
      </vt:variant>
      <vt:variant>
        <vt:lpwstr>_Toc398026798</vt:lpwstr>
      </vt:variant>
      <vt:variant>
        <vt:i4>1114174</vt:i4>
      </vt:variant>
      <vt:variant>
        <vt:i4>92</vt:i4>
      </vt:variant>
      <vt:variant>
        <vt:i4>0</vt:i4>
      </vt:variant>
      <vt:variant>
        <vt:i4>5</vt:i4>
      </vt:variant>
      <vt:variant>
        <vt:lpwstr/>
      </vt:variant>
      <vt:variant>
        <vt:lpwstr>_Toc398026797</vt:lpwstr>
      </vt:variant>
      <vt:variant>
        <vt:i4>1114174</vt:i4>
      </vt:variant>
      <vt:variant>
        <vt:i4>86</vt:i4>
      </vt:variant>
      <vt:variant>
        <vt:i4>0</vt:i4>
      </vt:variant>
      <vt:variant>
        <vt:i4>5</vt:i4>
      </vt:variant>
      <vt:variant>
        <vt:lpwstr/>
      </vt:variant>
      <vt:variant>
        <vt:lpwstr>_Toc398026796</vt:lpwstr>
      </vt:variant>
      <vt:variant>
        <vt:i4>1114174</vt:i4>
      </vt:variant>
      <vt:variant>
        <vt:i4>80</vt:i4>
      </vt:variant>
      <vt:variant>
        <vt:i4>0</vt:i4>
      </vt:variant>
      <vt:variant>
        <vt:i4>5</vt:i4>
      </vt:variant>
      <vt:variant>
        <vt:lpwstr/>
      </vt:variant>
      <vt:variant>
        <vt:lpwstr>_Toc398026795</vt:lpwstr>
      </vt:variant>
      <vt:variant>
        <vt:i4>1114174</vt:i4>
      </vt:variant>
      <vt:variant>
        <vt:i4>74</vt:i4>
      </vt:variant>
      <vt:variant>
        <vt:i4>0</vt:i4>
      </vt:variant>
      <vt:variant>
        <vt:i4>5</vt:i4>
      </vt:variant>
      <vt:variant>
        <vt:lpwstr/>
      </vt:variant>
      <vt:variant>
        <vt:lpwstr>_Toc398026794</vt:lpwstr>
      </vt:variant>
      <vt:variant>
        <vt:i4>1114174</vt:i4>
      </vt:variant>
      <vt:variant>
        <vt:i4>68</vt:i4>
      </vt:variant>
      <vt:variant>
        <vt:i4>0</vt:i4>
      </vt:variant>
      <vt:variant>
        <vt:i4>5</vt:i4>
      </vt:variant>
      <vt:variant>
        <vt:lpwstr/>
      </vt:variant>
      <vt:variant>
        <vt:lpwstr>_Toc398026793</vt:lpwstr>
      </vt:variant>
      <vt:variant>
        <vt:i4>1114174</vt:i4>
      </vt:variant>
      <vt:variant>
        <vt:i4>62</vt:i4>
      </vt:variant>
      <vt:variant>
        <vt:i4>0</vt:i4>
      </vt:variant>
      <vt:variant>
        <vt:i4>5</vt:i4>
      </vt:variant>
      <vt:variant>
        <vt:lpwstr/>
      </vt:variant>
      <vt:variant>
        <vt:lpwstr>_Toc398026792</vt:lpwstr>
      </vt:variant>
      <vt:variant>
        <vt:i4>1114174</vt:i4>
      </vt:variant>
      <vt:variant>
        <vt:i4>56</vt:i4>
      </vt:variant>
      <vt:variant>
        <vt:i4>0</vt:i4>
      </vt:variant>
      <vt:variant>
        <vt:i4>5</vt:i4>
      </vt:variant>
      <vt:variant>
        <vt:lpwstr/>
      </vt:variant>
      <vt:variant>
        <vt:lpwstr>_Toc398026791</vt:lpwstr>
      </vt:variant>
      <vt:variant>
        <vt:i4>1114174</vt:i4>
      </vt:variant>
      <vt:variant>
        <vt:i4>50</vt:i4>
      </vt:variant>
      <vt:variant>
        <vt:i4>0</vt:i4>
      </vt:variant>
      <vt:variant>
        <vt:i4>5</vt:i4>
      </vt:variant>
      <vt:variant>
        <vt:lpwstr/>
      </vt:variant>
      <vt:variant>
        <vt:lpwstr>_Toc398026790</vt:lpwstr>
      </vt:variant>
      <vt:variant>
        <vt:i4>1048638</vt:i4>
      </vt:variant>
      <vt:variant>
        <vt:i4>44</vt:i4>
      </vt:variant>
      <vt:variant>
        <vt:i4>0</vt:i4>
      </vt:variant>
      <vt:variant>
        <vt:i4>5</vt:i4>
      </vt:variant>
      <vt:variant>
        <vt:lpwstr/>
      </vt:variant>
      <vt:variant>
        <vt:lpwstr>_Toc398026789</vt:lpwstr>
      </vt:variant>
      <vt:variant>
        <vt:i4>1048638</vt:i4>
      </vt:variant>
      <vt:variant>
        <vt:i4>38</vt:i4>
      </vt:variant>
      <vt:variant>
        <vt:i4>0</vt:i4>
      </vt:variant>
      <vt:variant>
        <vt:i4>5</vt:i4>
      </vt:variant>
      <vt:variant>
        <vt:lpwstr/>
      </vt:variant>
      <vt:variant>
        <vt:lpwstr>_Toc398026788</vt:lpwstr>
      </vt:variant>
      <vt:variant>
        <vt:i4>1048638</vt:i4>
      </vt:variant>
      <vt:variant>
        <vt:i4>32</vt:i4>
      </vt:variant>
      <vt:variant>
        <vt:i4>0</vt:i4>
      </vt:variant>
      <vt:variant>
        <vt:i4>5</vt:i4>
      </vt:variant>
      <vt:variant>
        <vt:lpwstr/>
      </vt:variant>
      <vt:variant>
        <vt:lpwstr>_Toc398026787</vt:lpwstr>
      </vt:variant>
      <vt:variant>
        <vt:i4>1048638</vt:i4>
      </vt:variant>
      <vt:variant>
        <vt:i4>26</vt:i4>
      </vt:variant>
      <vt:variant>
        <vt:i4>0</vt:i4>
      </vt:variant>
      <vt:variant>
        <vt:i4>5</vt:i4>
      </vt:variant>
      <vt:variant>
        <vt:lpwstr/>
      </vt:variant>
      <vt:variant>
        <vt:lpwstr>_Toc398026786</vt:lpwstr>
      </vt:variant>
      <vt:variant>
        <vt:i4>1048638</vt:i4>
      </vt:variant>
      <vt:variant>
        <vt:i4>20</vt:i4>
      </vt:variant>
      <vt:variant>
        <vt:i4>0</vt:i4>
      </vt:variant>
      <vt:variant>
        <vt:i4>5</vt:i4>
      </vt:variant>
      <vt:variant>
        <vt:lpwstr/>
      </vt:variant>
      <vt:variant>
        <vt:lpwstr>_Toc398026785</vt:lpwstr>
      </vt:variant>
      <vt:variant>
        <vt:i4>1048638</vt:i4>
      </vt:variant>
      <vt:variant>
        <vt:i4>14</vt:i4>
      </vt:variant>
      <vt:variant>
        <vt:i4>0</vt:i4>
      </vt:variant>
      <vt:variant>
        <vt:i4>5</vt:i4>
      </vt:variant>
      <vt:variant>
        <vt:lpwstr/>
      </vt:variant>
      <vt:variant>
        <vt:lpwstr>_Toc398026784</vt:lpwstr>
      </vt:variant>
      <vt:variant>
        <vt:i4>1048638</vt:i4>
      </vt:variant>
      <vt:variant>
        <vt:i4>8</vt:i4>
      </vt:variant>
      <vt:variant>
        <vt:i4>0</vt:i4>
      </vt:variant>
      <vt:variant>
        <vt:i4>5</vt:i4>
      </vt:variant>
      <vt:variant>
        <vt:lpwstr/>
      </vt:variant>
      <vt:variant>
        <vt:lpwstr>_Toc398026783</vt:lpwstr>
      </vt:variant>
      <vt:variant>
        <vt:i4>1048638</vt:i4>
      </vt:variant>
      <vt:variant>
        <vt:i4>2</vt:i4>
      </vt:variant>
      <vt:variant>
        <vt:i4>0</vt:i4>
      </vt:variant>
      <vt:variant>
        <vt:i4>5</vt:i4>
      </vt:variant>
      <vt:variant>
        <vt:lpwstr/>
      </vt:variant>
      <vt:variant>
        <vt:lpwstr>_Toc398026782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(IFB) Solicitation Document for Milk Bids</dc:title>
  <dc:subject>WI School Nutrition Procurement Policy</dc:subject>
  <dc:creator>WI Department of Public Instruction</dc:creator>
  <cp:keywords>procurement, solicitation, ifb, milk</cp:keywords>
  <dc:description/>
  <cp:lastModifiedBy>Ante, Antonio D.  DPI</cp:lastModifiedBy>
  <cp:revision>2</cp:revision>
  <cp:lastPrinted>2014-09-09T17:13:00Z</cp:lastPrinted>
  <dcterms:created xsi:type="dcterms:W3CDTF">2020-05-13T16:38:00Z</dcterms:created>
  <dcterms:modified xsi:type="dcterms:W3CDTF">2020-05-13T16:38:00Z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1589755337</vt:i4>
  </property>
  <property fmtid="{D5CDD505-2E9C-101B-9397-08002B2CF9AE}" pid="3" name="_NewReviewCycle">
    <vt:lpwstr/>
  </property>
  <property fmtid="{D5CDD505-2E9C-101B-9397-08002B2CF9AE}" pid="4" name="_EmailSubject">
    <vt:lpwstr>Milk Bids</vt:lpwstr>
  </property>
  <property fmtid="{D5CDD505-2E9C-101B-9397-08002B2CF9AE}" pid="5" name="_AuthorEmail">
    <vt:lpwstr>Debra.Wollin@dpi.wi.gov</vt:lpwstr>
  </property>
  <property fmtid="{D5CDD505-2E9C-101B-9397-08002B2CF9AE}" pid="6" name="_AuthorEmailDisplayName">
    <vt:lpwstr>Wollin, Debra K.   DPI</vt:lpwstr>
  </property>
  <property fmtid="{D5CDD505-2E9C-101B-9397-08002B2CF9AE}" pid="7" name="_PreviousAdHocReviewCycleID">
    <vt:i4>295189280</vt:i4>
  </property>
  <property fmtid="{D5CDD505-2E9C-101B-9397-08002B2CF9AE}" pid="8" name="_ReviewingToolsShownOnce">
    <vt:lpwstr/>
  </property>
</Properties>
</file>