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951" w:rsidRDefault="001A5525" w:rsidP="0065385D">
      <w:pPr>
        <w:pStyle w:val="NormalWeb"/>
        <w:pBdr>
          <w:bottom w:val="single" w:sz="12" w:space="1" w:color="auto"/>
        </w:pBdr>
        <w:shd w:val="clear" w:color="auto" w:fill="FFFFFF"/>
        <w:spacing w:before="0" w:beforeAutospacing="0" w:after="0" w:afterAutospacing="0"/>
        <w:jc w:val="center"/>
        <w:rPr>
          <w:b/>
          <w:sz w:val="36"/>
        </w:rPr>
      </w:pPr>
      <w:r w:rsidRPr="006C3C65">
        <w:rPr>
          <w:b/>
          <w:sz w:val="36"/>
        </w:rPr>
        <w:t>Procurement Policy and Procedures Manua</w:t>
      </w:r>
      <w:r>
        <w:rPr>
          <w:b/>
          <w:sz w:val="36"/>
        </w:rPr>
        <w:t>l</w:t>
      </w:r>
    </w:p>
    <w:p w:rsidR="00CC65AA" w:rsidRPr="001822B4" w:rsidRDefault="00CC65AA" w:rsidP="00CC65AA">
      <w:pPr>
        <w:pStyle w:val="NormalWeb"/>
        <w:shd w:val="clear" w:color="auto" w:fill="FFFFFF"/>
        <w:spacing w:before="0" w:beforeAutospacing="0" w:after="0" w:afterAutospacing="0"/>
        <w:ind w:left="720"/>
        <w:jc w:val="center"/>
        <w:rPr>
          <w:rFonts w:asciiTheme="minorHAnsi" w:hAnsiTheme="minorHAnsi" w:cs="Arial"/>
          <w:b/>
          <w:color w:val="000000"/>
          <w:sz w:val="16"/>
          <w:szCs w:val="22"/>
        </w:rPr>
      </w:pPr>
    </w:p>
    <w:p w:rsidR="00BB2E36" w:rsidRPr="001822B4" w:rsidRDefault="00BB2E36" w:rsidP="00F23951">
      <w:pPr>
        <w:pStyle w:val="NormalWeb"/>
        <w:shd w:val="clear" w:color="auto" w:fill="FFFFFF"/>
        <w:spacing w:before="0" w:beforeAutospacing="0" w:after="0" w:afterAutospacing="0"/>
        <w:rPr>
          <w:rFonts w:asciiTheme="minorHAnsi" w:hAnsiTheme="minorHAnsi" w:cs="Arial"/>
          <w:color w:val="000000"/>
          <w:sz w:val="14"/>
          <w:szCs w:val="22"/>
        </w:rPr>
      </w:pPr>
    </w:p>
    <w:p w:rsidR="00AB6CFA" w:rsidRDefault="00AB6CFA" w:rsidP="00257B82">
      <w:pPr>
        <w:pStyle w:val="Default"/>
        <w:rPr>
          <w:rFonts w:asciiTheme="minorHAnsi" w:hAnsiTheme="minorHAnsi"/>
          <w:b/>
          <w:bCs/>
          <w:sz w:val="22"/>
          <w:szCs w:val="22"/>
        </w:rPr>
      </w:pPr>
    </w:p>
    <w:p w:rsidR="00AB6CFA" w:rsidRDefault="00AB6CFA" w:rsidP="00257B82">
      <w:pPr>
        <w:pStyle w:val="Default"/>
        <w:rPr>
          <w:rFonts w:asciiTheme="minorHAnsi" w:hAnsiTheme="minorHAnsi"/>
          <w:b/>
          <w:bCs/>
          <w:sz w:val="22"/>
          <w:szCs w:val="22"/>
        </w:rPr>
      </w:pPr>
      <w:r>
        <w:rPr>
          <w:rFonts w:asciiTheme="minorHAnsi" w:hAnsiTheme="minorHAnsi"/>
          <w:b/>
          <w:bCs/>
          <w:sz w:val="22"/>
          <w:szCs w:val="22"/>
        </w:rPr>
        <w:t>Procurement:</w:t>
      </w:r>
      <w:r w:rsidRPr="00AB6CFA">
        <w:rPr>
          <w:rFonts w:asciiTheme="minorHAnsi" w:hAnsiTheme="minorHAnsi"/>
          <w:b/>
          <w:bCs/>
          <w:sz w:val="22"/>
          <w:szCs w:val="22"/>
        </w:rPr>
        <w:t xml:space="preserve"> </w:t>
      </w:r>
      <w:r w:rsidRPr="00AB6CFA">
        <w:rPr>
          <w:rFonts w:asciiTheme="minorHAnsi" w:hAnsiTheme="minorHAnsi"/>
          <w:bCs/>
          <w:sz w:val="22"/>
          <w:szCs w:val="22"/>
        </w:rPr>
        <w:t>is the act of finding, acquiring, buying goods, services</w:t>
      </w:r>
      <w:r w:rsidR="00FF108C">
        <w:rPr>
          <w:rFonts w:asciiTheme="minorHAnsi" w:hAnsiTheme="minorHAnsi"/>
          <w:bCs/>
          <w:sz w:val="22"/>
          <w:szCs w:val="22"/>
        </w:rPr>
        <w:t>,</w:t>
      </w:r>
      <w:r w:rsidRPr="00AB6CFA">
        <w:rPr>
          <w:rFonts w:asciiTheme="minorHAnsi" w:hAnsiTheme="minorHAnsi"/>
          <w:bCs/>
          <w:sz w:val="22"/>
          <w:szCs w:val="22"/>
        </w:rPr>
        <w:t xml:space="preserve"> or works from an external source, often </w:t>
      </w:r>
      <w:r>
        <w:rPr>
          <w:rFonts w:asciiTheme="minorHAnsi" w:hAnsiTheme="minorHAnsi"/>
          <w:bCs/>
          <w:sz w:val="22"/>
          <w:szCs w:val="22"/>
        </w:rPr>
        <w:t>through</w:t>
      </w:r>
      <w:r w:rsidRPr="00AB6CFA">
        <w:rPr>
          <w:rFonts w:asciiTheme="minorHAnsi" w:hAnsiTheme="minorHAnsi"/>
          <w:bCs/>
          <w:sz w:val="22"/>
          <w:szCs w:val="22"/>
        </w:rPr>
        <w:t xml:space="preserve"> a competitive </w:t>
      </w:r>
      <w:hyperlink r:id="rId7" w:tooltip="Bidding" w:history="1">
        <w:r w:rsidRPr="00AB6CFA">
          <w:rPr>
            <w:rFonts w:asciiTheme="minorHAnsi" w:hAnsiTheme="minorHAnsi"/>
            <w:bCs/>
            <w:sz w:val="22"/>
            <w:szCs w:val="22"/>
          </w:rPr>
          <w:t>bidding</w:t>
        </w:r>
      </w:hyperlink>
      <w:r w:rsidRPr="00AB6CFA">
        <w:rPr>
          <w:rFonts w:asciiTheme="minorHAnsi" w:hAnsiTheme="minorHAnsi"/>
          <w:bCs/>
          <w:sz w:val="22"/>
          <w:szCs w:val="22"/>
        </w:rPr>
        <w:t xml:space="preserve"> process. The process is used to </w:t>
      </w:r>
      <w:r>
        <w:rPr>
          <w:rFonts w:asciiTheme="minorHAnsi" w:hAnsiTheme="minorHAnsi"/>
          <w:bCs/>
          <w:sz w:val="22"/>
          <w:szCs w:val="22"/>
        </w:rPr>
        <w:t xml:space="preserve">ensure the buyer receives goods and/or </w:t>
      </w:r>
      <w:r w:rsidRPr="00AB6CFA">
        <w:rPr>
          <w:rFonts w:asciiTheme="minorHAnsi" w:hAnsiTheme="minorHAnsi"/>
          <w:bCs/>
          <w:sz w:val="22"/>
          <w:szCs w:val="22"/>
        </w:rPr>
        <w:t>services</w:t>
      </w:r>
      <w:r>
        <w:rPr>
          <w:rFonts w:asciiTheme="minorHAnsi" w:hAnsiTheme="minorHAnsi"/>
          <w:bCs/>
          <w:sz w:val="22"/>
          <w:szCs w:val="22"/>
        </w:rPr>
        <w:t>,</w:t>
      </w:r>
      <w:r w:rsidRPr="00AB6CFA">
        <w:rPr>
          <w:rFonts w:asciiTheme="minorHAnsi" w:hAnsiTheme="minorHAnsi"/>
          <w:bCs/>
          <w:sz w:val="22"/>
          <w:szCs w:val="22"/>
        </w:rPr>
        <w:t xml:space="preserve"> </w:t>
      </w:r>
      <w:r>
        <w:rPr>
          <w:rFonts w:asciiTheme="minorHAnsi" w:hAnsiTheme="minorHAnsi"/>
          <w:bCs/>
          <w:sz w:val="22"/>
          <w:szCs w:val="22"/>
        </w:rPr>
        <w:t xml:space="preserve">at the </w:t>
      </w:r>
      <w:r w:rsidRPr="00AB6CFA">
        <w:rPr>
          <w:rFonts w:asciiTheme="minorHAnsi" w:hAnsiTheme="minorHAnsi"/>
          <w:bCs/>
          <w:sz w:val="22"/>
          <w:szCs w:val="22"/>
        </w:rPr>
        <w:t>best possible price, when aspects such as quality, quantity, time, and location are compared</w:t>
      </w:r>
      <w:r>
        <w:rPr>
          <w:rFonts w:asciiTheme="minorHAnsi" w:hAnsiTheme="minorHAnsi"/>
          <w:bCs/>
          <w:sz w:val="22"/>
          <w:szCs w:val="22"/>
        </w:rPr>
        <w:t>.</w:t>
      </w:r>
      <w:r>
        <w:rPr>
          <w:rFonts w:asciiTheme="minorHAnsi" w:hAnsiTheme="minorHAnsi"/>
          <w:b/>
          <w:bCs/>
          <w:sz w:val="22"/>
          <w:szCs w:val="22"/>
        </w:rPr>
        <w:t xml:space="preserve"> </w:t>
      </w:r>
    </w:p>
    <w:p w:rsidR="00AB6CFA" w:rsidRPr="00E5055D" w:rsidRDefault="00AB6CFA" w:rsidP="00257B82">
      <w:pPr>
        <w:pStyle w:val="Default"/>
        <w:rPr>
          <w:rFonts w:asciiTheme="minorHAnsi" w:hAnsiTheme="minorHAnsi"/>
          <w:bCs/>
          <w:sz w:val="22"/>
          <w:szCs w:val="22"/>
        </w:rPr>
      </w:pPr>
    </w:p>
    <w:p w:rsidR="00AB6CFA" w:rsidRPr="00AB6CFA" w:rsidRDefault="00AB6CFA" w:rsidP="00E5055D">
      <w:pPr>
        <w:pStyle w:val="Default"/>
        <w:jc w:val="center"/>
        <w:rPr>
          <w:rFonts w:asciiTheme="minorHAnsi" w:hAnsiTheme="minorHAnsi"/>
          <w:bCs/>
          <w:sz w:val="22"/>
          <w:szCs w:val="22"/>
        </w:rPr>
      </w:pPr>
      <w:r w:rsidRPr="00E5055D">
        <w:rPr>
          <w:rFonts w:asciiTheme="minorHAnsi" w:hAnsiTheme="minorHAnsi"/>
          <w:bCs/>
          <w:sz w:val="22"/>
          <w:szCs w:val="22"/>
        </w:rPr>
        <w:t>*</w:t>
      </w:r>
      <w:r>
        <w:rPr>
          <w:rFonts w:asciiTheme="minorHAnsi" w:hAnsiTheme="minorHAnsi"/>
          <w:bCs/>
          <w:sz w:val="22"/>
          <w:szCs w:val="22"/>
        </w:rPr>
        <w:t>Procurement policies and procedures must be adhered to when using</w:t>
      </w:r>
      <w:r w:rsidR="00FF108C">
        <w:rPr>
          <w:rFonts w:asciiTheme="minorHAnsi" w:hAnsiTheme="minorHAnsi"/>
          <w:bCs/>
          <w:sz w:val="22"/>
          <w:szCs w:val="22"/>
        </w:rPr>
        <w:t xml:space="preserve"> the</w:t>
      </w:r>
      <w:r>
        <w:rPr>
          <w:rFonts w:asciiTheme="minorHAnsi" w:hAnsiTheme="minorHAnsi"/>
          <w:bCs/>
          <w:sz w:val="22"/>
          <w:szCs w:val="22"/>
        </w:rPr>
        <w:t xml:space="preserve"> </w:t>
      </w:r>
      <w:r w:rsidR="00E5055D" w:rsidRPr="00E5055D">
        <w:rPr>
          <w:rFonts w:asciiTheme="minorHAnsi" w:hAnsiTheme="minorHAnsi"/>
          <w:bCs/>
          <w:sz w:val="22"/>
          <w:szCs w:val="22"/>
        </w:rPr>
        <w:t>food</w:t>
      </w:r>
      <w:r w:rsidR="00FF108C">
        <w:rPr>
          <w:rFonts w:asciiTheme="minorHAnsi" w:hAnsiTheme="minorHAnsi"/>
          <w:bCs/>
          <w:sz w:val="22"/>
          <w:szCs w:val="22"/>
        </w:rPr>
        <w:t xml:space="preserve"> </w:t>
      </w:r>
      <w:r w:rsidR="00E5055D" w:rsidRPr="00E5055D">
        <w:rPr>
          <w:rFonts w:asciiTheme="minorHAnsi" w:hAnsiTheme="minorHAnsi"/>
          <w:bCs/>
          <w:sz w:val="22"/>
          <w:szCs w:val="22"/>
        </w:rPr>
        <w:t>service</w:t>
      </w:r>
      <w:r w:rsidR="00FF108C">
        <w:rPr>
          <w:rFonts w:asciiTheme="minorHAnsi" w:hAnsiTheme="minorHAnsi"/>
          <w:bCs/>
          <w:sz w:val="22"/>
          <w:szCs w:val="22"/>
        </w:rPr>
        <w:t xml:space="preserve"> account</w:t>
      </w:r>
      <w:r w:rsidR="00E5055D" w:rsidRPr="00E5055D">
        <w:rPr>
          <w:rFonts w:asciiTheme="minorHAnsi" w:hAnsiTheme="minorHAnsi"/>
          <w:bCs/>
          <w:sz w:val="22"/>
          <w:szCs w:val="22"/>
        </w:rPr>
        <w:t xml:space="preserve"> (Fund 50)</w:t>
      </w:r>
      <w:r w:rsidR="00E5055D">
        <w:rPr>
          <w:rFonts w:asciiTheme="minorHAnsi" w:hAnsiTheme="minorHAnsi"/>
          <w:bCs/>
          <w:sz w:val="22"/>
          <w:szCs w:val="22"/>
        </w:rPr>
        <w:t>*</w:t>
      </w:r>
    </w:p>
    <w:p w:rsidR="00AB6CFA" w:rsidRDefault="00AB6CFA" w:rsidP="00257B82">
      <w:pPr>
        <w:pStyle w:val="Default"/>
        <w:rPr>
          <w:rFonts w:asciiTheme="minorHAnsi" w:hAnsiTheme="minorHAnsi"/>
          <w:b/>
          <w:bCs/>
          <w:sz w:val="22"/>
          <w:szCs w:val="22"/>
        </w:rPr>
      </w:pPr>
    </w:p>
    <w:p w:rsidR="00257B82" w:rsidRPr="005272E4" w:rsidRDefault="00257B82" w:rsidP="00257B82">
      <w:pPr>
        <w:pStyle w:val="Default"/>
        <w:rPr>
          <w:rFonts w:asciiTheme="minorHAnsi" w:hAnsiTheme="minorHAnsi"/>
          <w:sz w:val="22"/>
          <w:szCs w:val="22"/>
        </w:rPr>
      </w:pPr>
      <w:r>
        <w:rPr>
          <w:rFonts w:asciiTheme="minorHAnsi" w:hAnsiTheme="minorHAnsi"/>
          <w:b/>
          <w:bCs/>
          <w:sz w:val="22"/>
          <w:szCs w:val="22"/>
        </w:rPr>
        <w:t>Introduction</w:t>
      </w:r>
      <w:bookmarkStart w:id="0" w:name="_GoBack"/>
      <w:bookmarkEnd w:id="0"/>
    </w:p>
    <w:p w:rsidR="00AB6CFA" w:rsidRDefault="00AB6CFA" w:rsidP="00257B82">
      <w:pPr>
        <w:pStyle w:val="Default"/>
        <w:rPr>
          <w:rFonts w:asciiTheme="minorHAnsi" w:hAnsiTheme="minorHAnsi"/>
          <w:sz w:val="22"/>
          <w:szCs w:val="22"/>
        </w:rPr>
      </w:pPr>
    </w:p>
    <w:p w:rsidR="00257B82" w:rsidRPr="005272E4" w:rsidRDefault="00257B82" w:rsidP="00257B82">
      <w:pPr>
        <w:pStyle w:val="Default"/>
        <w:rPr>
          <w:rFonts w:asciiTheme="minorHAnsi" w:hAnsiTheme="minorHAnsi"/>
          <w:sz w:val="22"/>
          <w:szCs w:val="22"/>
        </w:rPr>
      </w:pPr>
      <w:r w:rsidRPr="005272E4">
        <w:rPr>
          <w:rFonts w:asciiTheme="minorHAnsi" w:hAnsiTheme="minorHAnsi"/>
          <w:sz w:val="22"/>
          <w:szCs w:val="22"/>
        </w:rPr>
        <w:t xml:space="preserve">This </w:t>
      </w:r>
      <w:r>
        <w:rPr>
          <w:rFonts w:asciiTheme="minorHAnsi" w:hAnsiTheme="minorHAnsi"/>
          <w:sz w:val="22"/>
          <w:szCs w:val="22"/>
        </w:rPr>
        <w:t>procurement</w:t>
      </w:r>
      <w:r w:rsidRPr="005272E4">
        <w:rPr>
          <w:rFonts w:asciiTheme="minorHAnsi" w:hAnsiTheme="minorHAnsi"/>
          <w:sz w:val="22"/>
          <w:szCs w:val="22"/>
        </w:rPr>
        <w:t xml:space="preserve"> manual is intended to provide information for the operational activities of the </w:t>
      </w:r>
      <w:r w:rsidR="00BC2253">
        <w:rPr>
          <w:rFonts w:asciiTheme="minorHAnsi" w:hAnsiTheme="minorHAnsi"/>
          <w:sz w:val="22"/>
          <w:szCs w:val="22"/>
        </w:rPr>
        <w:t>School Food Authority (SFA)</w:t>
      </w:r>
      <w:r w:rsidRPr="005272E4">
        <w:rPr>
          <w:rFonts w:asciiTheme="minorHAnsi" w:hAnsiTheme="minorHAnsi"/>
          <w:sz w:val="22"/>
          <w:szCs w:val="22"/>
        </w:rPr>
        <w:t xml:space="preserve">. </w:t>
      </w:r>
      <w:r>
        <w:rPr>
          <w:rFonts w:asciiTheme="minorHAnsi" w:hAnsiTheme="minorHAnsi"/>
          <w:sz w:val="22"/>
          <w:szCs w:val="22"/>
        </w:rPr>
        <w:t>T</w:t>
      </w:r>
      <w:r w:rsidRPr="005272E4">
        <w:rPr>
          <w:rFonts w:asciiTheme="minorHAnsi" w:hAnsiTheme="minorHAnsi"/>
          <w:sz w:val="22"/>
          <w:szCs w:val="22"/>
        </w:rPr>
        <w:t xml:space="preserve">his manual is intended to provide sufficient procedural detail to enable </w:t>
      </w:r>
      <w:r>
        <w:rPr>
          <w:rFonts w:asciiTheme="minorHAnsi" w:hAnsiTheme="minorHAnsi"/>
          <w:sz w:val="22"/>
          <w:szCs w:val="22"/>
        </w:rPr>
        <w:t xml:space="preserve">the </w:t>
      </w:r>
      <w:r w:rsidR="00BC2253">
        <w:rPr>
          <w:rFonts w:asciiTheme="minorHAnsi" w:hAnsiTheme="minorHAnsi"/>
          <w:color w:val="auto"/>
          <w:sz w:val="22"/>
          <w:szCs w:val="22"/>
        </w:rPr>
        <w:t>SFA</w:t>
      </w:r>
      <w:r w:rsidRPr="005272E4">
        <w:rPr>
          <w:rFonts w:asciiTheme="minorHAnsi" w:hAnsiTheme="minorHAnsi"/>
          <w:sz w:val="22"/>
          <w:szCs w:val="22"/>
        </w:rPr>
        <w:t xml:space="preserve">, other governmental </w:t>
      </w:r>
      <w:r>
        <w:rPr>
          <w:rFonts w:asciiTheme="minorHAnsi" w:hAnsiTheme="minorHAnsi"/>
          <w:sz w:val="22"/>
          <w:szCs w:val="22"/>
        </w:rPr>
        <w:t>agencies</w:t>
      </w:r>
      <w:r w:rsidRPr="005272E4">
        <w:rPr>
          <w:rFonts w:asciiTheme="minorHAnsi" w:hAnsiTheme="minorHAnsi"/>
          <w:sz w:val="22"/>
          <w:szCs w:val="22"/>
        </w:rPr>
        <w:t>, and the vendor</w:t>
      </w:r>
      <w:r>
        <w:rPr>
          <w:rFonts w:asciiTheme="minorHAnsi" w:hAnsiTheme="minorHAnsi"/>
          <w:sz w:val="22"/>
          <w:szCs w:val="22"/>
        </w:rPr>
        <w:t>s</w:t>
      </w:r>
      <w:r w:rsidRPr="005272E4">
        <w:rPr>
          <w:rFonts w:asciiTheme="minorHAnsi" w:hAnsiTheme="minorHAnsi"/>
          <w:sz w:val="22"/>
          <w:szCs w:val="22"/>
        </w:rPr>
        <w:t xml:space="preserve"> to: </w:t>
      </w:r>
    </w:p>
    <w:p w:rsidR="00257B82" w:rsidRPr="005272E4" w:rsidRDefault="00BC2253" w:rsidP="00257B82">
      <w:pPr>
        <w:pStyle w:val="Default"/>
        <w:numPr>
          <w:ilvl w:val="0"/>
          <w:numId w:val="22"/>
        </w:numPr>
        <w:rPr>
          <w:rFonts w:asciiTheme="minorHAnsi" w:hAnsiTheme="minorHAnsi"/>
          <w:sz w:val="22"/>
          <w:szCs w:val="22"/>
        </w:rPr>
      </w:pPr>
      <w:r w:rsidRPr="005272E4">
        <w:rPr>
          <w:rFonts w:asciiTheme="minorHAnsi" w:hAnsiTheme="minorHAnsi"/>
          <w:sz w:val="22"/>
          <w:szCs w:val="22"/>
        </w:rPr>
        <w:t>Be</w:t>
      </w:r>
      <w:r w:rsidR="00257B82" w:rsidRPr="005272E4">
        <w:rPr>
          <w:rFonts w:asciiTheme="minorHAnsi" w:hAnsiTheme="minorHAnsi"/>
          <w:sz w:val="22"/>
          <w:szCs w:val="22"/>
        </w:rPr>
        <w:t xml:space="preserve"> fully aware of, and comply with</w:t>
      </w:r>
      <w:r w:rsidR="00257B82" w:rsidRPr="00C61891">
        <w:rPr>
          <w:rFonts w:asciiTheme="minorHAnsi" w:hAnsiTheme="minorHAnsi"/>
          <w:color w:val="auto"/>
          <w:sz w:val="22"/>
          <w:szCs w:val="22"/>
        </w:rPr>
        <w:t xml:space="preserve"> </w:t>
      </w:r>
      <w:r w:rsidR="00257B82">
        <w:rPr>
          <w:rFonts w:asciiTheme="minorHAnsi" w:hAnsiTheme="minorHAnsi"/>
          <w:color w:val="auto"/>
          <w:sz w:val="22"/>
          <w:szCs w:val="22"/>
        </w:rPr>
        <w:t>the school food service department</w:t>
      </w:r>
      <w:r w:rsidR="00257B82" w:rsidRPr="005272E4">
        <w:rPr>
          <w:rFonts w:asciiTheme="minorHAnsi" w:hAnsiTheme="minorHAnsi"/>
          <w:color w:val="auto"/>
          <w:sz w:val="22"/>
          <w:szCs w:val="22"/>
        </w:rPr>
        <w:t xml:space="preserve"> </w:t>
      </w:r>
      <w:r w:rsidR="00257B82" w:rsidRPr="005272E4">
        <w:rPr>
          <w:rFonts w:asciiTheme="minorHAnsi" w:hAnsiTheme="minorHAnsi"/>
          <w:sz w:val="22"/>
          <w:szCs w:val="22"/>
        </w:rPr>
        <w:t>purchasing policies</w:t>
      </w:r>
      <w:r w:rsidR="00FF108C">
        <w:rPr>
          <w:rFonts w:asciiTheme="minorHAnsi" w:hAnsiTheme="minorHAnsi"/>
          <w:sz w:val="22"/>
          <w:szCs w:val="22"/>
        </w:rPr>
        <w:t>.</w:t>
      </w:r>
      <w:r w:rsidR="00257B82" w:rsidRPr="005272E4">
        <w:rPr>
          <w:rFonts w:asciiTheme="minorHAnsi" w:hAnsiTheme="minorHAnsi"/>
          <w:sz w:val="22"/>
          <w:szCs w:val="22"/>
        </w:rPr>
        <w:t xml:space="preserve"> </w:t>
      </w:r>
    </w:p>
    <w:p w:rsidR="00257B82" w:rsidRPr="005272E4" w:rsidRDefault="00BC2253" w:rsidP="00257B82">
      <w:pPr>
        <w:pStyle w:val="Default"/>
        <w:numPr>
          <w:ilvl w:val="0"/>
          <w:numId w:val="22"/>
        </w:numPr>
        <w:rPr>
          <w:rFonts w:asciiTheme="minorHAnsi" w:hAnsiTheme="minorHAnsi"/>
          <w:sz w:val="22"/>
          <w:szCs w:val="22"/>
        </w:rPr>
      </w:pPr>
      <w:r w:rsidRPr="005272E4">
        <w:rPr>
          <w:rFonts w:asciiTheme="minorHAnsi" w:hAnsiTheme="minorHAnsi"/>
          <w:sz w:val="22"/>
          <w:szCs w:val="22"/>
        </w:rPr>
        <w:t>Effectively</w:t>
      </w:r>
      <w:r w:rsidR="00257B82" w:rsidRPr="005272E4">
        <w:rPr>
          <w:rFonts w:asciiTheme="minorHAnsi" w:hAnsiTheme="minorHAnsi"/>
          <w:sz w:val="22"/>
          <w:szCs w:val="22"/>
        </w:rPr>
        <w:t xml:space="preserve"> participate in the </w:t>
      </w:r>
      <w:r w:rsidR="00257B82">
        <w:rPr>
          <w:rFonts w:asciiTheme="minorHAnsi" w:hAnsiTheme="minorHAnsi"/>
          <w:color w:val="auto"/>
          <w:sz w:val="22"/>
          <w:szCs w:val="22"/>
        </w:rPr>
        <w:t>school food service department</w:t>
      </w:r>
      <w:r w:rsidR="00257B82" w:rsidRPr="005272E4">
        <w:rPr>
          <w:rFonts w:asciiTheme="minorHAnsi" w:hAnsiTheme="minorHAnsi"/>
          <w:sz w:val="22"/>
          <w:szCs w:val="22"/>
        </w:rPr>
        <w:t xml:space="preserve">’s </w:t>
      </w:r>
      <w:r w:rsidR="00257B82">
        <w:rPr>
          <w:rFonts w:asciiTheme="minorHAnsi" w:hAnsiTheme="minorHAnsi"/>
          <w:sz w:val="22"/>
          <w:szCs w:val="22"/>
        </w:rPr>
        <w:t>procurements</w:t>
      </w:r>
      <w:r w:rsidR="00FF108C">
        <w:rPr>
          <w:rFonts w:asciiTheme="minorHAnsi" w:hAnsiTheme="minorHAnsi"/>
          <w:sz w:val="22"/>
          <w:szCs w:val="22"/>
        </w:rPr>
        <w:t>.</w:t>
      </w:r>
    </w:p>
    <w:p w:rsidR="00257B82" w:rsidRPr="005272E4" w:rsidRDefault="00257B82" w:rsidP="00257B82">
      <w:pPr>
        <w:pStyle w:val="Default"/>
        <w:rPr>
          <w:rFonts w:asciiTheme="minorHAnsi" w:hAnsiTheme="minorHAnsi"/>
          <w:sz w:val="22"/>
          <w:szCs w:val="22"/>
        </w:rPr>
      </w:pPr>
    </w:p>
    <w:p w:rsidR="00257B82" w:rsidRPr="005272E4" w:rsidRDefault="00257B82" w:rsidP="00257B82">
      <w:pPr>
        <w:pStyle w:val="Default"/>
        <w:rPr>
          <w:rFonts w:asciiTheme="minorHAnsi" w:hAnsiTheme="minorHAnsi"/>
          <w:sz w:val="22"/>
          <w:szCs w:val="22"/>
        </w:rPr>
      </w:pPr>
      <w:r w:rsidRPr="005272E4">
        <w:rPr>
          <w:rFonts w:asciiTheme="minorHAnsi" w:hAnsiTheme="minorHAnsi"/>
          <w:sz w:val="22"/>
          <w:szCs w:val="22"/>
        </w:rPr>
        <w:t>In the event there is any contradicti</w:t>
      </w:r>
      <w:r>
        <w:rPr>
          <w:rFonts w:asciiTheme="minorHAnsi" w:hAnsiTheme="minorHAnsi"/>
          <w:sz w:val="22"/>
          <w:szCs w:val="22"/>
        </w:rPr>
        <w:t>on between these guidelines, s</w:t>
      </w:r>
      <w:r w:rsidRPr="005272E4">
        <w:rPr>
          <w:rFonts w:asciiTheme="minorHAnsi" w:hAnsiTheme="minorHAnsi"/>
          <w:sz w:val="22"/>
          <w:szCs w:val="22"/>
        </w:rPr>
        <w:t>tate</w:t>
      </w:r>
      <w:r>
        <w:rPr>
          <w:rFonts w:asciiTheme="minorHAnsi" w:hAnsiTheme="minorHAnsi"/>
          <w:sz w:val="22"/>
          <w:szCs w:val="22"/>
        </w:rPr>
        <w:t>,</w:t>
      </w:r>
      <w:r w:rsidRPr="005272E4">
        <w:rPr>
          <w:rFonts w:asciiTheme="minorHAnsi" w:hAnsiTheme="minorHAnsi"/>
          <w:sz w:val="22"/>
          <w:szCs w:val="22"/>
        </w:rPr>
        <w:t xml:space="preserve"> or </w:t>
      </w:r>
      <w:r>
        <w:rPr>
          <w:rFonts w:asciiTheme="minorHAnsi" w:hAnsiTheme="minorHAnsi"/>
          <w:sz w:val="22"/>
          <w:szCs w:val="22"/>
        </w:rPr>
        <w:t>federal regulations, in most cases the most restrictive regulation</w:t>
      </w:r>
      <w:r w:rsidRPr="005272E4">
        <w:rPr>
          <w:rFonts w:asciiTheme="minorHAnsi" w:hAnsiTheme="minorHAnsi"/>
          <w:sz w:val="22"/>
          <w:szCs w:val="22"/>
        </w:rPr>
        <w:t xml:space="preserve"> shall prevail. </w:t>
      </w:r>
    </w:p>
    <w:p w:rsidR="00257B82" w:rsidRDefault="00257B82" w:rsidP="00257B82">
      <w:pPr>
        <w:pStyle w:val="Default"/>
        <w:rPr>
          <w:rFonts w:asciiTheme="minorHAnsi" w:hAnsiTheme="minorHAnsi"/>
          <w:sz w:val="22"/>
          <w:szCs w:val="22"/>
        </w:rPr>
      </w:pPr>
    </w:p>
    <w:p w:rsidR="00257B82" w:rsidRDefault="00257B82" w:rsidP="00BC2253">
      <w:pPr>
        <w:pStyle w:val="Default"/>
        <w:rPr>
          <w:rFonts w:asciiTheme="minorHAnsi" w:hAnsiTheme="minorHAnsi"/>
          <w:sz w:val="22"/>
          <w:szCs w:val="22"/>
        </w:rPr>
      </w:pPr>
      <w:r w:rsidRPr="005272E4">
        <w:rPr>
          <w:rFonts w:asciiTheme="minorHAnsi" w:hAnsiTheme="minorHAnsi"/>
          <w:sz w:val="22"/>
          <w:szCs w:val="22"/>
        </w:rPr>
        <w:t xml:space="preserve">The basic purchasing policies of the </w:t>
      </w:r>
      <w:r>
        <w:rPr>
          <w:rFonts w:asciiTheme="minorHAnsi" w:hAnsiTheme="minorHAnsi"/>
          <w:sz w:val="22"/>
          <w:szCs w:val="22"/>
        </w:rPr>
        <w:t xml:space="preserve">school </w:t>
      </w:r>
      <w:r w:rsidR="0035118A">
        <w:rPr>
          <w:rFonts w:asciiTheme="minorHAnsi" w:hAnsiTheme="minorHAnsi"/>
          <w:sz w:val="22"/>
          <w:szCs w:val="22"/>
        </w:rPr>
        <w:t>food nutrition</w:t>
      </w:r>
      <w:r>
        <w:rPr>
          <w:rFonts w:asciiTheme="minorHAnsi" w:hAnsiTheme="minorHAnsi"/>
          <w:sz w:val="22"/>
          <w:szCs w:val="22"/>
        </w:rPr>
        <w:t xml:space="preserve"> department</w:t>
      </w:r>
      <w:r w:rsidRPr="005272E4">
        <w:rPr>
          <w:rFonts w:asciiTheme="minorHAnsi" w:hAnsiTheme="minorHAnsi"/>
          <w:sz w:val="22"/>
          <w:szCs w:val="22"/>
        </w:rPr>
        <w:t xml:space="preserve"> are conducted on the basis of full and open competition to the greatest extent pos</w:t>
      </w:r>
      <w:r w:rsidR="00BC2253">
        <w:rPr>
          <w:rFonts w:asciiTheme="minorHAnsi" w:hAnsiTheme="minorHAnsi"/>
          <w:sz w:val="22"/>
          <w:szCs w:val="22"/>
        </w:rPr>
        <w:t>sible, with award being made to</w:t>
      </w:r>
      <w:r w:rsidRPr="005272E4">
        <w:rPr>
          <w:rFonts w:asciiTheme="minorHAnsi" w:hAnsiTheme="minorHAnsi"/>
          <w:sz w:val="22"/>
          <w:szCs w:val="22"/>
        </w:rPr>
        <w:t xml:space="preserve"> the lowest res</w:t>
      </w:r>
      <w:r>
        <w:rPr>
          <w:rFonts w:asciiTheme="minorHAnsi" w:hAnsiTheme="minorHAnsi"/>
          <w:sz w:val="22"/>
          <w:szCs w:val="22"/>
        </w:rPr>
        <w:t>ponsive responsible bidder using a small purchase procurement method or sealed b</w:t>
      </w:r>
      <w:r w:rsidRPr="005272E4">
        <w:rPr>
          <w:rFonts w:asciiTheme="minorHAnsi" w:hAnsiTheme="minorHAnsi"/>
          <w:sz w:val="22"/>
          <w:szCs w:val="22"/>
        </w:rPr>
        <w:t>id;</w:t>
      </w:r>
      <w:r w:rsidR="00BC2253">
        <w:rPr>
          <w:rFonts w:asciiTheme="minorHAnsi" w:hAnsiTheme="minorHAnsi"/>
          <w:sz w:val="22"/>
          <w:szCs w:val="22"/>
        </w:rPr>
        <w:t xml:space="preserve"> or</w:t>
      </w:r>
      <w:r w:rsidRPr="005272E4">
        <w:rPr>
          <w:rFonts w:asciiTheme="minorHAnsi" w:hAnsiTheme="minorHAnsi"/>
          <w:sz w:val="22"/>
          <w:szCs w:val="22"/>
        </w:rPr>
        <w:t xml:space="preserve"> the highest ranked technical proposer(s) under Requests for Proposals with which a fair and reasonable price may subsequently be negotiated under solicitations that do not involve pricing as an initial competitive selection factor; </w:t>
      </w:r>
    </w:p>
    <w:p w:rsidR="00BC2253" w:rsidRDefault="00BC2253" w:rsidP="00BC2253">
      <w:pPr>
        <w:pStyle w:val="Default"/>
        <w:rPr>
          <w:rFonts w:asciiTheme="minorHAnsi" w:hAnsiTheme="minorHAnsi"/>
          <w:sz w:val="22"/>
          <w:szCs w:val="22"/>
        </w:rPr>
      </w:pPr>
    </w:p>
    <w:p w:rsidR="00BC2253" w:rsidRPr="005272E4" w:rsidRDefault="00BC2253" w:rsidP="00BC2253">
      <w:pPr>
        <w:pStyle w:val="Default"/>
        <w:rPr>
          <w:rFonts w:asciiTheme="minorHAnsi" w:hAnsiTheme="minorHAnsi"/>
          <w:sz w:val="22"/>
          <w:szCs w:val="22"/>
        </w:rPr>
      </w:pPr>
      <w:r>
        <w:rPr>
          <w:rFonts w:asciiTheme="minorHAnsi" w:hAnsiTheme="minorHAnsi"/>
          <w:sz w:val="22"/>
          <w:szCs w:val="22"/>
        </w:rPr>
        <w:t>The procurement process must be such:</w:t>
      </w:r>
    </w:p>
    <w:p w:rsidR="00257B82" w:rsidRPr="005272E4" w:rsidRDefault="00257B82" w:rsidP="00257B82">
      <w:pPr>
        <w:pStyle w:val="Default"/>
        <w:numPr>
          <w:ilvl w:val="0"/>
          <w:numId w:val="24"/>
        </w:numPr>
        <w:rPr>
          <w:rFonts w:asciiTheme="minorHAnsi" w:hAnsiTheme="minorHAnsi"/>
          <w:sz w:val="22"/>
          <w:szCs w:val="22"/>
        </w:rPr>
      </w:pPr>
      <w:r w:rsidRPr="005272E4">
        <w:rPr>
          <w:rFonts w:asciiTheme="minorHAnsi" w:hAnsiTheme="minorHAnsi"/>
          <w:sz w:val="22"/>
          <w:szCs w:val="22"/>
        </w:rPr>
        <w:t xml:space="preserve">that all specifications or statements of work included in </w:t>
      </w:r>
      <w:r>
        <w:rPr>
          <w:rFonts w:asciiTheme="minorHAnsi" w:hAnsiTheme="minorHAnsi"/>
          <w:sz w:val="22"/>
          <w:szCs w:val="22"/>
        </w:rPr>
        <w:t>school food service department</w:t>
      </w:r>
      <w:r w:rsidRPr="005272E4">
        <w:rPr>
          <w:rFonts w:asciiTheme="minorHAnsi" w:hAnsiTheme="minorHAnsi"/>
          <w:sz w:val="22"/>
          <w:szCs w:val="22"/>
        </w:rPr>
        <w:t xml:space="preserve"> purchasing actions accurately describe the essential needs of the </w:t>
      </w:r>
      <w:r>
        <w:rPr>
          <w:rFonts w:asciiTheme="minorHAnsi" w:hAnsiTheme="minorHAnsi"/>
          <w:sz w:val="22"/>
          <w:szCs w:val="22"/>
        </w:rPr>
        <w:t>purchase</w:t>
      </w:r>
      <w:r w:rsidRPr="005272E4">
        <w:rPr>
          <w:rFonts w:asciiTheme="minorHAnsi" w:hAnsiTheme="minorHAnsi"/>
          <w:sz w:val="22"/>
          <w:szCs w:val="22"/>
        </w:rPr>
        <w:t xml:space="preserve">, and contain no artificial or arbitrary requirements that limit competition or increase cost; </w:t>
      </w:r>
    </w:p>
    <w:p w:rsidR="00257B82" w:rsidRPr="005272E4" w:rsidRDefault="00257B82" w:rsidP="00257B82">
      <w:pPr>
        <w:pStyle w:val="Default"/>
        <w:numPr>
          <w:ilvl w:val="0"/>
          <w:numId w:val="24"/>
        </w:numPr>
        <w:rPr>
          <w:rFonts w:asciiTheme="minorHAnsi" w:hAnsiTheme="minorHAnsi"/>
          <w:sz w:val="22"/>
          <w:szCs w:val="22"/>
        </w:rPr>
      </w:pPr>
      <w:r w:rsidRPr="005272E4">
        <w:rPr>
          <w:rFonts w:asciiTheme="minorHAnsi" w:hAnsiTheme="minorHAnsi"/>
          <w:sz w:val="22"/>
          <w:szCs w:val="22"/>
        </w:rPr>
        <w:t xml:space="preserve">that each </w:t>
      </w:r>
      <w:r>
        <w:rPr>
          <w:rFonts w:asciiTheme="minorHAnsi" w:hAnsiTheme="minorHAnsi"/>
          <w:sz w:val="22"/>
          <w:szCs w:val="22"/>
        </w:rPr>
        <w:t>procurement</w:t>
      </w:r>
      <w:r w:rsidRPr="005272E4">
        <w:rPr>
          <w:rFonts w:asciiTheme="minorHAnsi" w:hAnsiTheme="minorHAnsi"/>
          <w:sz w:val="22"/>
          <w:szCs w:val="22"/>
        </w:rPr>
        <w:t xml:space="preserve"> is conducted in accordance with the best interests of the </w:t>
      </w:r>
      <w:r>
        <w:rPr>
          <w:rFonts w:asciiTheme="minorHAnsi" w:hAnsiTheme="minorHAnsi"/>
          <w:sz w:val="22"/>
          <w:szCs w:val="22"/>
        </w:rPr>
        <w:t>school food service department</w:t>
      </w:r>
      <w:r w:rsidRPr="005272E4">
        <w:rPr>
          <w:rFonts w:asciiTheme="minorHAnsi" w:hAnsiTheme="minorHAnsi"/>
          <w:sz w:val="22"/>
          <w:szCs w:val="22"/>
        </w:rPr>
        <w:t xml:space="preserve">, and with the highest level of integrity and fairness to all involved parties throughout the </w:t>
      </w:r>
      <w:r>
        <w:rPr>
          <w:rFonts w:asciiTheme="minorHAnsi" w:hAnsiTheme="minorHAnsi"/>
          <w:sz w:val="22"/>
          <w:szCs w:val="22"/>
        </w:rPr>
        <w:t>procurement process</w:t>
      </w:r>
      <w:r w:rsidRPr="005272E4">
        <w:rPr>
          <w:rFonts w:asciiTheme="minorHAnsi" w:hAnsiTheme="minorHAnsi"/>
          <w:sz w:val="22"/>
          <w:szCs w:val="22"/>
        </w:rPr>
        <w:t xml:space="preserve">; </w:t>
      </w:r>
    </w:p>
    <w:p w:rsidR="00257B82" w:rsidRPr="005272E4" w:rsidRDefault="00257B82" w:rsidP="00257B82">
      <w:pPr>
        <w:pStyle w:val="Default"/>
        <w:numPr>
          <w:ilvl w:val="0"/>
          <w:numId w:val="24"/>
        </w:numPr>
        <w:rPr>
          <w:rFonts w:asciiTheme="minorHAnsi" w:hAnsiTheme="minorHAnsi"/>
          <w:sz w:val="22"/>
          <w:szCs w:val="22"/>
        </w:rPr>
      </w:pPr>
      <w:r w:rsidRPr="005272E4">
        <w:rPr>
          <w:rFonts w:asciiTheme="minorHAnsi" w:hAnsiTheme="minorHAnsi"/>
          <w:sz w:val="22"/>
          <w:szCs w:val="22"/>
        </w:rPr>
        <w:t xml:space="preserve">that all </w:t>
      </w:r>
      <w:r>
        <w:rPr>
          <w:rFonts w:asciiTheme="minorHAnsi" w:hAnsiTheme="minorHAnsi"/>
          <w:sz w:val="22"/>
          <w:szCs w:val="22"/>
        </w:rPr>
        <w:t>school food service department</w:t>
      </w:r>
      <w:r w:rsidRPr="005272E4">
        <w:rPr>
          <w:rFonts w:asciiTheme="minorHAnsi" w:hAnsiTheme="minorHAnsi"/>
          <w:sz w:val="22"/>
          <w:szCs w:val="22"/>
        </w:rPr>
        <w:t xml:space="preserve"> purchasing operations be conducted in compliance with federal, state, and local laws as applicable and ensure the highest degree of ethical standards;</w:t>
      </w:r>
    </w:p>
    <w:p w:rsidR="00257B82" w:rsidRPr="005272E4" w:rsidRDefault="00BC2253" w:rsidP="00257B82">
      <w:pPr>
        <w:pStyle w:val="Default"/>
        <w:numPr>
          <w:ilvl w:val="0"/>
          <w:numId w:val="24"/>
        </w:numPr>
        <w:rPr>
          <w:rFonts w:asciiTheme="minorHAnsi" w:hAnsiTheme="minorHAnsi"/>
          <w:sz w:val="22"/>
          <w:szCs w:val="22"/>
        </w:rPr>
      </w:pPr>
      <w:r w:rsidRPr="005272E4">
        <w:rPr>
          <w:rFonts w:asciiTheme="minorHAnsi" w:hAnsiTheme="minorHAnsi"/>
          <w:sz w:val="22"/>
          <w:szCs w:val="22"/>
        </w:rPr>
        <w:t>That</w:t>
      </w:r>
      <w:r w:rsidR="00257B82" w:rsidRPr="005272E4">
        <w:rPr>
          <w:rFonts w:asciiTheme="minorHAnsi" w:hAnsiTheme="minorHAnsi"/>
          <w:sz w:val="22"/>
          <w:szCs w:val="22"/>
        </w:rPr>
        <w:t xml:space="preserve"> transparency and community inclusion be sustained throughout the purchasing process. </w:t>
      </w:r>
    </w:p>
    <w:p w:rsidR="00257B82" w:rsidRPr="005272E4" w:rsidRDefault="00257B82" w:rsidP="00257B82">
      <w:pPr>
        <w:spacing w:after="0" w:line="240" w:lineRule="auto"/>
      </w:pPr>
    </w:p>
    <w:p w:rsidR="00492F4E" w:rsidRPr="00663BF0" w:rsidRDefault="0066719F" w:rsidP="00663BF0">
      <w:pPr>
        <w:pStyle w:val="Default"/>
        <w:spacing w:after="240"/>
        <w:rPr>
          <w:rFonts w:asciiTheme="minorHAnsi" w:hAnsiTheme="minorHAnsi"/>
          <w:b/>
          <w:bCs/>
          <w:sz w:val="22"/>
          <w:szCs w:val="22"/>
        </w:rPr>
      </w:pPr>
      <w:r w:rsidRPr="00663BF0">
        <w:rPr>
          <w:rFonts w:asciiTheme="minorHAnsi" w:hAnsiTheme="minorHAnsi"/>
          <w:b/>
          <w:bCs/>
          <w:sz w:val="22"/>
          <w:szCs w:val="22"/>
        </w:rPr>
        <w:t>Purpose</w:t>
      </w:r>
    </w:p>
    <w:p w:rsidR="0066719F" w:rsidRPr="00663BF0" w:rsidRDefault="0066719F" w:rsidP="00663BF0">
      <w:pPr>
        <w:pStyle w:val="Default"/>
        <w:spacing w:after="240"/>
        <w:rPr>
          <w:rFonts w:asciiTheme="minorHAnsi" w:hAnsiTheme="minorHAnsi"/>
          <w:sz w:val="22"/>
          <w:szCs w:val="22"/>
        </w:rPr>
      </w:pPr>
      <w:r w:rsidRPr="00663BF0">
        <w:rPr>
          <w:rFonts w:asciiTheme="minorHAnsi" w:hAnsiTheme="minorHAnsi"/>
          <w:sz w:val="22"/>
          <w:szCs w:val="22"/>
        </w:rPr>
        <w:t>The purpose of this procurement manual is to ensure that goods and services purchased for the National School Lunch Program are obtained in a cost-effective manner and in compliance with federal, state, and local regulations.</w:t>
      </w:r>
    </w:p>
    <w:p w:rsidR="00F23951" w:rsidRPr="00663BF0" w:rsidRDefault="00F23951" w:rsidP="00663BF0">
      <w:pPr>
        <w:pStyle w:val="Default"/>
        <w:spacing w:after="240"/>
        <w:rPr>
          <w:rFonts w:asciiTheme="minorHAnsi" w:hAnsiTheme="minorHAnsi"/>
          <w:sz w:val="22"/>
          <w:szCs w:val="22"/>
        </w:rPr>
      </w:pPr>
      <w:r w:rsidRPr="00663BF0">
        <w:rPr>
          <w:rFonts w:asciiTheme="minorHAnsi" w:hAnsiTheme="minorHAnsi"/>
          <w:sz w:val="22"/>
          <w:szCs w:val="22"/>
        </w:rPr>
        <w:t>This procurement manual sets forth and explains the basic procurement policies and procedures of the school food service department. It is intended to assist school procurement and contracting personnel, their contractors and associated suppliers when dealing with procurement related to school food service department. Th</w:t>
      </w:r>
      <w:r w:rsidR="00BB2E36">
        <w:rPr>
          <w:rFonts w:asciiTheme="minorHAnsi" w:hAnsiTheme="minorHAnsi"/>
          <w:sz w:val="22"/>
          <w:szCs w:val="22"/>
        </w:rPr>
        <w:t xml:space="preserve">is manual </w:t>
      </w:r>
      <w:r w:rsidRPr="00663BF0">
        <w:rPr>
          <w:rFonts w:asciiTheme="minorHAnsi" w:hAnsiTheme="minorHAnsi"/>
          <w:sz w:val="22"/>
          <w:szCs w:val="22"/>
        </w:rPr>
        <w:t xml:space="preserve">and procedures apply to the procurement of goods, works, and related services. </w:t>
      </w:r>
    </w:p>
    <w:p w:rsidR="0035118A" w:rsidRDefault="0035118A" w:rsidP="00663BF0">
      <w:pPr>
        <w:pStyle w:val="Default"/>
        <w:spacing w:after="240"/>
        <w:rPr>
          <w:rFonts w:asciiTheme="minorHAnsi" w:hAnsiTheme="minorHAnsi"/>
          <w:b/>
          <w:sz w:val="22"/>
          <w:szCs w:val="22"/>
        </w:rPr>
      </w:pPr>
    </w:p>
    <w:p w:rsidR="0066719F" w:rsidRPr="00663BF0" w:rsidRDefault="0066719F" w:rsidP="00663BF0">
      <w:pPr>
        <w:pStyle w:val="Default"/>
        <w:spacing w:after="240"/>
        <w:rPr>
          <w:rFonts w:asciiTheme="minorHAnsi" w:hAnsiTheme="minorHAnsi"/>
          <w:b/>
          <w:sz w:val="22"/>
          <w:szCs w:val="22"/>
        </w:rPr>
      </w:pPr>
      <w:r w:rsidRPr="00663BF0">
        <w:rPr>
          <w:rFonts w:asciiTheme="minorHAnsi" w:hAnsiTheme="minorHAnsi"/>
          <w:b/>
          <w:sz w:val="22"/>
          <w:szCs w:val="22"/>
        </w:rPr>
        <w:lastRenderedPageBreak/>
        <w:t>Scope</w:t>
      </w:r>
    </w:p>
    <w:p w:rsidR="0066719F" w:rsidRPr="00663BF0" w:rsidRDefault="0066719F" w:rsidP="00663BF0">
      <w:pPr>
        <w:pStyle w:val="Default"/>
        <w:spacing w:after="240"/>
        <w:rPr>
          <w:rFonts w:asciiTheme="minorHAnsi" w:hAnsiTheme="minorHAnsi"/>
          <w:sz w:val="22"/>
          <w:szCs w:val="22"/>
        </w:rPr>
      </w:pPr>
      <w:r w:rsidRPr="00663BF0">
        <w:rPr>
          <w:rFonts w:asciiTheme="minorHAnsi" w:hAnsiTheme="minorHAnsi"/>
          <w:sz w:val="22"/>
          <w:szCs w:val="22"/>
        </w:rPr>
        <w:t xml:space="preserve">This procurement manual applies to </w:t>
      </w:r>
      <w:r w:rsidR="0035118A">
        <w:rPr>
          <w:rFonts w:asciiTheme="minorHAnsi" w:hAnsiTheme="minorHAnsi"/>
          <w:sz w:val="22"/>
          <w:szCs w:val="22"/>
        </w:rPr>
        <w:t xml:space="preserve">the </w:t>
      </w:r>
      <w:r w:rsidR="00BB2E36">
        <w:rPr>
          <w:rFonts w:asciiTheme="minorHAnsi" w:hAnsiTheme="minorHAnsi"/>
          <w:sz w:val="22"/>
          <w:szCs w:val="22"/>
        </w:rPr>
        <w:t>f</w:t>
      </w:r>
      <w:r w:rsidRPr="00663BF0">
        <w:rPr>
          <w:rFonts w:asciiTheme="minorHAnsi" w:hAnsiTheme="minorHAnsi"/>
          <w:sz w:val="22"/>
          <w:szCs w:val="22"/>
        </w:rPr>
        <w:t xml:space="preserve">ood </w:t>
      </w:r>
      <w:r w:rsidR="00BB2E36">
        <w:rPr>
          <w:rFonts w:asciiTheme="minorHAnsi" w:hAnsiTheme="minorHAnsi"/>
          <w:sz w:val="22"/>
          <w:szCs w:val="22"/>
        </w:rPr>
        <w:t>s</w:t>
      </w:r>
      <w:r w:rsidRPr="00663BF0">
        <w:rPr>
          <w:rFonts w:asciiTheme="minorHAnsi" w:hAnsiTheme="minorHAnsi"/>
          <w:sz w:val="22"/>
          <w:szCs w:val="22"/>
        </w:rPr>
        <w:t xml:space="preserve">ervice </w:t>
      </w:r>
      <w:r w:rsidR="00BB2E36">
        <w:rPr>
          <w:rFonts w:asciiTheme="minorHAnsi" w:hAnsiTheme="minorHAnsi"/>
          <w:sz w:val="22"/>
          <w:szCs w:val="22"/>
        </w:rPr>
        <w:t>d</w:t>
      </w:r>
      <w:r w:rsidRPr="00663BF0">
        <w:rPr>
          <w:rFonts w:asciiTheme="minorHAnsi" w:hAnsiTheme="minorHAnsi"/>
          <w:sz w:val="22"/>
          <w:szCs w:val="22"/>
        </w:rPr>
        <w:t xml:space="preserve">irector </w:t>
      </w:r>
      <w:r w:rsidR="0035118A">
        <w:rPr>
          <w:rFonts w:asciiTheme="minorHAnsi" w:hAnsiTheme="minorHAnsi"/>
          <w:sz w:val="22"/>
          <w:szCs w:val="22"/>
        </w:rPr>
        <w:t xml:space="preserve">(or someone in a similar role) </w:t>
      </w:r>
      <w:r w:rsidRPr="00663BF0">
        <w:rPr>
          <w:rFonts w:asciiTheme="minorHAnsi" w:hAnsiTheme="minorHAnsi"/>
          <w:sz w:val="22"/>
          <w:szCs w:val="22"/>
        </w:rPr>
        <w:t>and any other employees authorized to initiate and/or approve purchases paid with federal, state, and local funds.</w:t>
      </w:r>
    </w:p>
    <w:p w:rsidR="0066719F" w:rsidRPr="00663BF0" w:rsidRDefault="0066719F" w:rsidP="00663BF0">
      <w:pPr>
        <w:pStyle w:val="Default"/>
        <w:spacing w:after="240"/>
        <w:rPr>
          <w:rFonts w:asciiTheme="minorHAnsi" w:hAnsiTheme="minorHAnsi"/>
          <w:b/>
          <w:sz w:val="22"/>
          <w:szCs w:val="22"/>
        </w:rPr>
      </w:pPr>
      <w:r w:rsidRPr="00663BF0">
        <w:rPr>
          <w:rFonts w:asciiTheme="minorHAnsi" w:hAnsiTheme="minorHAnsi"/>
          <w:b/>
          <w:sz w:val="22"/>
          <w:szCs w:val="22"/>
        </w:rPr>
        <w:t>Responsibility</w:t>
      </w:r>
    </w:p>
    <w:p w:rsidR="00F23951" w:rsidRPr="00663BF0" w:rsidRDefault="0066719F" w:rsidP="00172B2B">
      <w:pPr>
        <w:pStyle w:val="Default"/>
        <w:spacing w:after="240"/>
        <w:rPr>
          <w:rFonts w:asciiTheme="minorHAnsi" w:hAnsiTheme="minorHAnsi"/>
          <w:sz w:val="22"/>
          <w:szCs w:val="22"/>
        </w:rPr>
      </w:pPr>
      <w:r w:rsidRPr="00663BF0">
        <w:rPr>
          <w:rFonts w:asciiTheme="minorHAnsi" w:hAnsiTheme="minorHAnsi"/>
          <w:sz w:val="22"/>
          <w:szCs w:val="22"/>
        </w:rPr>
        <w:t xml:space="preserve">The </w:t>
      </w:r>
      <w:r w:rsidR="00BB2E36">
        <w:rPr>
          <w:rFonts w:asciiTheme="minorHAnsi" w:hAnsiTheme="minorHAnsi"/>
          <w:sz w:val="22"/>
          <w:szCs w:val="22"/>
        </w:rPr>
        <w:t>f</w:t>
      </w:r>
      <w:r w:rsidRPr="00663BF0">
        <w:rPr>
          <w:rFonts w:asciiTheme="minorHAnsi" w:hAnsiTheme="minorHAnsi"/>
          <w:sz w:val="22"/>
          <w:szCs w:val="22"/>
        </w:rPr>
        <w:t xml:space="preserve">ood </w:t>
      </w:r>
      <w:r w:rsidR="00BB2E36">
        <w:rPr>
          <w:rFonts w:asciiTheme="minorHAnsi" w:hAnsiTheme="minorHAnsi"/>
          <w:sz w:val="22"/>
          <w:szCs w:val="22"/>
        </w:rPr>
        <w:t>s</w:t>
      </w:r>
      <w:r w:rsidRPr="00663BF0">
        <w:rPr>
          <w:rFonts w:asciiTheme="minorHAnsi" w:hAnsiTheme="minorHAnsi"/>
          <w:sz w:val="22"/>
          <w:szCs w:val="22"/>
        </w:rPr>
        <w:t xml:space="preserve">ervice </w:t>
      </w:r>
      <w:r w:rsidR="00BB2E36">
        <w:rPr>
          <w:rFonts w:asciiTheme="minorHAnsi" w:hAnsiTheme="minorHAnsi"/>
          <w:sz w:val="22"/>
          <w:szCs w:val="22"/>
        </w:rPr>
        <w:t>d</w:t>
      </w:r>
      <w:r w:rsidRPr="00663BF0">
        <w:rPr>
          <w:rFonts w:asciiTheme="minorHAnsi" w:hAnsiTheme="minorHAnsi"/>
          <w:sz w:val="22"/>
          <w:szCs w:val="22"/>
        </w:rPr>
        <w:t xml:space="preserve">irector is responsible for determining whether a purchase is allowable under the </w:t>
      </w:r>
      <w:r w:rsidR="00AA697B" w:rsidRPr="00663BF0">
        <w:rPr>
          <w:rFonts w:asciiTheme="minorHAnsi" w:hAnsiTheme="minorHAnsi"/>
          <w:sz w:val="22"/>
          <w:szCs w:val="22"/>
        </w:rPr>
        <w:t xml:space="preserve">program </w:t>
      </w:r>
      <w:r w:rsidRPr="00663BF0">
        <w:rPr>
          <w:rFonts w:asciiTheme="minorHAnsi" w:hAnsiTheme="minorHAnsi"/>
          <w:sz w:val="22"/>
          <w:szCs w:val="22"/>
        </w:rPr>
        <w:t xml:space="preserve">terms and will ensure purchases are in accordance with this </w:t>
      </w:r>
      <w:r w:rsidR="00AA697B" w:rsidRPr="00663BF0">
        <w:rPr>
          <w:rFonts w:asciiTheme="minorHAnsi" w:hAnsiTheme="minorHAnsi"/>
          <w:sz w:val="22"/>
          <w:szCs w:val="22"/>
        </w:rPr>
        <w:t>procurement manual</w:t>
      </w:r>
      <w:r w:rsidRPr="00663BF0">
        <w:rPr>
          <w:rFonts w:asciiTheme="minorHAnsi" w:hAnsiTheme="minorHAnsi"/>
          <w:sz w:val="22"/>
          <w:szCs w:val="22"/>
        </w:rPr>
        <w:t xml:space="preserve">. </w:t>
      </w:r>
    </w:p>
    <w:p w:rsidR="004E71E7" w:rsidRPr="00BB2E36" w:rsidRDefault="004E71E7" w:rsidP="00BB2E36">
      <w:pPr>
        <w:pStyle w:val="Default"/>
        <w:spacing w:after="240"/>
        <w:rPr>
          <w:rFonts w:asciiTheme="minorHAnsi" w:hAnsiTheme="minorHAnsi"/>
          <w:b/>
          <w:sz w:val="22"/>
          <w:szCs w:val="22"/>
        </w:rPr>
      </w:pPr>
      <w:r w:rsidRPr="00BB2E36">
        <w:rPr>
          <w:rFonts w:asciiTheme="minorHAnsi" w:hAnsiTheme="minorHAnsi"/>
          <w:b/>
          <w:sz w:val="22"/>
          <w:szCs w:val="22"/>
        </w:rPr>
        <w:t>M</w:t>
      </w:r>
      <w:r w:rsidR="00BB2E36" w:rsidRPr="00BB2E36">
        <w:rPr>
          <w:rFonts w:asciiTheme="minorHAnsi" w:hAnsiTheme="minorHAnsi"/>
          <w:b/>
          <w:sz w:val="22"/>
          <w:szCs w:val="22"/>
        </w:rPr>
        <w:t>ission Statement</w:t>
      </w:r>
      <w:r w:rsidRPr="00BB2E36">
        <w:rPr>
          <w:rFonts w:asciiTheme="minorHAnsi" w:hAnsiTheme="minorHAnsi"/>
          <w:b/>
          <w:sz w:val="22"/>
          <w:szCs w:val="22"/>
        </w:rPr>
        <w:t xml:space="preserve"> </w:t>
      </w:r>
    </w:p>
    <w:p w:rsidR="004E71E7" w:rsidRPr="00BB2E36" w:rsidRDefault="004E71E7" w:rsidP="00BB2E36">
      <w:pPr>
        <w:pStyle w:val="Default"/>
        <w:spacing w:after="240"/>
        <w:rPr>
          <w:rFonts w:asciiTheme="minorHAnsi" w:hAnsiTheme="minorHAnsi"/>
          <w:sz w:val="22"/>
          <w:szCs w:val="22"/>
        </w:rPr>
      </w:pPr>
      <w:r w:rsidRPr="00BB2E36">
        <w:rPr>
          <w:rFonts w:asciiTheme="minorHAnsi" w:hAnsiTheme="minorHAnsi"/>
          <w:sz w:val="22"/>
          <w:szCs w:val="22"/>
        </w:rPr>
        <w:t xml:space="preserve">The </w:t>
      </w:r>
      <w:r w:rsidR="00BC2253">
        <w:rPr>
          <w:rFonts w:asciiTheme="minorHAnsi" w:hAnsiTheme="minorHAnsi"/>
          <w:sz w:val="22"/>
          <w:szCs w:val="22"/>
        </w:rPr>
        <w:t>SFA</w:t>
      </w:r>
      <w:r w:rsidR="00BB2E36" w:rsidRPr="00663BF0">
        <w:rPr>
          <w:rFonts w:asciiTheme="minorHAnsi" w:hAnsiTheme="minorHAnsi"/>
          <w:sz w:val="22"/>
          <w:szCs w:val="22"/>
        </w:rPr>
        <w:t xml:space="preserve"> </w:t>
      </w:r>
      <w:r w:rsidRPr="00BB2E36">
        <w:rPr>
          <w:rFonts w:asciiTheme="minorHAnsi" w:hAnsiTheme="minorHAnsi"/>
          <w:sz w:val="22"/>
          <w:szCs w:val="22"/>
        </w:rPr>
        <w:t xml:space="preserve">represents the </w:t>
      </w:r>
      <w:r w:rsidR="00BB2E36">
        <w:rPr>
          <w:rFonts w:asciiTheme="minorHAnsi" w:hAnsiTheme="minorHAnsi"/>
          <w:sz w:val="22"/>
          <w:szCs w:val="22"/>
        </w:rPr>
        <w:t>school district</w:t>
      </w:r>
      <w:r w:rsidRPr="00BB2E36">
        <w:rPr>
          <w:rFonts w:asciiTheme="minorHAnsi" w:hAnsiTheme="minorHAnsi"/>
          <w:sz w:val="22"/>
          <w:szCs w:val="22"/>
        </w:rPr>
        <w:t xml:space="preserve"> in the purchase of all goods and services </w:t>
      </w:r>
      <w:r w:rsidR="00BB2E36">
        <w:rPr>
          <w:rFonts w:asciiTheme="minorHAnsi" w:hAnsiTheme="minorHAnsi"/>
          <w:sz w:val="22"/>
          <w:szCs w:val="22"/>
        </w:rPr>
        <w:t xml:space="preserve">for the food service department </w:t>
      </w:r>
      <w:r w:rsidRPr="00BB2E36">
        <w:rPr>
          <w:rFonts w:asciiTheme="minorHAnsi" w:hAnsiTheme="minorHAnsi"/>
          <w:sz w:val="22"/>
          <w:szCs w:val="22"/>
        </w:rPr>
        <w:t>at the most favorable prices, terms, and conditions to support the needs of our faculty, staff</w:t>
      </w:r>
      <w:r w:rsidR="00BC2253">
        <w:rPr>
          <w:rFonts w:asciiTheme="minorHAnsi" w:hAnsiTheme="minorHAnsi"/>
          <w:sz w:val="22"/>
          <w:szCs w:val="22"/>
        </w:rPr>
        <w:t>,</w:t>
      </w:r>
      <w:r w:rsidRPr="00BB2E36">
        <w:rPr>
          <w:rFonts w:asciiTheme="minorHAnsi" w:hAnsiTheme="minorHAnsi"/>
          <w:sz w:val="22"/>
          <w:szCs w:val="22"/>
        </w:rPr>
        <w:t xml:space="preserve"> and students. </w:t>
      </w:r>
      <w:r w:rsidR="0035118A">
        <w:rPr>
          <w:rFonts w:asciiTheme="minorHAnsi" w:hAnsiTheme="minorHAnsi"/>
          <w:sz w:val="22"/>
          <w:szCs w:val="22"/>
        </w:rPr>
        <w:t>The school food service department</w:t>
      </w:r>
      <w:r w:rsidRPr="00BB2E36">
        <w:rPr>
          <w:rFonts w:asciiTheme="minorHAnsi" w:hAnsiTheme="minorHAnsi"/>
          <w:sz w:val="22"/>
          <w:szCs w:val="22"/>
        </w:rPr>
        <w:t xml:space="preserve"> establish</w:t>
      </w:r>
      <w:r w:rsidR="0035118A">
        <w:rPr>
          <w:rFonts w:asciiTheme="minorHAnsi" w:hAnsiTheme="minorHAnsi"/>
          <w:sz w:val="22"/>
          <w:szCs w:val="22"/>
        </w:rPr>
        <w:t>es</w:t>
      </w:r>
      <w:r w:rsidRPr="00BB2E36">
        <w:rPr>
          <w:rFonts w:asciiTheme="minorHAnsi" w:hAnsiTheme="minorHAnsi"/>
          <w:sz w:val="22"/>
          <w:szCs w:val="22"/>
        </w:rPr>
        <w:t xml:space="preserve"> and maintain</w:t>
      </w:r>
      <w:r w:rsidR="0035118A">
        <w:rPr>
          <w:rFonts w:asciiTheme="minorHAnsi" w:hAnsiTheme="minorHAnsi"/>
          <w:sz w:val="22"/>
          <w:szCs w:val="22"/>
        </w:rPr>
        <w:t>s</w:t>
      </w:r>
      <w:r w:rsidRPr="00BB2E36">
        <w:rPr>
          <w:rFonts w:asciiTheme="minorHAnsi" w:hAnsiTheme="minorHAnsi"/>
          <w:sz w:val="22"/>
          <w:szCs w:val="22"/>
        </w:rPr>
        <w:t xml:space="preserve"> a professional and productive relationship with businesses to insure the </w:t>
      </w:r>
      <w:r w:rsidR="00BB2E36" w:rsidRPr="00663BF0">
        <w:rPr>
          <w:rFonts w:asciiTheme="minorHAnsi" w:hAnsiTheme="minorHAnsi"/>
          <w:sz w:val="22"/>
          <w:szCs w:val="22"/>
        </w:rPr>
        <w:t>school food service department</w:t>
      </w:r>
      <w:r w:rsidR="00BB2E36" w:rsidRPr="00BB2E36">
        <w:rPr>
          <w:rFonts w:asciiTheme="minorHAnsi" w:hAnsiTheme="minorHAnsi"/>
          <w:sz w:val="22"/>
          <w:szCs w:val="22"/>
        </w:rPr>
        <w:t xml:space="preserve"> </w:t>
      </w:r>
      <w:r w:rsidR="0035118A">
        <w:rPr>
          <w:rFonts w:asciiTheme="minorHAnsi" w:hAnsiTheme="minorHAnsi"/>
          <w:sz w:val="22"/>
          <w:szCs w:val="22"/>
        </w:rPr>
        <w:t xml:space="preserve">is in </w:t>
      </w:r>
      <w:r w:rsidRPr="00BB2E36">
        <w:rPr>
          <w:rFonts w:asciiTheme="minorHAnsi" w:hAnsiTheme="minorHAnsi"/>
          <w:sz w:val="22"/>
          <w:szCs w:val="22"/>
        </w:rPr>
        <w:t xml:space="preserve">compliance of </w:t>
      </w:r>
      <w:r w:rsidR="00BB2E36">
        <w:rPr>
          <w:rFonts w:asciiTheme="minorHAnsi" w:hAnsiTheme="minorHAnsi"/>
          <w:sz w:val="22"/>
          <w:szCs w:val="22"/>
        </w:rPr>
        <w:t xml:space="preserve">federal, state, and local </w:t>
      </w:r>
      <w:r w:rsidR="0035118A">
        <w:rPr>
          <w:rFonts w:asciiTheme="minorHAnsi" w:hAnsiTheme="minorHAnsi"/>
          <w:sz w:val="22"/>
          <w:szCs w:val="22"/>
        </w:rPr>
        <w:t xml:space="preserve">regulations. </w:t>
      </w:r>
      <w:r w:rsidR="00BC2253">
        <w:rPr>
          <w:rFonts w:asciiTheme="minorHAnsi" w:hAnsiTheme="minorHAnsi"/>
          <w:sz w:val="22"/>
          <w:szCs w:val="22"/>
        </w:rPr>
        <w:t xml:space="preserve">The SFA </w:t>
      </w:r>
      <w:r w:rsidRPr="00BB2E36">
        <w:rPr>
          <w:rFonts w:asciiTheme="minorHAnsi" w:hAnsiTheme="minorHAnsi"/>
          <w:sz w:val="22"/>
          <w:szCs w:val="22"/>
        </w:rPr>
        <w:t>maintain</w:t>
      </w:r>
      <w:r w:rsidR="0035118A">
        <w:rPr>
          <w:rFonts w:asciiTheme="minorHAnsi" w:hAnsiTheme="minorHAnsi"/>
          <w:sz w:val="22"/>
          <w:szCs w:val="22"/>
        </w:rPr>
        <w:t>s</w:t>
      </w:r>
      <w:r w:rsidRPr="00BB2E36">
        <w:rPr>
          <w:rFonts w:asciiTheme="minorHAnsi" w:hAnsiTheme="minorHAnsi"/>
          <w:sz w:val="22"/>
          <w:szCs w:val="22"/>
        </w:rPr>
        <w:t xml:space="preserve"> the highest level of ethics while procuring goods and services with public funds </w:t>
      </w:r>
      <w:r w:rsidR="00BB2E36">
        <w:rPr>
          <w:rFonts w:asciiTheme="minorHAnsi" w:hAnsiTheme="minorHAnsi"/>
          <w:sz w:val="22"/>
          <w:szCs w:val="22"/>
        </w:rPr>
        <w:t xml:space="preserve">which </w:t>
      </w:r>
      <w:r w:rsidRPr="00BB2E36">
        <w:rPr>
          <w:rFonts w:asciiTheme="minorHAnsi" w:hAnsiTheme="minorHAnsi"/>
          <w:sz w:val="22"/>
          <w:szCs w:val="22"/>
        </w:rPr>
        <w:t xml:space="preserve">have been entrusted to the </w:t>
      </w:r>
      <w:r w:rsidR="00BB2E36" w:rsidRPr="00663BF0">
        <w:rPr>
          <w:rFonts w:asciiTheme="minorHAnsi" w:hAnsiTheme="minorHAnsi"/>
          <w:sz w:val="22"/>
          <w:szCs w:val="22"/>
        </w:rPr>
        <w:t>school food service department</w:t>
      </w:r>
      <w:r w:rsidRPr="00BB2E36">
        <w:rPr>
          <w:rFonts w:asciiTheme="minorHAnsi" w:hAnsiTheme="minorHAnsi"/>
          <w:sz w:val="22"/>
          <w:szCs w:val="22"/>
        </w:rPr>
        <w:t xml:space="preserve"> while always keeping the interest of the </w:t>
      </w:r>
      <w:r w:rsidR="00BB2E36">
        <w:rPr>
          <w:rFonts w:asciiTheme="minorHAnsi" w:hAnsiTheme="minorHAnsi"/>
          <w:sz w:val="22"/>
          <w:szCs w:val="22"/>
        </w:rPr>
        <w:t>school district</w:t>
      </w:r>
      <w:r w:rsidR="00BC2253">
        <w:rPr>
          <w:rFonts w:asciiTheme="minorHAnsi" w:hAnsiTheme="minorHAnsi"/>
          <w:sz w:val="22"/>
          <w:szCs w:val="22"/>
        </w:rPr>
        <w:t>’</w:t>
      </w:r>
      <w:r w:rsidR="00BB2E36">
        <w:rPr>
          <w:rFonts w:asciiTheme="minorHAnsi" w:hAnsiTheme="minorHAnsi"/>
          <w:sz w:val="22"/>
          <w:szCs w:val="22"/>
        </w:rPr>
        <w:t>s</w:t>
      </w:r>
      <w:r w:rsidRPr="00BB2E36">
        <w:rPr>
          <w:rFonts w:asciiTheme="minorHAnsi" w:hAnsiTheme="minorHAnsi"/>
          <w:sz w:val="22"/>
          <w:szCs w:val="22"/>
        </w:rPr>
        <w:t xml:space="preserve"> mission first.</w:t>
      </w:r>
    </w:p>
    <w:p w:rsidR="000D6FA8" w:rsidRPr="000D6FA8" w:rsidRDefault="000D6FA8" w:rsidP="000D6FA8">
      <w:pPr>
        <w:pStyle w:val="Default"/>
        <w:spacing w:after="240"/>
        <w:rPr>
          <w:rFonts w:asciiTheme="minorHAnsi" w:hAnsiTheme="minorHAnsi"/>
          <w:b/>
          <w:sz w:val="22"/>
          <w:szCs w:val="22"/>
        </w:rPr>
      </w:pPr>
      <w:r w:rsidRPr="000D6FA8">
        <w:rPr>
          <w:rFonts w:asciiTheme="minorHAnsi" w:hAnsiTheme="minorHAnsi"/>
          <w:b/>
          <w:sz w:val="22"/>
          <w:szCs w:val="22"/>
        </w:rPr>
        <w:t>Program Compliance</w:t>
      </w:r>
    </w:p>
    <w:p w:rsidR="000D6FA8" w:rsidRDefault="000D6FA8" w:rsidP="000D6FA8">
      <w:pPr>
        <w:pStyle w:val="Default"/>
        <w:spacing w:after="240"/>
        <w:rPr>
          <w:rFonts w:asciiTheme="minorHAnsi" w:hAnsiTheme="minorHAnsi"/>
          <w:sz w:val="22"/>
          <w:szCs w:val="22"/>
        </w:rPr>
      </w:pPr>
      <w:r w:rsidRPr="000D6FA8">
        <w:rPr>
          <w:rFonts w:asciiTheme="minorHAnsi" w:hAnsiTheme="minorHAnsi"/>
          <w:sz w:val="22"/>
          <w:szCs w:val="22"/>
        </w:rPr>
        <w:t xml:space="preserve">The school food service department </w:t>
      </w:r>
      <w:r>
        <w:rPr>
          <w:rFonts w:asciiTheme="minorHAnsi" w:hAnsiTheme="minorHAnsi"/>
          <w:sz w:val="22"/>
          <w:szCs w:val="22"/>
        </w:rPr>
        <w:t xml:space="preserve">operates, conducts procurements, and manages awarded contracts in </w:t>
      </w:r>
      <w:r w:rsidRPr="000D6FA8">
        <w:rPr>
          <w:rFonts w:asciiTheme="minorHAnsi" w:hAnsiTheme="minorHAnsi"/>
          <w:sz w:val="22"/>
          <w:szCs w:val="22"/>
        </w:rPr>
        <w:t xml:space="preserve">accordance with applicable </w:t>
      </w:r>
      <w:r>
        <w:rPr>
          <w:rFonts w:asciiTheme="minorHAnsi" w:hAnsiTheme="minorHAnsi"/>
          <w:sz w:val="22"/>
          <w:szCs w:val="22"/>
        </w:rPr>
        <w:t>s</w:t>
      </w:r>
      <w:r w:rsidRPr="000D6FA8">
        <w:rPr>
          <w:rFonts w:asciiTheme="minorHAnsi" w:hAnsiTheme="minorHAnsi"/>
          <w:sz w:val="22"/>
          <w:szCs w:val="22"/>
        </w:rPr>
        <w:t xml:space="preserve">tate and </w:t>
      </w:r>
      <w:r>
        <w:rPr>
          <w:rFonts w:asciiTheme="minorHAnsi" w:hAnsiTheme="minorHAnsi"/>
          <w:sz w:val="22"/>
          <w:szCs w:val="22"/>
        </w:rPr>
        <w:t>f</w:t>
      </w:r>
      <w:r w:rsidRPr="000D6FA8">
        <w:rPr>
          <w:rFonts w:asciiTheme="minorHAnsi" w:hAnsiTheme="minorHAnsi"/>
          <w:sz w:val="22"/>
          <w:szCs w:val="22"/>
        </w:rPr>
        <w:t xml:space="preserve">ederal laws governing the federally funded Child Nutrition Programs which </w:t>
      </w:r>
      <w:r>
        <w:rPr>
          <w:rFonts w:asciiTheme="minorHAnsi" w:hAnsiTheme="minorHAnsi"/>
          <w:sz w:val="22"/>
          <w:szCs w:val="22"/>
        </w:rPr>
        <w:t xml:space="preserve">includes: </w:t>
      </w:r>
    </w:p>
    <w:p w:rsidR="001822B4" w:rsidRDefault="001822B4" w:rsidP="000D6FA8">
      <w:pPr>
        <w:pStyle w:val="Default"/>
        <w:numPr>
          <w:ilvl w:val="0"/>
          <w:numId w:val="21"/>
        </w:numPr>
        <w:rPr>
          <w:rFonts w:asciiTheme="minorHAnsi" w:hAnsiTheme="minorHAnsi"/>
          <w:sz w:val="22"/>
          <w:szCs w:val="22"/>
        </w:rPr>
        <w:sectPr w:rsidR="001822B4" w:rsidSect="00C2784D">
          <w:headerReference w:type="default" r:id="rId8"/>
          <w:footerReference w:type="default" r:id="rId9"/>
          <w:pgSz w:w="12240" w:h="15840"/>
          <w:pgMar w:top="720" w:right="1152" w:bottom="720" w:left="1152" w:header="720" w:footer="720" w:gutter="0"/>
          <w:cols w:space="720"/>
          <w:docGrid w:linePitch="360"/>
        </w:sectPr>
      </w:pPr>
    </w:p>
    <w:p w:rsidR="000D6FA8" w:rsidRDefault="000D6FA8" w:rsidP="000D6FA8">
      <w:pPr>
        <w:pStyle w:val="Default"/>
        <w:numPr>
          <w:ilvl w:val="0"/>
          <w:numId w:val="21"/>
        </w:numPr>
        <w:rPr>
          <w:rFonts w:asciiTheme="minorHAnsi" w:hAnsiTheme="minorHAnsi"/>
          <w:sz w:val="22"/>
          <w:szCs w:val="22"/>
        </w:rPr>
      </w:pPr>
      <w:r w:rsidRPr="000D6FA8">
        <w:rPr>
          <w:rFonts w:asciiTheme="minorHAnsi" w:hAnsiTheme="minorHAnsi"/>
          <w:sz w:val="22"/>
          <w:szCs w:val="22"/>
        </w:rPr>
        <w:t>National School Lunch Program (NSLP)</w:t>
      </w:r>
    </w:p>
    <w:p w:rsidR="000D6FA8" w:rsidRDefault="000D6FA8" w:rsidP="000D6FA8">
      <w:pPr>
        <w:pStyle w:val="Default"/>
        <w:numPr>
          <w:ilvl w:val="0"/>
          <w:numId w:val="21"/>
        </w:numPr>
        <w:rPr>
          <w:rFonts w:asciiTheme="minorHAnsi" w:hAnsiTheme="minorHAnsi"/>
          <w:sz w:val="22"/>
          <w:szCs w:val="22"/>
        </w:rPr>
      </w:pPr>
      <w:r w:rsidRPr="000D6FA8">
        <w:rPr>
          <w:rFonts w:asciiTheme="minorHAnsi" w:hAnsiTheme="minorHAnsi"/>
          <w:sz w:val="22"/>
          <w:szCs w:val="22"/>
        </w:rPr>
        <w:t>School Breakfast Program (SBP)</w:t>
      </w:r>
    </w:p>
    <w:p w:rsidR="000D6FA8" w:rsidRDefault="000D6FA8" w:rsidP="000D6FA8">
      <w:pPr>
        <w:pStyle w:val="Default"/>
        <w:numPr>
          <w:ilvl w:val="0"/>
          <w:numId w:val="21"/>
        </w:numPr>
        <w:rPr>
          <w:rFonts w:asciiTheme="minorHAnsi" w:hAnsiTheme="minorHAnsi"/>
          <w:sz w:val="22"/>
          <w:szCs w:val="22"/>
        </w:rPr>
      </w:pPr>
      <w:r>
        <w:rPr>
          <w:rFonts w:asciiTheme="minorHAnsi" w:hAnsiTheme="minorHAnsi"/>
          <w:sz w:val="22"/>
          <w:szCs w:val="22"/>
        </w:rPr>
        <w:t>School Milk Program (SMP)</w:t>
      </w:r>
    </w:p>
    <w:p w:rsidR="00593477" w:rsidRDefault="00593477" w:rsidP="000D6FA8">
      <w:pPr>
        <w:pStyle w:val="Default"/>
        <w:numPr>
          <w:ilvl w:val="0"/>
          <w:numId w:val="21"/>
        </w:numPr>
        <w:rPr>
          <w:rFonts w:asciiTheme="minorHAnsi" w:hAnsiTheme="minorHAnsi"/>
          <w:sz w:val="22"/>
          <w:szCs w:val="22"/>
        </w:rPr>
      </w:pPr>
      <w:r>
        <w:rPr>
          <w:rFonts w:asciiTheme="minorHAnsi" w:hAnsiTheme="minorHAnsi"/>
          <w:sz w:val="22"/>
          <w:szCs w:val="22"/>
        </w:rPr>
        <w:t>Farm 2 School Program (F2S)</w:t>
      </w:r>
    </w:p>
    <w:p w:rsidR="00593477" w:rsidRDefault="00593477" w:rsidP="000D6FA8">
      <w:pPr>
        <w:pStyle w:val="Default"/>
        <w:numPr>
          <w:ilvl w:val="0"/>
          <w:numId w:val="21"/>
        </w:numPr>
        <w:rPr>
          <w:rFonts w:asciiTheme="minorHAnsi" w:hAnsiTheme="minorHAnsi"/>
          <w:sz w:val="22"/>
          <w:szCs w:val="22"/>
        </w:rPr>
      </w:pPr>
      <w:r>
        <w:rPr>
          <w:rFonts w:asciiTheme="minorHAnsi" w:hAnsiTheme="minorHAnsi"/>
          <w:sz w:val="22"/>
          <w:szCs w:val="22"/>
        </w:rPr>
        <w:t>Fresh Fruit and Vegetable Program (FFVP)</w:t>
      </w:r>
    </w:p>
    <w:p w:rsidR="000D6FA8" w:rsidRDefault="000D6FA8" w:rsidP="000D6FA8">
      <w:pPr>
        <w:pStyle w:val="Default"/>
        <w:numPr>
          <w:ilvl w:val="0"/>
          <w:numId w:val="21"/>
        </w:numPr>
        <w:rPr>
          <w:rFonts w:asciiTheme="minorHAnsi" w:hAnsiTheme="minorHAnsi"/>
          <w:sz w:val="22"/>
          <w:szCs w:val="22"/>
        </w:rPr>
      </w:pPr>
      <w:r>
        <w:rPr>
          <w:rFonts w:asciiTheme="minorHAnsi" w:hAnsiTheme="minorHAnsi"/>
          <w:sz w:val="22"/>
          <w:szCs w:val="22"/>
        </w:rPr>
        <w:t>Other Programs: ____________</w:t>
      </w:r>
      <w:r w:rsidR="001822B4">
        <w:rPr>
          <w:rFonts w:asciiTheme="minorHAnsi" w:hAnsiTheme="minorHAnsi"/>
          <w:sz w:val="22"/>
          <w:szCs w:val="22"/>
        </w:rPr>
        <w:t>_________</w:t>
      </w:r>
    </w:p>
    <w:p w:rsidR="000D6FA8" w:rsidRDefault="000D6FA8" w:rsidP="000D6FA8">
      <w:pPr>
        <w:pStyle w:val="Default"/>
        <w:numPr>
          <w:ilvl w:val="0"/>
          <w:numId w:val="21"/>
        </w:numPr>
        <w:rPr>
          <w:rFonts w:asciiTheme="minorHAnsi" w:hAnsiTheme="minorHAnsi"/>
          <w:sz w:val="22"/>
          <w:szCs w:val="22"/>
        </w:rPr>
      </w:pPr>
      <w:r>
        <w:rPr>
          <w:rFonts w:asciiTheme="minorHAnsi" w:hAnsiTheme="minorHAnsi"/>
          <w:sz w:val="22"/>
          <w:szCs w:val="22"/>
        </w:rPr>
        <w:t xml:space="preserve">Other Programs: </w:t>
      </w:r>
      <w:r w:rsidR="001822B4">
        <w:rPr>
          <w:rFonts w:asciiTheme="minorHAnsi" w:hAnsiTheme="minorHAnsi"/>
          <w:sz w:val="22"/>
          <w:szCs w:val="22"/>
        </w:rPr>
        <w:t>_____________________</w:t>
      </w:r>
    </w:p>
    <w:p w:rsidR="000D6FA8" w:rsidRDefault="000D6FA8" w:rsidP="000D6FA8">
      <w:pPr>
        <w:pStyle w:val="Default"/>
        <w:numPr>
          <w:ilvl w:val="0"/>
          <w:numId w:val="21"/>
        </w:numPr>
        <w:rPr>
          <w:rFonts w:asciiTheme="minorHAnsi" w:hAnsiTheme="minorHAnsi"/>
          <w:sz w:val="22"/>
          <w:szCs w:val="22"/>
        </w:rPr>
      </w:pPr>
      <w:r>
        <w:rPr>
          <w:rFonts w:asciiTheme="minorHAnsi" w:hAnsiTheme="minorHAnsi"/>
          <w:sz w:val="22"/>
          <w:szCs w:val="22"/>
        </w:rPr>
        <w:t xml:space="preserve">Other Programs: </w:t>
      </w:r>
      <w:r w:rsidR="001822B4">
        <w:rPr>
          <w:rFonts w:asciiTheme="minorHAnsi" w:hAnsiTheme="minorHAnsi"/>
          <w:sz w:val="22"/>
          <w:szCs w:val="22"/>
        </w:rPr>
        <w:t>_____________________</w:t>
      </w:r>
    </w:p>
    <w:p w:rsidR="001822B4" w:rsidRDefault="001822B4" w:rsidP="00257B82">
      <w:pPr>
        <w:pStyle w:val="Default"/>
        <w:rPr>
          <w:rFonts w:asciiTheme="minorHAnsi" w:hAnsiTheme="minorHAnsi" w:cs="Arial"/>
          <w:b/>
          <w:bCs/>
          <w:color w:val="auto"/>
          <w:sz w:val="22"/>
          <w:szCs w:val="22"/>
        </w:rPr>
        <w:sectPr w:rsidR="001822B4" w:rsidSect="001822B4">
          <w:type w:val="continuous"/>
          <w:pgSz w:w="12240" w:h="15840"/>
          <w:pgMar w:top="720" w:right="1152" w:bottom="720" w:left="1152" w:header="720" w:footer="720" w:gutter="0"/>
          <w:cols w:num="2" w:space="720"/>
          <w:docGrid w:linePitch="360"/>
        </w:sectPr>
      </w:pPr>
    </w:p>
    <w:p w:rsidR="00CC65AA" w:rsidRDefault="00CC65AA" w:rsidP="00257B82">
      <w:pPr>
        <w:pStyle w:val="Default"/>
        <w:rPr>
          <w:rFonts w:asciiTheme="minorHAnsi" w:hAnsiTheme="minorHAnsi" w:cs="Arial"/>
          <w:b/>
          <w:bCs/>
          <w:color w:val="auto"/>
          <w:sz w:val="22"/>
          <w:szCs w:val="22"/>
        </w:rPr>
      </w:pPr>
    </w:p>
    <w:p w:rsidR="00257B82" w:rsidRPr="005272E4" w:rsidRDefault="00BC2253" w:rsidP="00257B82">
      <w:pPr>
        <w:pStyle w:val="Default"/>
        <w:rPr>
          <w:rFonts w:asciiTheme="minorHAnsi" w:hAnsiTheme="minorHAnsi" w:cs="Arial"/>
          <w:color w:val="auto"/>
          <w:sz w:val="22"/>
          <w:szCs w:val="22"/>
        </w:rPr>
      </w:pPr>
      <w:r>
        <w:rPr>
          <w:rFonts w:asciiTheme="minorHAnsi" w:hAnsiTheme="minorHAnsi" w:cs="Arial"/>
          <w:b/>
          <w:bCs/>
          <w:color w:val="auto"/>
          <w:sz w:val="22"/>
          <w:szCs w:val="22"/>
        </w:rPr>
        <w:t>How to Do Business with the School Food Authority (SFA)</w:t>
      </w:r>
    </w:p>
    <w:p w:rsidR="00257B82" w:rsidRDefault="00257B82" w:rsidP="00257B82">
      <w:pPr>
        <w:pStyle w:val="Default"/>
        <w:rPr>
          <w:rFonts w:asciiTheme="minorHAnsi" w:hAnsiTheme="minorHAnsi"/>
          <w:color w:val="auto"/>
          <w:sz w:val="22"/>
          <w:szCs w:val="22"/>
        </w:rPr>
      </w:pPr>
    </w:p>
    <w:p w:rsidR="00257B82" w:rsidRPr="005272E4" w:rsidRDefault="00257B82" w:rsidP="00257B82">
      <w:pPr>
        <w:pStyle w:val="Default"/>
        <w:rPr>
          <w:rFonts w:asciiTheme="minorHAnsi" w:hAnsiTheme="minorHAnsi"/>
          <w:color w:val="auto"/>
          <w:sz w:val="22"/>
          <w:szCs w:val="22"/>
        </w:rPr>
      </w:pPr>
      <w:r w:rsidRPr="005272E4">
        <w:rPr>
          <w:rFonts w:asciiTheme="minorHAnsi" w:hAnsiTheme="minorHAnsi"/>
          <w:color w:val="auto"/>
          <w:sz w:val="22"/>
          <w:szCs w:val="22"/>
        </w:rPr>
        <w:t xml:space="preserve">Each year, the </w:t>
      </w:r>
      <w:r>
        <w:rPr>
          <w:rFonts w:asciiTheme="minorHAnsi" w:hAnsiTheme="minorHAnsi"/>
          <w:color w:val="auto"/>
          <w:sz w:val="22"/>
          <w:szCs w:val="22"/>
        </w:rPr>
        <w:t>school food service department</w:t>
      </w:r>
      <w:r w:rsidRPr="005272E4">
        <w:rPr>
          <w:rFonts w:asciiTheme="minorHAnsi" w:hAnsiTheme="minorHAnsi"/>
          <w:color w:val="auto"/>
          <w:sz w:val="22"/>
          <w:szCs w:val="22"/>
        </w:rPr>
        <w:t xml:space="preserve"> contracts with </w:t>
      </w:r>
      <w:r w:rsidR="000D7C50">
        <w:rPr>
          <w:rFonts w:asciiTheme="minorHAnsi" w:hAnsiTheme="minorHAnsi"/>
          <w:color w:val="auto"/>
          <w:sz w:val="22"/>
          <w:szCs w:val="22"/>
        </w:rPr>
        <w:t>the</w:t>
      </w:r>
      <w:r w:rsidRPr="005272E4">
        <w:rPr>
          <w:rFonts w:asciiTheme="minorHAnsi" w:hAnsiTheme="minorHAnsi"/>
          <w:color w:val="auto"/>
          <w:sz w:val="22"/>
          <w:szCs w:val="22"/>
        </w:rPr>
        <w:t xml:space="preserve"> vendors for different types of goods, services, and commodities for the benefit of the constituents of </w:t>
      </w:r>
      <w:r w:rsidR="000D7C50">
        <w:rPr>
          <w:rFonts w:asciiTheme="minorHAnsi" w:hAnsiTheme="minorHAnsi"/>
          <w:color w:val="auto"/>
          <w:sz w:val="22"/>
          <w:szCs w:val="22"/>
        </w:rPr>
        <w:t>SFA</w:t>
      </w:r>
      <w:r w:rsidRPr="005272E4">
        <w:rPr>
          <w:rFonts w:asciiTheme="minorHAnsi" w:hAnsiTheme="minorHAnsi"/>
          <w:color w:val="auto"/>
          <w:sz w:val="22"/>
          <w:szCs w:val="22"/>
        </w:rPr>
        <w:t xml:space="preserve">. The </w:t>
      </w:r>
      <w:r>
        <w:rPr>
          <w:rFonts w:asciiTheme="minorHAnsi" w:hAnsiTheme="minorHAnsi"/>
          <w:color w:val="auto"/>
          <w:sz w:val="22"/>
          <w:szCs w:val="22"/>
        </w:rPr>
        <w:t>school food service department</w:t>
      </w:r>
      <w:r w:rsidRPr="005272E4">
        <w:rPr>
          <w:rFonts w:asciiTheme="minorHAnsi" w:hAnsiTheme="minorHAnsi"/>
          <w:color w:val="auto"/>
          <w:sz w:val="22"/>
          <w:szCs w:val="22"/>
        </w:rPr>
        <w:t xml:space="preserve"> is responsib</w:t>
      </w:r>
      <w:r w:rsidR="000D7C50">
        <w:rPr>
          <w:rFonts w:asciiTheme="minorHAnsi" w:hAnsiTheme="minorHAnsi"/>
          <w:color w:val="auto"/>
          <w:sz w:val="22"/>
          <w:szCs w:val="22"/>
        </w:rPr>
        <w:t>le</w:t>
      </w:r>
      <w:r w:rsidRPr="005272E4">
        <w:rPr>
          <w:rFonts w:asciiTheme="minorHAnsi" w:hAnsiTheme="minorHAnsi"/>
          <w:color w:val="auto"/>
          <w:sz w:val="22"/>
          <w:szCs w:val="22"/>
        </w:rPr>
        <w:t xml:space="preserve"> for managing pur</w:t>
      </w:r>
      <w:r>
        <w:rPr>
          <w:rFonts w:asciiTheme="minorHAnsi" w:hAnsiTheme="minorHAnsi"/>
          <w:color w:val="auto"/>
          <w:sz w:val="22"/>
          <w:szCs w:val="22"/>
        </w:rPr>
        <w:t>chasing and contracts</w:t>
      </w:r>
      <w:r w:rsidRPr="005272E4">
        <w:rPr>
          <w:rFonts w:asciiTheme="minorHAnsi" w:hAnsiTheme="minorHAnsi"/>
          <w:color w:val="auto"/>
          <w:sz w:val="22"/>
          <w:szCs w:val="22"/>
        </w:rPr>
        <w:t xml:space="preserve">. The </w:t>
      </w:r>
      <w:r>
        <w:rPr>
          <w:rFonts w:asciiTheme="minorHAnsi" w:hAnsiTheme="minorHAnsi"/>
          <w:color w:val="auto"/>
          <w:sz w:val="22"/>
          <w:szCs w:val="22"/>
        </w:rPr>
        <w:t>school food service department</w:t>
      </w:r>
      <w:r w:rsidRPr="005272E4">
        <w:rPr>
          <w:rFonts w:asciiTheme="minorHAnsi" w:hAnsiTheme="minorHAnsi"/>
          <w:color w:val="auto"/>
          <w:sz w:val="22"/>
          <w:szCs w:val="22"/>
        </w:rPr>
        <w:t xml:space="preserve"> welcomes and encourages qualified vendors and contractors, including local businesses, minority-owned firms, small business enterprises, </w:t>
      </w:r>
      <w:r w:rsidR="00CD151E">
        <w:rPr>
          <w:rFonts w:asciiTheme="minorHAnsi" w:hAnsiTheme="minorHAnsi"/>
          <w:color w:val="auto"/>
          <w:sz w:val="22"/>
          <w:szCs w:val="22"/>
        </w:rPr>
        <w:t xml:space="preserve">and </w:t>
      </w:r>
      <w:r w:rsidRPr="005272E4">
        <w:rPr>
          <w:rFonts w:asciiTheme="minorHAnsi" w:hAnsiTheme="minorHAnsi"/>
          <w:color w:val="auto"/>
          <w:sz w:val="22"/>
          <w:szCs w:val="22"/>
        </w:rPr>
        <w:t xml:space="preserve">veteran-owned companies, to respond to solicitations by submitting offers and proposals. </w:t>
      </w:r>
    </w:p>
    <w:p w:rsidR="00CD151E" w:rsidRDefault="00CD151E" w:rsidP="00257B82">
      <w:pPr>
        <w:pStyle w:val="Default"/>
        <w:rPr>
          <w:rFonts w:asciiTheme="minorHAnsi" w:hAnsiTheme="minorHAnsi"/>
          <w:color w:val="auto"/>
          <w:sz w:val="22"/>
          <w:szCs w:val="22"/>
        </w:rPr>
      </w:pPr>
    </w:p>
    <w:p w:rsidR="00257B82" w:rsidRPr="005272E4" w:rsidRDefault="00CD151E" w:rsidP="00257B82">
      <w:pPr>
        <w:pStyle w:val="Default"/>
        <w:rPr>
          <w:rFonts w:asciiTheme="minorHAnsi" w:hAnsiTheme="minorHAnsi"/>
          <w:color w:val="auto"/>
          <w:sz w:val="22"/>
          <w:szCs w:val="22"/>
        </w:rPr>
      </w:pPr>
      <w:r>
        <w:rPr>
          <w:rFonts w:asciiTheme="minorHAnsi" w:hAnsiTheme="minorHAnsi"/>
          <w:color w:val="auto"/>
          <w:sz w:val="22"/>
          <w:szCs w:val="22"/>
        </w:rPr>
        <w:t xml:space="preserve">The SFA </w:t>
      </w:r>
      <w:r w:rsidR="00257B82" w:rsidRPr="005272E4">
        <w:rPr>
          <w:rFonts w:asciiTheme="minorHAnsi" w:hAnsiTheme="minorHAnsi"/>
          <w:color w:val="auto"/>
          <w:sz w:val="22"/>
          <w:szCs w:val="22"/>
        </w:rPr>
        <w:t>does not require vendors or any firm, individual</w:t>
      </w:r>
      <w:r>
        <w:rPr>
          <w:rFonts w:asciiTheme="minorHAnsi" w:hAnsiTheme="minorHAnsi"/>
          <w:color w:val="auto"/>
          <w:sz w:val="22"/>
          <w:szCs w:val="22"/>
        </w:rPr>
        <w:t>,</w:t>
      </w:r>
      <w:r w:rsidR="00257B82" w:rsidRPr="005272E4">
        <w:rPr>
          <w:rFonts w:asciiTheme="minorHAnsi" w:hAnsiTheme="minorHAnsi"/>
          <w:color w:val="auto"/>
          <w:sz w:val="22"/>
          <w:szCs w:val="22"/>
        </w:rPr>
        <w:t xml:space="preserve"> or organization to register with the </w:t>
      </w:r>
      <w:r w:rsidR="00257B82">
        <w:rPr>
          <w:rFonts w:asciiTheme="minorHAnsi" w:hAnsiTheme="minorHAnsi"/>
          <w:color w:val="auto"/>
          <w:sz w:val="22"/>
          <w:szCs w:val="22"/>
        </w:rPr>
        <w:t>school food service department</w:t>
      </w:r>
      <w:r w:rsidR="00257B82" w:rsidRPr="005272E4">
        <w:rPr>
          <w:rFonts w:asciiTheme="minorHAnsi" w:hAnsiTheme="minorHAnsi"/>
          <w:color w:val="auto"/>
          <w:sz w:val="22"/>
          <w:szCs w:val="22"/>
        </w:rPr>
        <w:t xml:space="preserve"> in order to do business. However, vendors are encouraged to visit the </w:t>
      </w:r>
      <w:r w:rsidR="00257B82">
        <w:rPr>
          <w:rFonts w:asciiTheme="minorHAnsi" w:hAnsiTheme="minorHAnsi"/>
          <w:color w:val="auto"/>
          <w:sz w:val="22"/>
          <w:szCs w:val="22"/>
        </w:rPr>
        <w:t>school food service department</w:t>
      </w:r>
      <w:r w:rsidR="00257B82" w:rsidRPr="005272E4">
        <w:rPr>
          <w:rFonts w:asciiTheme="minorHAnsi" w:hAnsiTheme="minorHAnsi"/>
          <w:color w:val="auto"/>
          <w:sz w:val="22"/>
          <w:szCs w:val="22"/>
        </w:rPr>
        <w:t xml:space="preserve"> website at </w:t>
      </w:r>
      <w:r w:rsidR="00AD6174">
        <w:rPr>
          <w:rFonts w:asciiTheme="minorHAnsi" w:hAnsiTheme="minorHAnsi"/>
          <w:b/>
          <w:bCs/>
          <w:color w:val="auto"/>
          <w:sz w:val="22"/>
          <w:szCs w:val="22"/>
          <w:highlight w:val="yellow"/>
        </w:rPr>
        <w:t>____________________________</w:t>
      </w:r>
      <w:r w:rsidR="00257B82" w:rsidRPr="00C61891">
        <w:rPr>
          <w:rFonts w:asciiTheme="minorHAnsi" w:hAnsiTheme="minorHAnsi"/>
          <w:b/>
          <w:bCs/>
          <w:color w:val="auto"/>
          <w:sz w:val="22"/>
          <w:szCs w:val="22"/>
          <w:highlight w:val="yellow"/>
        </w:rPr>
        <w:t>__</w:t>
      </w:r>
      <w:r w:rsidR="00257B82" w:rsidRPr="005272E4">
        <w:rPr>
          <w:rFonts w:asciiTheme="minorHAnsi" w:hAnsiTheme="minorHAnsi"/>
          <w:b/>
          <w:bCs/>
          <w:color w:val="auto"/>
          <w:sz w:val="22"/>
          <w:szCs w:val="22"/>
        </w:rPr>
        <w:t xml:space="preserve"> </w:t>
      </w:r>
      <w:r w:rsidR="00257B82" w:rsidRPr="005272E4">
        <w:rPr>
          <w:rFonts w:asciiTheme="minorHAnsi" w:hAnsiTheme="minorHAnsi"/>
          <w:color w:val="auto"/>
          <w:sz w:val="22"/>
          <w:szCs w:val="22"/>
        </w:rPr>
        <w:t xml:space="preserve">and join the Vendors List to receive email notifications when solicitations are advertised. </w:t>
      </w:r>
      <w:r w:rsidR="00257B82">
        <w:rPr>
          <w:rFonts w:asciiTheme="minorHAnsi" w:hAnsiTheme="minorHAnsi"/>
          <w:color w:val="auto"/>
          <w:sz w:val="22"/>
          <w:szCs w:val="22"/>
        </w:rPr>
        <w:t>The school food service department</w:t>
      </w:r>
      <w:r w:rsidR="00257B82" w:rsidRPr="005272E4">
        <w:rPr>
          <w:rFonts w:asciiTheme="minorHAnsi" w:hAnsiTheme="minorHAnsi"/>
          <w:color w:val="auto"/>
          <w:sz w:val="22"/>
          <w:szCs w:val="22"/>
        </w:rPr>
        <w:t xml:space="preserve"> solicitations are advertised in the </w:t>
      </w:r>
      <w:r w:rsidR="00257B82" w:rsidRPr="00C61891">
        <w:rPr>
          <w:rFonts w:asciiTheme="minorHAnsi" w:hAnsiTheme="minorHAnsi"/>
          <w:color w:val="auto"/>
          <w:sz w:val="22"/>
          <w:szCs w:val="22"/>
          <w:highlight w:val="yellow"/>
        </w:rPr>
        <w:t>________________</w:t>
      </w:r>
      <w:r w:rsidR="00257B82">
        <w:rPr>
          <w:rFonts w:asciiTheme="minorHAnsi" w:hAnsiTheme="minorHAnsi"/>
          <w:color w:val="auto"/>
          <w:sz w:val="22"/>
          <w:szCs w:val="22"/>
        </w:rPr>
        <w:t xml:space="preserve"> newspaper, and are also available when contacting the school food service department</w:t>
      </w:r>
      <w:r w:rsidR="00257B82" w:rsidRPr="005272E4">
        <w:rPr>
          <w:rFonts w:asciiTheme="minorHAnsi" w:hAnsiTheme="minorHAnsi"/>
          <w:color w:val="auto"/>
          <w:sz w:val="22"/>
          <w:szCs w:val="22"/>
        </w:rPr>
        <w:t xml:space="preserve">. When a vendor is awarded a contract with the </w:t>
      </w:r>
      <w:r w:rsidR="00257B82">
        <w:rPr>
          <w:rFonts w:asciiTheme="minorHAnsi" w:hAnsiTheme="minorHAnsi"/>
          <w:color w:val="auto"/>
          <w:sz w:val="22"/>
          <w:szCs w:val="22"/>
        </w:rPr>
        <w:t>school food service department</w:t>
      </w:r>
      <w:r w:rsidR="00257B82" w:rsidRPr="005272E4">
        <w:rPr>
          <w:rFonts w:asciiTheme="minorHAnsi" w:hAnsiTheme="minorHAnsi"/>
          <w:color w:val="auto"/>
          <w:sz w:val="22"/>
          <w:szCs w:val="22"/>
        </w:rPr>
        <w:t xml:space="preserve">, </w:t>
      </w:r>
      <w:r w:rsidR="00257B82">
        <w:rPr>
          <w:rFonts w:asciiTheme="minorHAnsi" w:hAnsiTheme="minorHAnsi"/>
          <w:color w:val="auto"/>
          <w:sz w:val="22"/>
          <w:szCs w:val="22"/>
        </w:rPr>
        <w:t>someone from the</w:t>
      </w:r>
      <w:r w:rsidR="00257B82" w:rsidRPr="005272E4">
        <w:rPr>
          <w:rFonts w:asciiTheme="minorHAnsi" w:hAnsiTheme="minorHAnsi"/>
          <w:color w:val="auto"/>
          <w:sz w:val="22"/>
          <w:szCs w:val="22"/>
        </w:rPr>
        <w:t xml:space="preserve"> </w:t>
      </w:r>
      <w:r w:rsidR="00257B82">
        <w:rPr>
          <w:rFonts w:asciiTheme="minorHAnsi" w:hAnsiTheme="minorHAnsi"/>
          <w:color w:val="auto"/>
          <w:sz w:val="22"/>
          <w:szCs w:val="22"/>
        </w:rPr>
        <w:t>school food service department</w:t>
      </w:r>
      <w:r w:rsidR="00257B82" w:rsidRPr="005272E4">
        <w:rPr>
          <w:rFonts w:asciiTheme="minorHAnsi" w:hAnsiTheme="minorHAnsi"/>
          <w:color w:val="auto"/>
          <w:sz w:val="22"/>
          <w:szCs w:val="22"/>
        </w:rPr>
        <w:t xml:space="preserve"> </w:t>
      </w:r>
      <w:r w:rsidR="00257B82">
        <w:rPr>
          <w:rFonts w:asciiTheme="minorHAnsi" w:hAnsiTheme="minorHAnsi"/>
          <w:color w:val="auto"/>
          <w:sz w:val="22"/>
          <w:szCs w:val="22"/>
        </w:rPr>
        <w:t xml:space="preserve">may </w:t>
      </w:r>
      <w:r w:rsidR="00257B82" w:rsidRPr="005272E4">
        <w:rPr>
          <w:rFonts w:asciiTheme="minorHAnsi" w:hAnsiTheme="minorHAnsi"/>
          <w:color w:val="auto"/>
          <w:sz w:val="22"/>
          <w:szCs w:val="22"/>
        </w:rPr>
        <w:t xml:space="preserve">contact the vendor to obtain a copy of the vendor’s W-9 and to register the vendor in the financial system for invoice processing and payment. </w:t>
      </w:r>
    </w:p>
    <w:p w:rsidR="00257B82" w:rsidRDefault="00257B82" w:rsidP="00257B82">
      <w:pPr>
        <w:pStyle w:val="Default"/>
        <w:rPr>
          <w:rFonts w:asciiTheme="minorHAnsi" w:hAnsiTheme="minorHAnsi"/>
          <w:color w:val="auto"/>
          <w:sz w:val="22"/>
          <w:szCs w:val="22"/>
        </w:rPr>
      </w:pPr>
    </w:p>
    <w:p w:rsidR="00257B82" w:rsidRPr="005272E4" w:rsidRDefault="0035118A" w:rsidP="00257B82">
      <w:pPr>
        <w:pStyle w:val="Default"/>
        <w:rPr>
          <w:rFonts w:asciiTheme="minorHAnsi" w:hAnsiTheme="minorHAnsi"/>
          <w:color w:val="auto"/>
          <w:sz w:val="22"/>
          <w:szCs w:val="22"/>
        </w:rPr>
      </w:pPr>
      <w:r>
        <w:rPr>
          <w:rFonts w:asciiTheme="minorHAnsi" w:hAnsiTheme="minorHAnsi"/>
          <w:color w:val="auto"/>
          <w:sz w:val="22"/>
          <w:szCs w:val="22"/>
        </w:rPr>
        <w:t>The s</w:t>
      </w:r>
      <w:r w:rsidR="00257B82">
        <w:rPr>
          <w:rFonts w:asciiTheme="minorHAnsi" w:hAnsiTheme="minorHAnsi"/>
          <w:color w:val="auto"/>
          <w:sz w:val="22"/>
          <w:szCs w:val="22"/>
        </w:rPr>
        <w:t>chool food service department</w:t>
      </w:r>
      <w:r w:rsidR="00257B82" w:rsidRPr="005272E4">
        <w:rPr>
          <w:rFonts w:asciiTheme="minorHAnsi" w:hAnsiTheme="minorHAnsi"/>
          <w:color w:val="auto"/>
          <w:sz w:val="22"/>
          <w:szCs w:val="22"/>
        </w:rPr>
        <w:t xml:space="preserve"> awards contracts and agreements to responsible and responsive bidders and proposers, whose offers or proposals represent the lowest price or best value </w:t>
      </w:r>
      <w:r w:rsidR="00257B82">
        <w:rPr>
          <w:rFonts w:asciiTheme="minorHAnsi" w:hAnsiTheme="minorHAnsi"/>
          <w:color w:val="auto"/>
          <w:sz w:val="22"/>
          <w:szCs w:val="22"/>
        </w:rPr>
        <w:t>to</w:t>
      </w:r>
      <w:r w:rsidR="00257B82" w:rsidRPr="005272E4">
        <w:rPr>
          <w:rFonts w:asciiTheme="minorHAnsi" w:hAnsiTheme="minorHAnsi"/>
          <w:color w:val="auto"/>
          <w:sz w:val="22"/>
          <w:szCs w:val="22"/>
        </w:rPr>
        <w:t xml:space="preserve"> the </w:t>
      </w:r>
      <w:r w:rsidR="00257B82">
        <w:rPr>
          <w:rFonts w:asciiTheme="minorHAnsi" w:hAnsiTheme="minorHAnsi"/>
          <w:color w:val="auto"/>
          <w:sz w:val="22"/>
          <w:szCs w:val="22"/>
        </w:rPr>
        <w:t>school food service department</w:t>
      </w:r>
      <w:r w:rsidR="00257B82" w:rsidRPr="005272E4">
        <w:rPr>
          <w:rFonts w:asciiTheme="minorHAnsi" w:hAnsiTheme="minorHAnsi"/>
          <w:color w:val="auto"/>
          <w:sz w:val="22"/>
          <w:szCs w:val="22"/>
        </w:rPr>
        <w:t xml:space="preserve">. The </w:t>
      </w:r>
      <w:r w:rsidR="00257B82">
        <w:rPr>
          <w:rFonts w:asciiTheme="minorHAnsi" w:hAnsiTheme="minorHAnsi"/>
          <w:color w:val="auto"/>
          <w:sz w:val="22"/>
          <w:szCs w:val="22"/>
        </w:rPr>
        <w:t>school food service department</w:t>
      </w:r>
      <w:r w:rsidR="00257B82" w:rsidRPr="005272E4">
        <w:rPr>
          <w:rFonts w:asciiTheme="minorHAnsi" w:hAnsiTheme="minorHAnsi"/>
          <w:color w:val="auto"/>
          <w:sz w:val="22"/>
          <w:szCs w:val="22"/>
        </w:rPr>
        <w:t xml:space="preserve"> has a strict </w:t>
      </w:r>
      <w:r w:rsidR="00257B82" w:rsidRPr="00257B82">
        <w:rPr>
          <w:rFonts w:asciiTheme="minorHAnsi" w:hAnsiTheme="minorHAnsi"/>
          <w:color w:val="auto"/>
          <w:sz w:val="22"/>
          <w:szCs w:val="22"/>
          <w:u w:val="single"/>
        </w:rPr>
        <w:t>No Gifts Policy</w:t>
      </w:r>
      <w:r w:rsidR="00257B82" w:rsidRPr="00257B82">
        <w:rPr>
          <w:rFonts w:asciiTheme="minorHAnsi" w:hAnsiTheme="minorHAnsi"/>
          <w:color w:val="auto"/>
          <w:sz w:val="22"/>
          <w:szCs w:val="22"/>
        </w:rPr>
        <w:t xml:space="preserve"> </w:t>
      </w:r>
      <w:r w:rsidR="00257B82" w:rsidRPr="005272E4">
        <w:rPr>
          <w:rFonts w:asciiTheme="minorHAnsi" w:hAnsiTheme="minorHAnsi"/>
          <w:color w:val="auto"/>
          <w:sz w:val="22"/>
          <w:szCs w:val="22"/>
        </w:rPr>
        <w:t xml:space="preserve">on all advertised solicitations. The </w:t>
      </w:r>
      <w:r w:rsidR="00257B82">
        <w:rPr>
          <w:rFonts w:asciiTheme="minorHAnsi" w:hAnsiTheme="minorHAnsi"/>
          <w:color w:val="auto"/>
          <w:sz w:val="22"/>
          <w:szCs w:val="22"/>
        </w:rPr>
        <w:lastRenderedPageBreak/>
        <w:t>school food service department</w:t>
      </w:r>
      <w:r w:rsidR="00257B82" w:rsidRPr="005272E4">
        <w:rPr>
          <w:rFonts w:asciiTheme="minorHAnsi" w:hAnsiTheme="minorHAnsi"/>
          <w:color w:val="auto"/>
          <w:sz w:val="22"/>
          <w:szCs w:val="22"/>
        </w:rPr>
        <w:t xml:space="preserve"> reviews vendor performance on </w:t>
      </w:r>
      <w:r w:rsidR="00257B82">
        <w:rPr>
          <w:rFonts w:asciiTheme="minorHAnsi" w:hAnsiTheme="minorHAnsi"/>
          <w:color w:val="auto"/>
          <w:sz w:val="22"/>
          <w:szCs w:val="22"/>
        </w:rPr>
        <w:t>all</w:t>
      </w:r>
      <w:r w:rsidR="00257B82" w:rsidRPr="005272E4">
        <w:rPr>
          <w:rFonts w:asciiTheme="minorHAnsi" w:hAnsiTheme="minorHAnsi"/>
          <w:color w:val="auto"/>
          <w:sz w:val="22"/>
          <w:szCs w:val="22"/>
        </w:rPr>
        <w:t xml:space="preserve"> </w:t>
      </w:r>
      <w:r w:rsidR="00257B82">
        <w:rPr>
          <w:rFonts w:asciiTheme="minorHAnsi" w:hAnsiTheme="minorHAnsi"/>
          <w:color w:val="auto"/>
          <w:sz w:val="22"/>
          <w:szCs w:val="22"/>
        </w:rPr>
        <w:t xml:space="preserve">awarded </w:t>
      </w:r>
      <w:r w:rsidR="00257B82" w:rsidRPr="005272E4">
        <w:rPr>
          <w:rFonts w:asciiTheme="minorHAnsi" w:hAnsiTheme="minorHAnsi"/>
          <w:color w:val="auto"/>
          <w:sz w:val="22"/>
          <w:szCs w:val="22"/>
        </w:rPr>
        <w:t xml:space="preserve">contracts </w:t>
      </w:r>
      <w:r w:rsidR="00257B82">
        <w:rPr>
          <w:rFonts w:asciiTheme="minorHAnsi" w:hAnsiTheme="minorHAnsi"/>
          <w:color w:val="auto"/>
          <w:sz w:val="22"/>
          <w:szCs w:val="22"/>
        </w:rPr>
        <w:t>received to</w:t>
      </w:r>
      <w:r w:rsidR="00257B82" w:rsidRPr="005272E4">
        <w:rPr>
          <w:rFonts w:asciiTheme="minorHAnsi" w:hAnsiTheme="minorHAnsi"/>
          <w:color w:val="auto"/>
          <w:sz w:val="22"/>
          <w:szCs w:val="22"/>
        </w:rPr>
        <w:t xml:space="preserve"> determine if a bidder or proposer meets the definition of a responsible vendor and may be recommended for award. </w:t>
      </w:r>
    </w:p>
    <w:p w:rsidR="00257B82" w:rsidRDefault="00257B82" w:rsidP="00257B82">
      <w:pPr>
        <w:spacing w:after="0" w:line="240" w:lineRule="auto"/>
      </w:pPr>
    </w:p>
    <w:p w:rsidR="00257B82" w:rsidRPr="005272E4" w:rsidRDefault="00257B82" w:rsidP="00257B82">
      <w:pPr>
        <w:spacing w:after="0" w:line="240" w:lineRule="auto"/>
      </w:pPr>
      <w:r w:rsidRPr="005272E4">
        <w:t xml:space="preserve">For more information on the </w:t>
      </w:r>
      <w:r>
        <w:t>school food service department</w:t>
      </w:r>
      <w:r w:rsidRPr="005272E4">
        <w:t xml:space="preserve"> purchasing policies and procedures, and to learn more about doing business with </w:t>
      </w:r>
      <w:r>
        <w:t>the school food service department</w:t>
      </w:r>
      <w:r w:rsidRPr="005272E4">
        <w:t xml:space="preserve">, please visit </w:t>
      </w:r>
      <w:r>
        <w:t>our</w:t>
      </w:r>
      <w:r w:rsidRPr="005272E4">
        <w:t xml:space="preserve"> website at </w:t>
      </w:r>
      <w:r w:rsidRPr="00C61891">
        <w:rPr>
          <w:b/>
          <w:bCs/>
          <w:highlight w:val="yellow"/>
        </w:rPr>
        <w:t>____________________</w:t>
      </w:r>
      <w:r w:rsidRPr="005272E4">
        <w:rPr>
          <w:b/>
          <w:bCs/>
        </w:rPr>
        <w:t xml:space="preserve"> </w:t>
      </w:r>
      <w:r w:rsidRPr="005272E4">
        <w:t xml:space="preserve">or telephone </w:t>
      </w:r>
      <w:r w:rsidRPr="00C61891">
        <w:rPr>
          <w:highlight w:val="yellow"/>
        </w:rPr>
        <w:t>(____) ____-_____</w:t>
      </w:r>
      <w:r w:rsidRPr="005272E4">
        <w:t xml:space="preserve"> to speak directly with the Purchasing Department</w:t>
      </w:r>
      <w:r w:rsidR="008E0AA9">
        <w:t xml:space="preserve"> or Nutrition Team</w:t>
      </w:r>
      <w:r w:rsidRPr="005272E4">
        <w:t>.</w:t>
      </w:r>
    </w:p>
    <w:p w:rsidR="00257B82" w:rsidRDefault="00257B82" w:rsidP="000D6FA8">
      <w:pPr>
        <w:pStyle w:val="Default"/>
        <w:spacing w:after="240"/>
        <w:rPr>
          <w:rFonts w:asciiTheme="minorHAnsi" w:hAnsiTheme="minorHAnsi"/>
          <w:b/>
          <w:sz w:val="22"/>
          <w:szCs w:val="22"/>
        </w:rPr>
      </w:pPr>
    </w:p>
    <w:sectPr w:rsidR="00257B82" w:rsidSect="001822B4">
      <w:type w:val="continuous"/>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E51" w:rsidRDefault="00E21E51" w:rsidP="00CC65AA">
      <w:pPr>
        <w:spacing w:after="0" w:line="240" w:lineRule="auto"/>
      </w:pPr>
      <w:r>
        <w:separator/>
      </w:r>
    </w:p>
  </w:endnote>
  <w:endnote w:type="continuationSeparator" w:id="0">
    <w:p w:rsidR="00E21E51" w:rsidRDefault="00E21E51" w:rsidP="00CC6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472913"/>
      <w:docPartObj>
        <w:docPartGallery w:val="Page Numbers (Bottom of Page)"/>
        <w:docPartUnique/>
      </w:docPartObj>
    </w:sdtPr>
    <w:sdtEndPr>
      <w:rPr>
        <w:noProof/>
      </w:rPr>
    </w:sdtEndPr>
    <w:sdtContent>
      <w:p w:rsidR="001D7B73" w:rsidRDefault="001D7B73">
        <w:pPr>
          <w:pStyle w:val="Footer"/>
          <w:jc w:val="right"/>
        </w:pPr>
        <w:r>
          <w:fldChar w:fldCharType="begin"/>
        </w:r>
        <w:r>
          <w:instrText xml:space="preserve"> PAGE   \* MERGEFORMAT </w:instrText>
        </w:r>
        <w:r>
          <w:fldChar w:fldCharType="separate"/>
        </w:r>
        <w:r w:rsidR="00880D49">
          <w:rPr>
            <w:noProof/>
          </w:rPr>
          <w:t>1</w:t>
        </w:r>
        <w:r>
          <w:rPr>
            <w:noProof/>
          </w:rPr>
          <w:fldChar w:fldCharType="end"/>
        </w:r>
      </w:p>
    </w:sdtContent>
  </w:sdt>
  <w:p w:rsidR="001D7B73" w:rsidRPr="001D7B73" w:rsidRDefault="001D7B73">
    <w:pPr>
      <w:pStyle w:val="Footer"/>
      <w:rPr>
        <w:i/>
      </w:rPr>
    </w:pPr>
    <w:r w:rsidRPr="001D7B73">
      <w:rPr>
        <w:i/>
      </w:rPr>
      <w:t>Revised Date: October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E51" w:rsidRDefault="00E21E51" w:rsidP="00CC65AA">
      <w:pPr>
        <w:spacing w:after="0" w:line="240" w:lineRule="auto"/>
      </w:pPr>
      <w:r>
        <w:separator/>
      </w:r>
    </w:p>
  </w:footnote>
  <w:footnote w:type="continuationSeparator" w:id="0">
    <w:p w:rsidR="00E21E51" w:rsidRDefault="00E21E51" w:rsidP="00CC65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5AA" w:rsidRPr="00295F36" w:rsidRDefault="00CC65AA">
    <w:pPr>
      <w:pStyle w:val="Head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C878F47"/>
    <w:multiLevelType w:val="hybridMultilevel"/>
    <w:tmpl w:val="F41F46F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C66C1C1"/>
    <w:multiLevelType w:val="hybridMultilevel"/>
    <w:tmpl w:val="B59B08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EFBF846"/>
    <w:multiLevelType w:val="hybridMultilevel"/>
    <w:tmpl w:val="E09E1D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9639E9"/>
    <w:multiLevelType w:val="hybridMultilevel"/>
    <w:tmpl w:val="5D9EEA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663B33"/>
    <w:multiLevelType w:val="hybridMultilevel"/>
    <w:tmpl w:val="AA68E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2C3246C"/>
    <w:multiLevelType w:val="hybridMultilevel"/>
    <w:tmpl w:val="EF542A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751EF3"/>
    <w:multiLevelType w:val="hybridMultilevel"/>
    <w:tmpl w:val="4D484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C563DD"/>
    <w:multiLevelType w:val="hybridMultilevel"/>
    <w:tmpl w:val="45621FB4"/>
    <w:lvl w:ilvl="0" w:tplc="EDD6F2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E50CE5"/>
    <w:multiLevelType w:val="hybridMultilevel"/>
    <w:tmpl w:val="D7E29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A53AD2"/>
    <w:multiLevelType w:val="hybridMultilevel"/>
    <w:tmpl w:val="904E7E8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E9293E"/>
    <w:multiLevelType w:val="hybridMultilevel"/>
    <w:tmpl w:val="C7E64F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377530"/>
    <w:multiLevelType w:val="multilevel"/>
    <w:tmpl w:val="EDD6EE96"/>
    <w:lvl w:ilvl="0">
      <w:start w:val="4"/>
      <w:numFmt w:val="decimal"/>
      <w:lvlText w:val="%1"/>
      <w:lvlJc w:val="left"/>
      <w:pPr>
        <w:ind w:left="555" w:hanging="555"/>
      </w:pPr>
      <w:rPr>
        <w:rFonts w:hint="default"/>
      </w:rPr>
    </w:lvl>
    <w:lvl w:ilvl="1">
      <w:start w:val="3"/>
      <w:numFmt w:val="decimal"/>
      <w:lvlText w:val="%1.%2"/>
      <w:lvlJc w:val="left"/>
      <w:pPr>
        <w:ind w:left="555" w:hanging="555"/>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3EA6020"/>
    <w:multiLevelType w:val="multilevel"/>
    <w:tmpl w:val="1CDC889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color w:val="auto"/>
      </w:rPr>
    </w:lvl>
    <w:lvl w:ilvl="2">
      <w:start w:val="1"/>
      <w:numFmt w:val="decimal"/>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35E66606"/>
    <w:multiLevelType w:val="hybridMultilevel"/>
    <w:tmpl w:val="833876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FC61DF"/>
    <w:multiLevelType w:val="hybridMultilevel"/>
    <w:tmpl w:val="7013B2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F2BEAFF"/>
    <w:multiLevelType w:val="hybridMultilevel"/>
    <w:tmpl w:val="70FF57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28F23D6"/>
    <w:multiLevelType w:val="hybridMultilevel"/>
    <w:tmpl w:val="0BBCAFA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A337B8"/>
    <w:multiLevelType w:val="hybridMultilevel"/>
    <w:tmpl w:val="8CF65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4C3F96"/>
    <w:multiLevelType w:val="hybridMultilevel"/>
    <w:tmpl w:val="3072ED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740A79"/>
    <w:multiLevelType w:val="hybridMultilevel"/>
    <w:tmpl w:val="5EFA124E"/>
    <w:lvl w:ilvl="0" w:tplc="2FE027FC">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D428D2"/>
    <w:multiLevelType w:val="hybridMultilevel"/>
    <w:tmpl w:val="8FD204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954987"/>
    <w:multiLevelType w:val="hybridMultilevel"/>
    <w:tmpl w:val="0BBCAFA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432586"/>
    <w:multiLevelType w:val="hybridMultilevel"/>
    <w:tmpl w:val="5EAC5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860C54"/>
    <w:multiLevelType w:val="hybridMultilevel"/>
    <w:tmpl w:val="167065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BDA3C0D"/>
    <w:multiLevelType w:val="hybridMultilevel"/>
    <w:tmpl w:val="19900C34"/>
    <w:lvl w:ilvl="0" w:tplc="627CA6FA">
      <w:start w:val="1"/>
      <w:numFmt w:val="lowerLetter"/>
      <w:lvlText w:val="%1)"/>
      <w:lvlJc w:val="left"/>
      <w:pPr>
        <w:ind w:left="720" w:hanging="360"/>
      </w:pPr>
      <w:rPr>
        <w:b/>
      </w:rPr>
    </w:lvl>
    <w:lvl w:ilvl="1" w:tplc="C388C264">
      <w:start w:val="1"/>
      <w:numFmt w:val="decimal"/>
      <w:lvlText w:val="(%2)"/>
      <w:lvlJc w:val="left"/>
      <w:pPr>
        <w:ind w:left="1440" w:hanging="360"/>
      </w:pPr>
      <w:rPr>
        <w:rFonts w:hint="default"/>
      </w:rPr>
    </w:lvl>
    <w:lvl w:ilvl="2" w:tplc="600AB3EA">
      <w:start w:val="1"/>
      <w:numFmt w:val="low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4"/>
  </w:num>
  <w:num w:numId="5">
    <w:abstractNumId w:val="24"/>
  </w:num>
  <w:num w:numId="6">
    <w:abstractNumId w:val="7"/>
  </w:num>
  <w:num w:numId="7">
    <w:abstractNumId w:val="21"/>
  </w:num>
  <w:num w:numId="8">
    <w:abstractNumId w:val="16"/>
  </w:num>
  <w:num w:numId="9">
    <w:abstractNumId w:val="0"/>
  </w:num>
  <w:num w:numId="10">
    <w:abstractNumId w:val="11"/>
  </w:num>
  <w:num w:numId="11">
    <w:abstractNumId w:val="20"/>
  </w:num>
  <w:num w:numId="12">
    <w:abstractNumId w:val="15"/>
  </w:num>
  <w:num w:numId="13">
    <w:abstractNumId w:val="14"/>
  </w:num>
  <w:num w:numId="14">
    <w:abstractNumId w:val="23"/>
  </w:num>
  <w:num w:numId="15">
    <w:abstractNumId w:val="2"/>
  </w:num>
  <w:num w:numId="16">
    <w:abstractNumId w:val="1"/>
  </w:num>
  <w:num w:numId="17">
    <w:abstractNumId w:val="12"/>
  </w:num>
  <w:num w:numId="18">
    <w:abstractNumId w:val="8"/>
  </w:num>
  <w:num w:numId="19">
    <w:abstractNumId w:val="17"/>
  </w:num>
  <w:num w:numId="20">
    <w:abstractNumId w:val="9"/>
  </w:num>
  <w:num w:numId="21">
    <w:abstractNumId w:val="22"/>
  </w:num>
  <w:num w:numId="22">
    <w:abstractNumId w:val="10"/>
  </w:num>
  <w:num w:numId="23">
    <w:abstractNumId w:val="13"/>
  </w:num>
  <w:num w:numId="24">
    <w:abstractNumId w:val="18"/>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329"/>
    <w:rsid w:val="000A7196"/>
    <w:rsid w:val="000B1E66"/>
    <w:rsid w:val="000D6FA8"/>
    <w:rsid w:val="000D7C50"/>
    <w:rsid w:val="000E60E2"/>
    <w:rsid w:val="00172B2B"/>
    <w:rsid w:val="001822B4"/>
    <w:rsid w:val="001A5525"/>
    <w:rsid w:val="001D7B73"/>
    <w:rsid w:val="00200E2C"/>
    <w:rsid w:val="00257B82"/>
    <w:rsid w:val="00295F36"/>
    <w:rsid w:val="002E382F"/>
    <w:rsid w:val="0035118A"/>
    <w:rsid w:val="00374901"/>
    <w:rsid w:val="00382913"/>
    <w:rsid w:val="00392560"/>
    <w:rsid w:val="003A07E8"/>
    <w:rsid w:val="003F5992"/>
    <w:rsid w:val="00415C96"/>
    <w:rsid w:val="00444A53"/>
    <w:rsid w:val="00492F4E"/>
    <w:rsid w:val="004D125D"/>
    <w:rsid w:val="004E71E7"/>
    <w:rsid w:val="00572959"/>
    <w:rsid w:val="00574349"/>
    <w:rsid w:val="00593477"/>
    <w:rsid w:val="00634925"/>
    <w:rsid w:val="0065385D"/>
    <w:rsid w:val="00663BF0"/>
    <w:rsid w:val="0066719F"/>
    <w:rsid w:val="007C7FC6"/>
    <w:rsid w:val="008130A3"/>
    <w:rsid w:val="0087202C"/>
    <w:rsid w:val="00880D49"/>
    <w:rsid w:val="008E0AA9"/>
    <w:rsid w:val="00927458"/>
    <w:rsid w:val="00AA697B"/>
    <w:rsid w:val="00AB3A41"/>
    <w:rsid w:val="00AB6CFA"/>
    <w:rsid w:val="00AD6174"/>
    <w:rsid w:val="00B40C61"/>
    <w:rsid w:val="00B91872"/>
    <w:rsid w:val="00BA13A4"/>
    <w:rsid w:val="00BA37C7"/>
    <w:rsid w:val="00BB2E36"/>
    <w:rsid w:val="00BC2253"/>
    <w:rsid w:val="00C22677"/>
    <w:rsid w:val="00C2784D"/>
    <w:rsid w:val="00C74261"/>
    <w:rsid w:val="00C9259D"/>
    <w:rsid w:val="00C940B5"/>
    <w:rsid w:val="00CB4603"/>
    <w:rsid w:val="00CC65AA"/>
    <w:rsid w:val="00CD151E"/>
    <w:rsid w:val="00CE4C4C"/>
    <w:rsid w:val="00CE6B16"/>
    <w:rsid w:val="00D73CE0"/>
    <w:rsid w:val="00E21E51"/>
    <w:rsid w:val="00E4445F"/>
    <w:rsid w:val="00E5055D"/>
    <w:rsid w:val="00E66072"/>
    <w:rsid w:val="00E66329"/>
    <w:rsid w:val="00F23951"/>
    <w:rsid w:val="00F53C48"/>
    <w:rsid w:val="00FF1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EF993C-A3FE-4696-A472-B99562E00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9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39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23951"/>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AA697B"/>
    <w:pPr>
      <w:ind w:left="720"/>
      <w:contextualSpacing/>
    </w:pPr>
  </w:style>
  <w:style w:type="character" w:customStyle="1" w:styleId="apple-converted-space">
    <w:name w:val="apple-converted-space"/>
    <w:basedOn w:val="DefaultParagraphFont"/>
    <w:rsid w:val="00C22677"/>
  </w:style>
  <w:style w:type="character" w:styleId="Hyperlink">
    <w:name w:val="Hyperlink"/>
    <w:basedOn w:val="DefaultParagraphFont"/>
    <w:uiPriority w:val="99"/>
    <w:semiHidden/>
    <w:unhideWhenUsed/>
    <w:rsid w:val="00C22677"/>
    <w:rPr>
      <w:color w:val="0000FF"/>
      <w:u w:val="single"/>
    </w:rPr>
  </w:style>
  <w:style w:type="paragraph" w:customStyle="1" w:styleId="CM293">
    <w:name w:val="CM293"/>
    <w:basedOn w:val="Default"/>
    <w:next w:val="Default"/>
    <w:uiPriority w:val="99"/>
    <w:rsid w:val="00CE6B16"/>
    <w:rPr>
      <w:rFonts w:ascii="Times New Roman" w:hAnsi="Times New Roman" w:cs="Times New Roman"/>
      <w:color w:val="auto"/>
    </w:rPr>
  </w:style>
  <w:style w:type="paragraph" w:styleId="BalloonText">
    <w:name w:val="Balloon Text"/>
    <w:basedOn w:val="Normal"/>
    <w:link w:val="BalloonTextChar"/>
    <w:uiPriority w:val="99"/>
    <w:semiHidden/>
    <w:unhideWhenUsed/>
    <w:rsid w:val="00572959"/>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572959"/>
    <w:rPr>
      <w:rFonts w:ascii="Arial" w:hAnsi="Arial" w:cs="Arial"/>
      <w:sz w:val="18"/>
      <w:szCs w:val="18"/>
    </w:rPr>
  </w:style>
  <w:style w:type="paragraph" w:styleId="Header">
    <w:name w:val="header"/>
    <w:basedOn w:val="Normal"/>
    <w:link w:val="HeaderChar"/>
    <w:uiPriority w:val="99"/>
    <w:unhideWhenUsed/>
    <w:rsid w:val="00CC6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5AA"/>
  </w:style>
  <w:style w:type="paragraph" w:styleId="Footer">
    <w:name w:val="footer"/>
    <w:basedOn w:val="Normal"/>
    <w:link w:val="FooterChar"/>
    <w:uiPriority w:val="99"/>
    <w:unhideWhenUsed/>
    <w:rsid w:val="00CC6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5AA"/>
  </w:style>
  <w:style w:type="character" w:styleId="Strong">
    <w:name w:val="Strong"/>
    <w:basedOn w:val="DefaultParagraphFont"/>
    <w:uiPriority w:val="22"/>
    <w:qFormat/>
    <w:rsid w:val="00E505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98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n.wikipedia.org/wiki/Bid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Date Revised: October, 2016</vt:lpstr>
    </vt:vector>
  </TitlesOfParts>
  <Company>Department of Public Instruction</Company>
  <LinksUpToDate>false</LinksUpToDate>
  <CharactersWithSpaces>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Revised: October, 2016</dc:title>
  <dc:subject/>
  <dc:creator>Jones, Randall E.   DPI</dc:creator>
  <cp:keywords/>
  <dc:description/>
  <cp:lastModifiedBy>Zitske, Alex C.   DPI</cp:lastModifiedBy>
  <cp:revision>10</cp:revision>
  <cp:lastPrinted>2016-10-26T15:38:00Z</cp:lastPrinted>
  <dcterms:created xsi:type="dcterms:W3CDTF">2016-09-07T14:21:00Z</dcterms:created>
  <dcterms:modified xsi:type="dcterms:W3CDTF">2016-11-04T13:16:00Z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-519674337</vt:i4>
  </property>
  <property fmtid="{D5CDD505-2E9C-101B-9397-08002B2CF9AE}" pid="3" name="_NewReviewCycle">
    <vt:lpwstr/>
  </property>
  <property fmtid="{D5CDD505-2E9C-101B-9397-08002B2CF9AE}" pid="4" name="_EmailSubject">
    <vt:lpwstr>Update to Procurement Manual Page</vt:lpwstr>
  </property>
  <property fmtid="{D5CDD505-2E9C-101B-9397-08002B2CF9AE}" pid="5" name="_AuthorEmail">
    <vt:lpwstr>Alex.Zitske@dpi.wi.gov</vt:lpwstr>
  </property>
  <property fmtid="{D5CDD505-2E9C-101B-9397-08002B2CF9AE}" pid="6" name="_AuthorEmailDisplayName">
    <vt:lpwstr>Zitske, Alex C.   DPI</vt:lpwstr>
  </property>
  <property fmtid="{D5CDD505-2E9C-101B-9397-08002B2CF9AE}" pid="7" name="_PreviousAdHocReviewCycleID">
    <vt:i4>81814150</vt:i4>
  </property>
</Properties>
</file>