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7560"/>
        <w:gridCol w:w="1800"/>
      </w:tblGrid>
      <w:tr w:rsidR="00E6304D" w:rsidRPr="00972A83" w14:paraId="2B5724F4" w14:textId="77777777">
        <w:trPr>
          <w:cantSplit/>
        </w:trPr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0D3224D7" w14:textId="77777777" w:rsidR="00E6304D" w:rsidRPr="00366255" w:rsidRDefault="00E6304D" w:rsidP="005974C6">
            <w:pPr>
              <w:pStyle w:val="HEADING"/>
              <w:keepNext/>
              <w:spacing w:before="40" w:after="8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560" w:type="dxa"/>
            <w:tcBorders>
              <w:top w:val="double" w:sz="6" w:space="0" w:color="auto"/>
              <w:bottom w:val="single" w:sz="6" w:space="0" w:color="auto"/>
            </w:tcBorders>
          </w:tcPr>
          <w:p w14:paraId="57BBF53D" w14:textId="7F35E0CA" w:rsidR="00E6304D" w:rsidRPr="00972A83" w:rsidRDefault="00EB0ACD" w:rsidP="005974C6">
            <w:pPr>
              <w:pStyle w:val="HEADING"/>
              <w:keepNext/>
              <w:spacing w:before="40" w:after="2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2021-2022 </w:t>
            </w:r>
            <w:r w:rsidR="00E6304D" w:rsidRPr="00972A83">
              <w:rPr>
                <w:rFonts w:ascii="Arial" w:hAnsi="Arial" w:cs="Arial"/>
                <w:lang w:val="en-US" w:eastAsia="en-US"/>
              </w:rPr>
              <w:t>PUBLIC RELEASE</w:t>
            </w:r>
            <w:r w:rsidR="00E6304D" w:rsidRPr="00972A83">
              <w:rPr>
                <w:rFonts w:ascii="Arial" w:hAnsi="Arial" w:cs="Arial"/>
                <w:lang w:val="en-US" w:eastAsia="en-US"/>
              </w:rPr>
              <w:br/>
              <w:t>NATIONAL SCHOOL LUNCH AND BREAKFAST PROGRAMS, SPECIAL MILK PROGRAM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60BC1AA5" w14:textId="77777777" w:rsidR="00E6304D" w:rsidRPr="00972A83" w:rsidRDefault="00E6304D" w:rsidP="005974C6">
            <w:pPr>
              <w:pStyle w:val="HEADING"/>
              <w:keepNext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49316587" w14:textId="77777777" w:rsidR="00E6304D" w:rsidRPr="00972A83" w:rsidRDefault="00E6304D" w:rsidP="005974C6">
      <w:pPr>
        <w:pStyle w:val="BodyText"/>
        <w:tabs>
          <w:tab w:val="clear" w:pos="260"/>
          <w:tab w:val="right" w:pos="11070"/>
        </w:tabs>
        <w:spacing w:before="80" w:after="12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>This is the public release that we will send to: (</w:t>
      </w:r>
      <w:r w:rsidR="00D23AFD" w:rsidRPr="00972A83">
        <w:rPr>
          <w:rFonts w:ascii="Arial" w:hAnsi="Arial" w:cs="Arial"/>
          <w:i/>
        </w:rPr>
        <w:t>Names of n</w:t>
      </w:r>
      <w:r w:rsidRPr="00972A83">
        <w:rPr>
          <w:rFonts w:ascii="Arial" w:hAnsi="Arial" w:cs="Arial"/>
          <w:i/>
        </w:rPr>
        <w:t>ews media</w:t>
      </w:r>
      <w:r w:rsidR="006603F7" w:rsidRPr="00972A83">
        <w:rPr>
          <w:rFonts w:ascii="Arial" w:hAnsi="Arial" w:cs="Arial"/>
          <w:i/>
        </w:rPr>
        <w:t>, community and grassroots organizations,</w:t>
      </w:r>
      <w:r w:rsidRPr="00972A83">
        <w:rPr>
          <w:rFonts w:ascii="Arial" w:hAnsi="Arial" w:cs="Arial"/>
          <w:i/>
        </w:rPr>
        <w:t xml:space="preserve"> and major employers contemplating layoff</w:t>
      </w:r>
      <w:r w:rsidRPr="00972A83">
        <w:rPr>
          <w:rFonts w:ascii="Arial" w:hAnsi="Arial" w:cs="Arial"/>
        </w:rPr>
        <w:t>)</w:t>
      </w:r>
    </w:p>
    <w:p w14:paraId="0710D16D" w14:textId="77777777" w:rsidR="00E6304D" w:rsidRPr="00972A83" w:rsidRDefault="00E6304D" w:rsidP="005974C6">
      <w:pPr>
        <w:pStyle w:val="BodyText"/>
        <w:tabs>
          <w:tab w:val="clear" w:pos="260"/>
          <w:tab w:val="right" w:leader="underscore" w:pos="7200"/>
          <w:tab w:val="right" w:pos="11070"/>
        </w:tabs>
        <w:spacing w:after="16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ab/>
        <w:t xml:space="preserve"> sent on (</w:t>
      </w:r>
      <w:r w:rsidRPr="00972A83">
        <w:rPr>
          <w:rFonts w:ascii="Arial" w:hAnsi="Arial" w:cs="Arial"/>
          <w:i/>
        </w:rPr>
        <w:t>Mo./Day/Yr</w:t>
      </w:r>
      <w:r w:rsidRPr="00972A83">
        <w:rPr>
          <w:rFonts w:ascii="Arial" w:hAnsi="Arial" w:cs="Arial"/>
        </w:rPr>
        <w:t xml:space="preserve">.) </w:t>
      </w:r>
      <w:r w:rsidRPr="00972A83">
        <w:rPr>
          <w:rFonts w:ascii="Arial" w:hAnsi="Arial" w:cs="Arial"/>
          <w:u w:val="single"/>
        </w:rPr>
        <w:tab/>
      </w:r>
    </w:p>
    <w:p w14:paraId="2B3EECDC" w14:textId="77777777" w:rsidR="00E6304D" w:rsidRPr="00972A83" w:rsidRDefault="00E6304D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  <w:b/>
        </w:rPr>
      </w:pPr>
      <w:r w:rsidRPr="00972A83">
        <w:rPr>
          <w:rFonts w:ascii="Arial" w:hAnsi="Arial" w:cs="Arial"/>
          <w:b/>
        </w:rPr>
        <w:t>RELEASE STATEMENT</w:t>
      </w:r>
    </w:p>
    <w:p w14:paraId="2811787C" w14:textId="549E1E0A" w:rsidR="00E6304D" w:rsidRDefault="00D23084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  <w:lang w:val="en-US"/>
        </w:rPr>
      </w:pPr>
      <w:r w:rsidRPr="00D23084">
        <w:rPr>
          <w:rFonts w:ascii="Arial" w:hAnsi="Arial" w:cs="Arial"/>
          <w:highlight w:val="yellow"/>
          <w:lang w:val="en-US"/>
        </w:rPr>
        <w:t>(Name of School Food Authority)</w:t>
      </w:r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yeej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koom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nrog</w:t>
      </w:r>
      <w:proofErr w:type="spellEnd"/>
      <w:r w:rsidRPr="00D23084">
        <w:rPr>
          <w:rFonts w:ascii="Arial" w:hAnsi="Arial" w:cs="Arial"/>
          <w:lang w:val="en-US"/>
        </w:rPr>
        <w:t xml:space="preserve"> Seamless Summer Option (</w:t>
      </w:r>
      <w:proofErr w:type="spellStart"/>
      <w:r w:rsidRPr="00D23084">
        <w:rPr>
          <w:rFonts w:ascii="Arial" w:hAnsi="Arial" w:cs="Arial"/>
          <w:lang w:val="en-US"/>
        </w:rPr>
        <w:t>Kawm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Ntawv</w:t>
      </w:r>
      <w:proofErr w:type="spellEnd"/>
      <w:r w:rsidRPr="00D23084">
        <w:rPr>
          <w:rFonts w:ascii="Arial" w:hAnsi="Arial" w:cs="Arial"/>
          <w:lang w:val="en-US"/>
        </w:rPr>
        <w:t xml:space="preserve"> Yav </w:t>
      </w:r>
      <w:proofErr w:type="spellStart"/>
      <w:r w:rsidRPr="00D23084">
        <w:rPr>
          <w:rFonts w:ascii="Arial" w:hAnsi="Arial" w:cs="Arial"/>
          <w:lang w:val="en-US"/>
        </w:rPr>
        <w:t>Caij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Ntuj</w:t>
      </w:r>
      <w:proofErr w:type="spellEnd"/>
      <w:r w:rsidRPr="00D23084">
        <w:rPr>
          <w:rFonts w:ascii="Arial" w:hAnsi="Arial" w:cs="Arial"/>
          <w:lang w:val="en-US"/>
        </w:rPr>
        <w:t xml:space="preserve"> So </w:t>
      </w:r>
      <w:proofErr w:type="spellStart"/>
      <w:r w:rsidRPr="00D23084">
        <w:rPr>
          <w:rFonts w:ascii="Arial" w:hAnsi="Arial" w:cs="Arial"/>
          <w:lang w:val="en-US"/>
        </w:rPr>
        <w:t>Txuas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Ntxiv</w:t>
      </w:r>
      <w:proofErr w:type="spellEnd"/>
      <w:r w:rsidRPr="00D23084">
        <w:rPr>
          <w:rFonts w:ascii="Arial" w:hAnsi="Arial" w:cs="Arial"/>
          <w:lang w:val="en-US"/>
        </w:rPr>
        <w:t xml:space="preserve">) (SSO) </w:t>
      </w:r>
      <w:proofErr w:type="spellStart"/>
      <w:r w:rsidRPr="00D23084">
        <w:rPr>
          <w:rFonts w:ascii="Arial" w:hAnsi="Arial" w:cs="Arial"/>
          <w:lang w:val="en-US"/>
        </w:rPr>
        <w:t>thaum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muaj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tus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kab</w:t>
      </w:r>
      <w:proofErr w:type="spellEnd"/>
      <w:r w:rsidRPr="00D23084">
        <w:rPr>
          <w:rFonts w:ascii="Arial" w:hAnsi="Arial" w:cs="Arial"/>
          <w:lang w:val="en-US"/>
        </w:rPr>
        <w:t xml:space="preserve"> mob COVID-19, </w:t>
      </w:r>
      <w:proofErr w:type="spellStart"/>
      <w:r w:rsidRPr="00D23084">
        <w:rPr>
          <w:rFonts w:ascii="Arial" w:hAnsi="Arial" w:cs="Arial"/>
          <w:lang w:val="en-US"/>
        </w:rPr>
        <w:t>uas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yog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ib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txoj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kev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pab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tshais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thiab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su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dawb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rau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xyoo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kawm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ntawv</w:t>
      </w:r>
      <w:proofErr w:type="spellEnd"/>
      <w:r w:rsidRPr="00D23084">
        <w:rPr>
          <w:rFonts w:ascii="Arial" w:hAnsi="Arial" w:cs="Arial"/>
          <w:lang w:val="en-US"/>
        </w:rPr>
        <w:t xml:space="preserve"> 2021-22. Tag </w:t>
      </w:r>
      <w:proofErr w:type="spellStart"/>
      <w:r w:rsidRPr="00D23084">
        <w:rPr>
          <w:rFonts w:ascii="Arial" w:hAnsi="Arial" w:cs="Arial"/>
          <w:lang w:val="en-US"/>
        </w:rPr>
        <w:t>nrho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cov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neeg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mus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kawm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rau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hauv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lub</w:t>
      </w:r>
      <w:proofErr w:type="spellEnd"/>
      <w:r w:rsidRPr="00D23084">
        <w:rPr>
          <w:rFonts w:ascii="Arial" w:hAnsi="Arial" w:cs="Arial"/>
          <w:lang w:val="en-US"/>
        </w:rPr>
        <w:t xml:space="preserve"> (</w:t>
      </w:r>
      <w:proofErr w:type="spellStart"/>
      <w:r w:rsidRPr="00D23084">
        <w:rPr>
          <w:rFonts w:ascii="Arial" w:hAnsi="Arial" w:cs="Arial"/>
          <w:lang w:val="en-US"/>
        </w:rPr>
        <w:t>cov</w:t>
      </w:r>
      <w:proofErr w:type="spellEnd"/>
      <w:r w:rsidRPr="00D23084">
        <w:rPr>
          <w:rFonts w:ascii="Arial" w:hAnsi="Arial" w:cs="Arial"/>
          <w:lang w:val="en-US"/>
        </w:rPr>
        <w:t xml:space="preserve">) </w:t>
      </w:r>
      <w:proofErr w:type="spellStart"/>
      <w:r w:rsidRPr="00D23084">
        <w:rPr>
          <w:rFonts w:ascii="Arial" w:hAnsi="Arial" w:cs="Arial"/>
          <w:lang w:val="en-US"/>
        </w:rPr>
        <w:t>tsev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kawm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ntawv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nram</w:t>
      </w:r>
      <w:proofErr w:type="spellEnd"/>
      <w:r w:rsidRPr="00D23084">
        <w:rPr>
          <w:rFonts w:ascii="Arial" w:hAnsi="Arial" w:cs="Arial"/>
          <w:lang w:val="en-US"/>
        </w:rPr>
        <w:t xml:space="preserve"> no </w:t>
      </w:r>
      <w:proofErr w:type="spellStart"/>
      <w:r w:rsidRPr="00D23084">
        <w:rPr>
          <w:rFonts w:ascii="Arial" w:hAnsi="Arial" w:cs="Arial"/>
          <w:lang w:val="en-US"/>
        </w:rPr>
        <w:t>yuav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tsim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nyog</w:t>
      </w:r>
      <w:proofErr w:type="spellEnd"/>
      <w:r w:rsidRPr="00D23084">
        <w:rPr>
          <w:rFonts w:ascii="Arial" w:hAnsi="Arial" w:cs="Arial"/>
          <w:lang w:val="en-US"/>
        </w:rPr>
        <w:t xml:space="preserve"> tau </w:t>
      </w:r>
      <w:proofErr w:type="spellStart"/>
      <w:r w:rsidRPr="00D23084">
        <w:rPr>
          <w:rFonts w:ascii="Arial" w:hAnsi="Arial" w:cs="Arial"/>
          <w:lang w:val="en-US"/>
        </w:rPr>
        <w:t>cov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pluas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noj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tsis</w:t>
      </w:r>
      <w:proofErr w:type="spellEnd"/>
      <w:r w:rsidRPr="00D23084">
        <w:rPr>
          <w:rFonts w:ascii="Arial" w:hAnsi="Arial" w:cs="Arial"/>
          <w:lang w:val="en-US"/>
        </w:rPr>
        <w:t xml:space="preserve"> </w:t>
      </w:r>
      <w:proofErr w:type="spellStart"/>
      <w:r w:rsidRPr="00D23084">
        <w:rPr>
          <w:rFonts w:ascii="Arial" w:hAnsi="Arial" w:cs="Arial"/>
          <w:lang w:val="en-US"/>
        </w:rPr>
        <w:t>raug</w:t>
      </w:r>
      <w:proofErr w:type="spellEnd"/>
      <w:r w:rsidRPr="00D23084">
        <w:rPr>
          <w:rFonts w:ascii="Arial" w:hAnsi="Arial" w:cs="Arial"/>
          <w:lang w:val="en-US"/>
        </w:rPr>
        <w:t xml:space="preserve"> them </w:t>
      </w:r>
      <w:proofErr w:type="spellStart"/>
      <w:r w:rsidRPr="00D23084">
        <w:rPr>
          <w:rFonts w:ascii="Arial" w:hAnsi="Arial" w:cs="Arial"/>
          <w:lang w:val="en-US"/>
        </w:rPr>
        <w:t>nqi</w:t>
      </w:r>
      <w:proofErr w:type="spellEnd"/>
      <w:r w:rsidRPr="00D23084">
        <w:rPr>
          <w:rFonts w:ascii="Arial" w:hAnsi="Arial" w:cs="Arial"/>
          <w:lang w:val="en-US"/>
        </w:rPr>
        <w:t xml:space="preserve"> dab </w:t>
      </w:r>
      <w:proofErr w:type="spellStart"/>
      <w:r w:rsidRPr="00D23084">
        <w:rPr>
          <w:rFonts w:ascii="Arial" w:hAnsi="Arial" w:cs="Arial"/>
          <w:lang w:val="en-US"/>
        </w:rPr>
        <w:t>tsi</w:t>
      </w:r>
      <w:proofErr w:type="spellEnd"/>
      <w:r w:rsidRPr="00D23084">
        <w:rPr>
          <w:rFonts w:ascii="Arial" w:hAnsi="Arial" w:cs="Arial"/>
          <w:lang w:val="en-US"/>
        </w:rPr>
        <w:t>:</w:t>
      </w:r>
    </w:p>
    <w:p w14:paraId="50F35157" w14:textId="6FB8D2A8" w:rsidR="00D23084" w:rsidRPr="00972A83" w:rsidRDefault="00D23084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</w:rPr>
      </w:pPr>
      <w:r w:rsidRPr="00D23084">
        <w:rPr>
          <w:rFonts w:ascii="Arial" w:hAnsi="Arial" w:cs="Arial"/>
          <w:highlight w:val="yellow"/>
          <w:lang w:val="en-US"/>
        </w:rPr>
        <w:t>(List Sites Here)</w:t>
      </w:r>
    </w:p>
    <w:p w14:paraId="12CAFE43" w14:textId="77777777" w:rsidR="00D23084" w:rsidRDefault="00D23084" w:rsidP="00D23084">
      <w:pPr>
        <w:pStyle w:val="HEADING"/>
        <w:spacing w:before="120" w:after="80" w:line="240" w:lineRule="auto"/>
        <w:jc w:val="left"/>
        <w:rPr>
          <w:rFonts w:ascii="Arial" w:hAnsi="Arial" w:cs="Arial"/>
          <w:b w:val="0"/>
          <w:lang w:val="en-US"/>
        </w:rPr>
      </w:pPr>
      <w:proofErr w:type="spellStart"/>
      <w:r w:rsidRPr="00D23084">
        <w:rPr>
          <w:rFonts w:ascii="Arial" w:hAnsi="Arial" w:cs="Arial"/>
          <w:b w:val="0"/>
          <w:lang w:val="en-US"/>
        </w:rPr>
        <w:t>Tsis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tag </w:t>
      </w:r>
      <w:proofErr w:type="spellStart"/>
      <w:r w:rsidRPr="00D23084">
        <w:rPr>
          <w:rFonts w:ascii="Arial" w:hAnsi="Arial" w:cs="Arial"/>
          <w:b w:val="0"/>
          <w:lang w:val="en-US"/>
        </w:rPr>
        <w:t>muaj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USDA Free and </w:t>
      </w:r>
      <w:proofErr w:type="gramStart"/>
      <w:r w:rsidRPr="00D23084">
        <w:rPr>
          <w:rFonts w:ascii="Arial" w:hAnsi="Arial" w:cs="Arial"/>
          <w:b w:val="0"/>
          <w:lang w:val="en-US"/>
        </w:rPr>
        <w:t>Reduced Price</w:t>
      </w:r>
      <w:proofErr w:type="gramEnd"/>
      <w:r w:rsidRPr="00D23084">
        <w:rPr>
          <w:rFonts w:ascii="Arial" w:hAnsi="Arial" w:cs="Arial"/>
          <w:b w:val="0"/>
          <w:lang w:val="en-US"/>
        </w:rPr>
        <w:t xml:space="preserve"> Meal Applications (</w:t>
      </w:r>
      <w:proofErr w:type="spellStart"/>
      <w:r w:rsidRPr="00D23084">
        <w:rPr>
          <w:rFonts w:ascii="Arial" w:hAnsi="Arial" w:cs="Arial"/>
          <w:b w:val="0"/>
          <w:lang w:val="en-US"/>
        </w:rPr>
        <w:t>Tsab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Ntawv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Thov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Pluas Noj Dawb </w:t>
      </w:r>
      <w:proofErr w:type="spellStart"/>
      <w:r w:rsidRPr="00D23084">
        <w:rPr>
          <w:rFonts w:ascii="Arial" w:hAnsi="Arial" w:cs="Arial"/>
          <w:b w:val="0"/>
          <w:lang w:val="en-US"/>
        </w:rPr>
        <w:t>thiab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Pluas Noj </w:t>
      </w:r>
      <w:proofErr w:type="spellStart"/>
      <w:r w:rsidRPr="00D23084">
        <w:rPr>
          <w:rFonts w:ascii="Arial" w:hAnsi="Arial" w:cs="Arial"/>
          <w:b w:val="0"/>
          <w:lang w:val="en-US"/>
        </w:rPr>
        <w:t>Txo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Nqi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Pheej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Yig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) </w:t>
      </w:r>
      <w:proofErr w:type="spellStart"/>
      <w:r w:rsidRPr="00D23084">
        <w:rPr>
          <w:rFonts w:ascii="Arial" w:hAnsi="Arial" w:cs="Arial"/>
          <w:b w:val="0"/>
          <w:lang w:val="en-US"/>
        </w:rPr>
        <w:t>thiaj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li </w:t>
      </w:r>
      <w:proofErr w:type="spellStart"/>
      <w:r w:rsidRPr="00D23084">
        <w:rPr>
          <w:rFonts w:ascii="Arial" w:hAnsi="Arial" w:cs="Arial"/>
          <w:b w:val="0"/>
          <w:lang w:val="en-US"/>
        </w:rPr>
        <w:t>yuav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tau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pluas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noj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dawb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hauv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SSO. Tiam sis,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tsev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kawm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ntawv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yuav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yais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ntawv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thov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no </w:t>
      </w:r>
      <w:proofErr w:type="spellStart"/>
      <w:r w:rsidRPr="00D23084">
        <w:rPr>
          <w:rFonts w:ascii="Arial" w:hAnsi="Arial" w:cs="Arial"/>
          <w:b w:val="0"/>
          <w:lang w:val="en-US"/>
        </w:rPr>
        <w:t>kom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sau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ua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ke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tau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ncauj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lus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txog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lub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tsev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neeg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qhov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nyiaj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tau </w:t>
      </w:r>
      <w:proofErr w:type="spellStart"/>
      <w:r w:rsidRPr="00D23084">
        <w:rPr>
          <w:rFonts w:ascii="Arial" w:hAnsi="Arial" w:cs="Arial"/>
          <w:b w:val="0"/>
          <w:lang w:val="en-US"/>
        </w:rPr>
        <w:t>rau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lwm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kev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pab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uas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yuav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tsum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tau </w:t>
      </w:r>
      <w:proofErr w:type="spellStart"/>
      <w:r w:rsidRPr="00D23084">
        <w:rPr>
          <w:rFonts w:ascii="Arial" w:hAnsi="Arial" w:cs="Arial"/>
          <w:b w:val="0"/>
          <w:lang w:val="en-US"/>
        </w:rPr>
        <w:t>muaj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ncauj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lus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no, </w:t>
      </w:r>
      <w:proofErr w:type="spellStart"/>
      <w:r w:rsidRPr="00D23084">
        <w:rPr>
          <w:rFonts w:ascii="Arial" w:hAnsi="Arial" w:cs="Arial"/>
          <w:b w:val="0"/>
          <w:lang w:val="en-US"/>
        </w:rPr>
        <w:t>xws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li Special Milk Program (</w:t>
      </w:r>
      <w:proofErr w:type="spellStart"/>
      <w:r w:rsidRPr="00D23084">
        <w:rPr>
          <w:rFonts w:ascii="Arial" w:hAnsi="Arial" w:cs="Arial"/>
          <w:b w:val="0"/>
          <w:lang w:val="en-US"/>
        </w:rPr>
        <w:t>Txoj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Kev </w:t>
      </w:r>
      <w:proofErr w:type="spellStart"/>
      <w:r w:rsidRPr="00D23084">
        <w:rPr>
          <w:rFonts w:ascii="Arial" w:hAnsi="Arial" w:cs="Arial"/>
          <w:b w:val="0"/>
          <w:lang w:val="en-US"/>
        </w:rPr>
        <w:t>Pab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Mis </w:t>
      </w:r>
      <w:proofErr w:type="spellStart"/>
      <w:r w:rsidRPr="00D23084">
        <w:rPr>
          <w:rFonts w:ascii="Arial" w:hAnsi="Arial" w:cs="Arial"/>
          <w:b w:val="0"/>
          <w:lang w:val="en-US"/>
        </w:rPr>
        <w:t>Nyuj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Tshwj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Xeeb</w:t>
      </w:r>
      <w:proofErr w:type="spellEnd"/>
      <w:proofErr w:type="gramStart"/>
      <w:r w:rsidRPr="00D23084">
        <w:rPr>
          <w:rFonts w:ascii="Arial" w:hAnsi="Arial" w:cs="Arial"/>
          <w:b w:val="0"/>
          <w:lang w:val="en-US"/>
        </w:rPr>
        <w:t>),  Pandemic</w:t>
      </w:r>
      <w:proofErr w:type="gram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FoodShare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Benefits (Nyiaj </w:t>
      </w:r>
      <w:proofErr w:type="spellStart"/>
      <w:r w:rsidRPr="00D23084">
        <w:rPr>
          <w:rFonts w:ascii="Arial" w:hAnsi="Arial" w:cs="Arial"/>
          <w:b w:val="0"/>
          <w:lang w:val="en-US"/>
        </w:rPr>
        <w:t>Pab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Muas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Noj Thaum </w:t>
      </w:r>
      <w:proofErr w:type="spellStart"/>
      <w:r w:rsidRPr="00D23084">
        <w:rPr>
          <w:rFonts w:ascii="Arial" w:hAnsi="Arial" w:cs="Arial"/>
          <w:b w:val="0"/>
          <w:lang w:val="en-US"/>
        </w:rPr>
        <w:t>Muaj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Mob Kis </w:t>
      </w:r>
      <w:proofErr w:type="spellStart"/>
      <w:r w:rsidRPr="00D23084">
        <w:rPr>
          <w:rFonts w:ascii="Arial" w:hAnsi="Arial" w:cs="Arial"/>
          <w:b w:val="0"/>
          <w:lang w:val="en-US"/>
        </w:rPr>
        <w:t>Thoob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Ntiaj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Teb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) (P-EBT), </w:t>
      </w:r>
      <w:proofErr w:type="spellStart"/>
      <w:r w:rsidRPr="00D23084">
        <w:rPr>
          <w:rFonts w:ascii="Arial" w:hAnsi="Arial" w:cs="Arial"/>
          <w:b w:val="0"/>
          <w:lang w:val="en-US"/>
        </w:rPr>
        <w:t>nyiaj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txiag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peb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kev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qhia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ntawv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thiab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lwm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cov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txiaj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ntsim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kev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pab</w:t>
      </w:r>
      <w:proofErr w:type="spellEnd"/>
      <w:r w:rsidRPr="00D23084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D23084">
        <w:rPr>
          <w:rFonts w:ascii="Arial" w:hAnsi="Arial" w:cs="Arial"/>
          <w:b w:val="0"/>
          <w:lang w:val="en-US"/>
        </w:rPr>
        <w:t>ntxiv</w:t>
      </w:r>
      <w:proofErr w:type="spellEnd"/>
      <w:r w:rsidRPr="00D23084">
        <w:rPr>
          <w:rFonts w:ascii="Arial" w:hAnsi="Arial" w:cs="Arial"/>
          <w:b w:val="0"/>
          <w:lang w:val="en-US"/>
        </w:rPr>
        <w:t>.</w:t>
      </w:r>
    </w:p>
    <w:p w14:paraId="7EA55907" w14:textId="5C1E55B6" w:rsidR="00E6304D" w:rsidRPr="00972A83" w:rsidRDefault="00BC21E0" w:rsidP="00D23084">
      <w:pPr>
        <w:pStyle w:val="HEADING"/>
        <w:spacing w:before="120" w:after="80" w:line="240" w:lineRule="auto"/>
        <w:rPr>
          <w:rFonts w:ascii="Arial" w:hAnsi="Arial" w:cs="Arial"/>
        </w:rPr>
      </w:pPr>
      <w:r w:rsidRPr="00972A83">
        <w:rPr>
          <w:rFonts w:ascii="Arial" w:hAnsi="Arial" w:cs="Arial"/>
          <w:lang w:val="en-US"/>
        </w:rPr>
        <w:t>TSEV NEEG COV NYIAJ TAU LOS</w:t>
      </w:r>
      <w:r w:rsidR="00E6304D" w:rsidRPr="00972A83">
        <w:rPr>
          <w:rFonts w:ascii="Arial" w:hAnsi="Arial" w:cs="Arial"/>
        </w:rPr>
        <w:br/>
      </w:r>
      <w:r w:rsidRPr="00972A83">
        <w:rPr>
          <w:rFonts w:ascii="Arial" w:hAnsi="Arial" w:cs="Arial"/>
          <w:lang w:val="en-US"/>
        </w:rPr>
        <w:t xml:space="preserve">Rau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Txiav </w:t>
      </w:r>
      <w:proofErr w:type="spellStart"/>
      <w:r w:rsidRPr="00972A83">
        <w:rPr>
          <w:rFonts w:ascii="Arial" w:hAnsi="Arial" w:cs="Arial"/>
          <w:lang w:val="en-US"/>
        </w:rPr>
        <w:t>Txim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Kev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Pluas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Dawb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Txo</w:t>
      </w:r>
      <w:proofErr w:type="spellEnd"/>
      <w:r w:rsidRPr="00972A83">
        <w:rPr>
          <w:rFonts w:ascii="Arial" w:hAnsi="Arial" w:cs="Arial"/>
          <w:lang w:val="en-US"/>
        </w:rPr>
        <w:t xml:space="preserve"> Tus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</w:p>
    <w:tbl>
      <w:tblPr>
        <w:tblW w:w="11159" w:type="dxa"/>
        <w:tblInd w:w="80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79"/>
        <w:gridCol w:w="360"/>
        <w:gridCol w:w="1620"/>
        <w:gridCol w:w="360"/>
        <w:gridCol w:w="2340"/>
        <w:gridCol w:w="360"/>
        <w:gridCol w:w="1620"/>
        <w:gridCol w:w="360"/>
        <w:gridCol w:w="2160"/>
      </w:tblGrid>
      <w:tr w:rsidR="00635175" w:rsidRPr="00972A83" w14:paraId="58022492" w14:textId="77777777" w:rsidTr="00A90D19">
        <w:trPr>
          <w:cantSplit/>
        </w:trPr>
        <w:tc>
          <w:tcPr>
            <w:tcW w:w="1979" w:type="dxa"/>
          </w:tcPr>
          <w:p w14:paraId="28555ED3" w14:textId="77777777" w:rsidR="00E6304D" w:rsidRPr="00972A83" w:rsidRDefault="00E6304D" w:rsidP="005974C6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680" w:type="dxa"/>
            <w:gridSpan w:val="4"/>
          </w:tcPr>
          <w:p w14:paraId="6E23931A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XYOO</w:t>
            </w:r>
          </w:p>
        </w:tc>
        <w:tc>
          <w:tcPr>
            <w:tcW w:w="4500" w:type="dxa"/>
            <w:gridSpan w:val="4"/>
          </w:tcPr>
          <w:p w14:paraId="65CF2D1A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HLI</w:t>
            </w:r>
          </w:p>
        </w:tc>
      </w:tr>
      <w:tr w:rsidR="00E6304D" w:rsidRPr="00972A83" w14:paraId="6ED1AB7D" w14:textId="77777777" w:rsidTr="00A90D19">
        <w:trPr>
          <w:cantSplit/>
        </w:trPr>
        <w:tc>
          <w:tcPr>
            <w:tcW w:w="1979" w:type="dxa"/>
            <w:tcBorders>
              <w:bottom w:val="single" w:sz="6" w:space="0" w:color="auto"/>
            </w:tcBorders>
          </w:tcPr>
          <w:p w14:paraId="6541E4FB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14:paraId="2BFA5943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="00FA6B8E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FA6B8E">
              <w:rPr>
                <w:rFonts w:ascii="Arial" w:hAnsi="Arial" w:cs="Arial"/>
                <w:b/>
                <w:lang w:val="en-US" w:eastAsia="en-US"/>
              </w:rPr>
              <w:br/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Cov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E6304D" w:rsidRPr="00972A83">
              <w:rPr>
                <w:rFonts w:ascii="Arial" w:hAnsi="Arial" w:cs="Arial"/>
                <w:b/>
                <w:lang w:val="en-US" w:eastAsia="en-US"/>
              </w:rPr>
              <w:t>(</w:t>
            </w:r>
            <w:proofErr w:type="spellStart"/>
            <w:r w:rsidR="00E6304D" w:rsidRPr="00972A83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72A83">
              <w:rPr>
                <w:rFonts w:ascii="Arial" w:hAnsi="Arial" w:cs="Arial"/>
                <w:b/>
                <w:lang w:val="en-US" w:eastAsia="en-US"/>
              </w:rPr>
              <w:t>auv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Lub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>)</w:t>
            </w:r>
          </w:p>
        </w:tc>
        <w:tc>
          <w:tcPr>
            <w:tcW w:w="360" w:type="dxa"/>
          </w:tcPr>
          <w:p w14:paraId="3E3F1E48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67979D0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>Tau Noj Dawb</w:t>
            </w:r>
          </w:p>
          <w:p w14:paraId="4D42E93E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los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dua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1AFAD0B5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232579C9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6FBDD92D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los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dua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61418649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29C990F0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>Tau Noj Dawb</w:t>
            </w:r>
          </w:p>
          <w:p w14:paraId="34CA08AD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los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dua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45BBA53F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ABF37E7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24D086D7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los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dua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</w:tr>
      <w:tr w:rsidR="00BB12F5" w:rsidRPr="00972A83" w14:paraId="69BC9189" w14:textId="77777777" w:rsidTr="00A90D19">
        <w:trPr>
          <w:cantSplit/>
        </w:trPr>
        <w:tc>
          <w:tcPr>
            <w:tcW w:w="1979" w:type="dxa"/>
            <w:tcBorders>
              <w:top w:val="single" w:sz="6" w:space="0" w:color="auto"/>
            </w:tcBorders>
          </w:tcPr>
          <w:p w14:paraId="7CACBBE3" w14:textId="77777777" w:rsidR="00BB12F5" w:rsidRPr="00972A83" w:rsidRDefault="00BB12F5" w:rsidP="00BB12F5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" w:type="dxa"/>
          </w:tcPr>
          <w:p w14:paraId="09B0FFCF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665263EA" w14:textId="465A37B3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$16,744</w:t>
            </w:r>
          </w:p>
        </w:tc>
        <w:tc>
          <w:tcPr>
            <w:tcW w:w="360" w:type="dxa"/>
          </w:tcPr>
          <w:p w14:paraId="01CFFF4C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2381C0AE" w14:textId="3593D99B" w:rsidR="00BB12F5" w:rsidRPr="00EB0ACD" w:rsidRDefault="00BB12F5" w:rsidP="00BB12F5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  <w:lang w:val="en-US"/>
              </w:rPr>
            </w:pPr>
            <w:r w:rsidRPr="002C72B2">
              <w:rPr>
                <w:rFonts w:ascii="Arial" w:hAnsi="Arial" w:cs="Arial"/>
                <w:szCs w:val="16"/>
              </w:rPr>
              <w:tab/>
              <w:t>$ 16</w:t>
            </w:r>
            <w:r>
              <w:rPr>
                <w:rFonts w:ascii="Arial" w:hAnsi="Arial" w:cs="Arial"/>
                <w:szCs w:val="16"/>
                <w:lang w:val="en-US"/>
              </w:rPr>
              <w:t>,744.01</w:t>
            </w:r>
            <w:r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  <w:t>$</w:t>
            </w:r>
            <w:r>
              <w:rPr>
                <w:rFonts w:ascii="Arial" w:hAnsi="Arial" w:cs="Arial"/>
                <w:szCs w:val="16"/>
                <w:lang w:val="en-US"/>
              </w:rPr>
              <w:t>23,828</w:t>
            </w:r>
          </w:p>
        </w:tc>
        <w:tc>
          <w:tcPr>
            <w:tcW w:w="360" w:type="dxa"/>
          </w:tcPr>
          <w:p w14:paraId="43C9A449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29B06388" w14:textId="40EE42CB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>$ 1,</w:t>
            </w:r>
            <w:r>
              <w:rPr>
                <w:rFonts w:ascii="Arial" w:hAnsi="Arial" w:cs="Arial"/>
                <w:szCs w:val="16"/>
              </w:rPr>
              <w:t>396</w:t>
            </w:r>
          </w:p>
        </w:tc>
        <w:tc>
          <w:tcPr>
            <w:tcW w:w="360" w:type="dxa"/>
          </w:tcPr>
          <w:p w14:paraId="6EE7182B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32971991" w14:textId="13FC7FAC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$1,</w:t>
            </w: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$1,</w:t>
            </w:r>
            <w:r>
              <w:rPr>
                <w:rFonts w:ascii="Arial" w:hAnsi="Arial" w:cs="Arial"/>
                <w:sz w:val="16"/>
                <w:szCs w:val="16"/>
              </w:rPr>
              <w:t>986</w:t>
            </w:r>
          </w:p>
        </w:tc>
      </w:tr>
      <w:tr w:rsidR="00BB12F5" w:rsidRPr="00972A83" w14:paraId="5A46B552" w14:textId="77777777" w:rsidTr="00A90D19">
        <w:trPr>
          <w:cantSplit/>
        </w:trPr>
        <w:tc>
          <w:tcPr>
            <w:tcW w:w="1979" w:type="dxa"/>
          </w:tcPr>
          <w:p w14:paraId="02282803" w14:textId="77777777" w:rsidR="00BB12F5" w:rsidRPr="00972A83" w:rsidRDefault="00BB12F5" w:rsidP="00BB12F5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" w:type="dxa"/>
          </w:tcPr>
          <w:p w14:paraId="5993BC80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B36A4C" w14:textId="0E17A313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22,646</w:t>
            </w:r>
          </w:p>
        </w:tc>
        <w:tc>
          <w:tcPr>
            <w:tcW w:w="360" w:type="dxa"/>
          </w:tcPr>
          <w:p w14:paraId="6501B063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0CD8AA72" w14:textId="2C377032" w:rsidR="00BB12F5" w:rsidRPr="00EB0ACD" w:rsidRDefault="00BB12F5" w:rsidP="00BB12F5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  <w:lang w:val="en-US"/>
              </w:rPr>
              <w:t>22,646.01</w:t>
            </w:r>
            <w:r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  <w:lang w:val="en-US"/>
              </w:rPr>
              <w:t>32,227</w:t>
            </w:r>
          </w:p>
        </w:tc>
        <w:tc>
          <w:tcPr>
            <w:tcW w:w="360" w:type="dxa"/>
          </w:tcPr>
          <w:p w14:paraId="6F0FA124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A5D817" w14:textId="0F854AD4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1,888</w:t>
            </w:r>
          </w:p>
        </w:tc>
        <w:tc>
          <w:tcPr>
            <w:tcW w:w="360" w:type="dxa"/>
          </w:tcPr>
          <w:p w14:paraId="065FC77F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374FE26" w14:textId="58A94171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1,</w:t>
            </w:r>
            <w:r>
              <w:rPr>
                <w:rFonts w:ascii="Arial" w:hAnsi="Arial" w:cs="Arial"/>
                <w:sz w:val="16"/>
                <w:szCs w:val="16"/>
              </w:rPr>
              <w:t>888.01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2,</w:t>
            </w: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</w:tr>
      <w:tr w:rsidR="00BB12F5" w:rsidRPr="00972A83" w14:paraId="2B21CA65" w14:textId="77777777" w:rsidTr="00A90D19">
        <w:trPr>
          <w:cantSplit/>
        </w:trPr>
        <w:tc>
          <w:tcPr>
            <w:tcW w:w="1979" w:type="dxa"/>
          </w:tcPr>
          <w:p w14:paraId="65A6E97F" w14:textId="77777777" w:rsidR="00BB12F5" w:rsidRPr="00972A83" w:rsidRDefault="00BB12F5" w:rsidP="00BB12F5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" w:type="dxa"/>
          </w:tcPr>
          <w:p w14:paraId="4F589DC1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15A8CF2E" w14:textId="3BD7C999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28,548</w:t>
            </w:r>
          </w:p>
        </w:tc>
        <w:tc>
          <w:tcPr>
            <w:tcW w:w="360" w:type="dxa"/>
          </w:tcPr>
          <w:p w14:paraId="0820D7EE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6F086C1F" w14:textId="1CA52D36" w:rsidR="00BB12F5" w:rsidRPr="00EB0ACD" w:rsidRDefault="00BB12F5" w:rsidP="00BB12F5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  <w:lang w:val="en-US"/>
              </w:rPr>
              <w:t>28,548.01</w:t>
            </w:r>
            <w:r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  <w:lang w:val="en-US"/>
              </w:rPr>
              <w:t>40,626</w:t>
            </w:r>
          </w:p>
        </w:tc>
        <w:tc>
          <w:tcPr>
            <w:tcW w:w="360" w:type="dxa"/>
          </w:tcPr>
          <w:p w14:paraId="3128D6FA" w14:textId="77777777" w:rsidR="00BB12F5" w:rsidRPr="00972A83" w:rsidRDefault="00BB12F5" w:rsidP="00BB12F5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06CBF616" w14:textId="07945BC5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2,379</w:t>
            </w:r>
          </w:p>
        </w:tc>
        <w:tc>
          <w:tcPr>
            <w:tcW w:w="360" w:type="dxa"/>
          </w:tcPr>
          <w:p w14:paraId="59AC657C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14:paraId="45BE286D" w14:textId="42B92A57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2,</w:t>
            </w:r>
            <w:r>
              <w:rPr>
                <w:rFonts w:ascii="Arial" w:hAnsi="Arial" w:cs="Arial"/>
                <w:sz w:val="16"/>
                <w:szCs w:val="16"/>
              </w:rPr>
              <w:t>379.01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3,</w:t>
            </w: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</w:tr>
      <w:tr w:rsidR="00BB12F5" w:rsidRPr="00972A83" w14:paraId="351C3838" w14:textId="77777777" w:rsidTr="00A90D19">
        <w:trPr>
          <w:cantSplit/>
        </w:trPr>
        <w:tc>
          <w:tcPr>
            <w:tcW w:w="1979" w:type="dxa"/>
          </w:tcPr>
          <w:p w14:paraId="4A5E54A4" w14:textId="77777777" w:rsidR="00BB12F5" w:rsidRPr="00972A83" w:rsidRDefault="00BB12F5" w:rsidP="00BB12F5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" w:type="dxa"/>
          </w:tcPr>
          <w:p w14:paraId="1FE1EA27" w14:textId="77777777" w:rsidR="00BB12F5" w:rsidRPr="00972A83" w:rsidRDefault="00BB12F5" w:rsidP="00BB12F5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38E09417" w14:textId="605DC72D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34,450</w:t>
            </w:r>
          </w:p>
        </w:tc>
        <w:tc>
          <w:tcPr>
            <w:tcW w:w="360" w:type="dxa"/>
          </w:tcPr>
          <w:p w14:paraId="1A9DF97E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39792706" w14:textId="474F71B5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34,450.01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49,025</w:t>
            </w:r>
          </w:p>
        </w:tc>
        <w:tc>
          <w:tcPr>
            <w:tcW w:w="360" w:type="dxa"/>
          </w:tcPr>
          <w:p w14:paraId="77DAD942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1CDAF24" w14:textId="6191433F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2,871</w:t>
            </w:r>
          </w:p>
        </w:tc>
        <w:tc>
          <w:tcPr>
            <w:tcW w:w="360" w:type="dxa"/>
          </w:tcPr>
          <w:p w14:paraId="6AC4BCC9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188B5A84" w14:textId="46383196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2,871.01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4,086</w:t>
            </w:r>
          </w:p>
        </w:tc>
      </w:tr>
      <w:tr w:rsidR="00BB12F5" w:rsidRPr="00972A83" w14:paraId="0C8647CA" w14:textId="77777777" w:rsidTr="00A90D19">
        <w:trPr>
          <w:cantSplit/>
        </w:trPr>
        <w:tc>
          <w:tcPr>
            <w:tcW w:w="1979" w:type="dxa"/>
          </w:tcPr>
          <w:p w14:paraId="16A59403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360" w:type="dxa"/>
          </w:tcPr>
          <w:p w14:paraId="692BFE7F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7CF2BF2" w14:textId="08AEE5F6" w:rsidR="00BB12F5" w:rsidRPr="002C72B2" w:rsidRDefault="00BB12F5" w:rsidP="00BB12F5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40,352</w:t>
            </w:r>
          </w:p>
        </w:tc>
        <w:tc>
          <w:tcPr>
            <w:tcW w:w="360" w:type="dxa"/>
          </w:tcPr>
          <w:p w14:paraId="41D5CCA3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42186E5E" w14:textId="40D40455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40,352.01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57,424</w:t>
            </w:r>
          </w:p>
        </w:tc>
        <w:tc>
          <w:tcPr>
            <w:tcW w:w="360" w:type="dxa"/>
          </w:tcPr>
          <w:p w14:paraId="3E4EEE3B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75161E5A" w14:textId="1CCDA7F2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3,363</w:t>
            </w:r>
          </w:p>
        </w:tc>
        <w:tc>
          <w:tcPr>
            <w:tcW w:w="360" w:type="dxa"/>
          </w:tcPr>
          <w:p w14:paraId="6C97697D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07B6D7ED" w14:textId="3AA1F8D9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3,</w:t>
            </w:r>
            <w:r>
              <w:rPr>
                <w:rFonts w:ascii="Arial" w:hAnsi="Arial" w:cs="Arial"/>
                <w:sz w:val="16"/>
                <w:szCs w:val="16"/>
              </w:rPr>
              <w:t>363.01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4,</w:t>
            </w: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B12F5" w:rsidRPr="00972A83" w14:paraId="0F858132" w14:textId="77777777" w:rsidTr="00A90D19">
        <w:trPr>
          <w:cantSplit/>
        </w:trPr>
        <w:tc>
          <w:tcPr>
            <w:tcW w:w="1979" w:type="dxa"/>
          </w:tcPr>
          <w:p w14:paraId="167CB5B3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360" w:type="dxa"/>
          </w:tcPr>
          <w:p w14:paraId="49535909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1D8B9346" w14:textId="38B8D553" w:rsidR="00BB12F5" w:rsidRPr="002C72B2" w:rsidRDefault="00BB12F5" w:rsidP="00BB12F5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46,254</w:t>
            </w:r>
          </w:p>
        </w:tc>
        <w:tc>
          <w:tcPr>
            <w:tcW w:w="360" w:type="dxa"/>
          </w:tcPr>
          <w:p w14:paraId="0E9DB894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53BEB891" w14:textId="7ADB3A10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46,254.01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65,823</w:t>
            </w:r>
          </w:p>
        </w:tc>
        <w:tc>
          <w:tcPr>
            <w:tcW w:w="360" w:type="dxa"/>
          </w:tcPr>
          <w:p w14:paraId="56BB725C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701F0B89" w14:textId="18B0C383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3,855</w:t>
            </w:r>
          </w:p>
        </w:tc>
        <w:tc>
          <w:tcPr>
            <w:tcW w:w="360" w:type="dxa"/>
          </w:tcPr>
          <w:p w14:paraId="720A77FC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16A9EA12" w14:textId="191505FE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3,</w:t>
            </w:r>
            <w:r>
              <w:rPr>
                <w:rFonts w:ascii="Arial" w:hAnsi="Arial" w:cs="Arial"/>
                <w:sz w:val="16"/>
                <w:szCs w:val="16"/>
              </w:rPr>
              <w:t>855.01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5,</w:t>
            </w: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BB12F5" w:rsidRPr="00972A83" w14:paraId="7127E2BE" w14:textId="77777777" w:rsidTr="00A90D19">
        <w:trPr>
          <w:cantSplit/>
        </w:trPr>
        <w:tc>
          <w:tcPr>
            <w:tcW w:w="1979" w:type="dxa"/>
          </w:tcPr>
          <w:p w14:paraId="0FBA07AD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360" w:type="dxa"/>
          </w:tcPr>
          <w:p w14:paraId="6EC52746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1C80A7CF" w14:textId="25DCAB85" w:rsidR="00BB12F5" w:rsidRPr="002C72B2" w:rsidRDefault="00BB12F5" w:rsidP="00BB12F5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52,156</w:t>
            </w:r>
          </w:p>
        </w:tc>
        <w:tc>
          <w:tcPr>
            <w:tcW w:w="360" w:type="dxa"/>
          </w:tcPr>
          <w:p w14:paraId="0EB281F3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71300145" w14:textId="57E08388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52,156.01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74,222</w:t>
            </w:r>
          </w:p>
        </w:tc>
        <w:tc>
          <w:tcPr>
            <w:tcW w:w="360" w:type="dxa"/>
          </w:tcPr>
          <w:p w14:paraId="59ADA488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758DE7F8" w14:textId="50492ED6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4,347</w:t>
            </w:r>
          </w:p>
        </w:tc>
        <w:tc>
          <w:tcPr>
            <w:tcW w:w="360" w:type="dxa"/>
          </w:tcPr>
          <w:p w14:paraId="60090AE1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55F34842" w14:textId="3437E536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4,</w:t>
            </w:r>
            <w:r>
              <w:rPr>
                <w:rFonts w:ascii="Arial" w:hAnsi="Arial" w:cs="Arial"/>
                <w:sz w:val="16"/>
                <w:szCs w:val="16"/>
              </w:rPr>
              <w:t>347.01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6,</w:t>
            </w: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</w:tr>
      <w:tr w:rsidR="00BB12F5" w:rsidRPr="00972A83" w14:paraId="5161951B" w14:textId="77777777" w:rsidTr="00A90D19">
        <w:trPr>
          <w:cantSplit/>
        </w:trPr>
        <w:tc>
          <w:tcPr>
            <w:tcW w:w="1979" w:type="dxa"/>
          </w:tcPr>
          <w:p w14:paraId="223279E7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360" w:type="dxa"/>
          </w:tcPr>
          <w:p w14:paraId="057B5588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678D083D" w14:textId="1DACC30B" w:rsidR="00BB12F5" w:rsidRPr="002C72B2" w:rsidRDefault="00BB12F5" w:rsidP="00BB12F5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58,058</w:t>
            </w:r>
          </w:p>
        </w:tc>
        <w:tc>
          <w:tcPr>
            <w:tcW w:w="360" w:type="dxa"/>
          </w:tcPr>
          <w:p w14:paraId="2881F117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1C0ACC89" w14:textId="6834DFBF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58,058.01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82,621</w:t>
            </w:r>
          </w:p>
        </w:tc>
        <w:tc>
          <w:tcPr>
            <w:tcW w:w="360" w:type="dxa"/>
          </w:tcPr>
          <w:p w14:paraId="65555AB1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1685179D" w14:textId="2296B511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4,839</w:t>
            </w:r>
          </w:p>
        </w:tc>
        <w:tc>
          <w:tcPr>
            <w:tcW w:w="360" w:type="dxa"/>
          </w:tcPr>
          <w:p w14:paraId="0AE79750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71A49128" w14:textId="26393381" w:rsidR="00BB12F5" w:rsidRPr="002C72B2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ind w:left="207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 xml:space="preserve">839.01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6,</w:t>
            </w:r>
            <w:r>
              <w:rPr>
                <w:rFonts w:ascii="Arial" w:hAnsi="Arial" w:cs="Arial"/>
                <w:sz w:val="16"/>
                <w:szCs w:val="16"/>
              </w:rPr>
              <w:t>886</w:t>
            </w:r>
          </w:p>
        </w:tc>
      </w:tr>
      <w:tr w:rsidR="00BB12F5" w:rsidRPr="00972A83" w14:paraId="730FF7FF" w14:textId="77777777" w:rsidTr="00A90D19">
        <w:trPr>
          <w:cantSplit/>
        </w:trPr>
        <w:tc>
          <w:tcPr>
            <w:tcW w:w="1979" w:type="dxa"/>
          </w:tcPr>
          <w:p w14:paraId="27A2041A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before="40" w:after="20" w:line="240" w:lineRule="auto"/>
              <w:ind w:left="-86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 xml:space="preserve">Rau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txhua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los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</w:p>
        </w:tc>
        <w:tc>
          <w:tcPr>
            <w:tcW w:w="360" w:type="dxa"/>
          </w:tcPr>
          <w:p w14:paraId="0D842461" w14:textId="77777777" w:rsidR="00BB12F5" w:rsidRPr="00972A83" w:rsidRDefault="00BB12F5" w:rsidP="00BB12F5">
            <w:pPr>
              <w:pStyle w:val="BodyText"/>
              <w:tabs>
                <w:tab w:val="clear" w:pos="260"/>
              </w:tabs>
              <w:spacing w:line="240" w:lineRule="auto"/>
              <w:ind w:right="1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17442EE" w14:textId="07C3398B" w:rsidR="00BB12F5" w:rsidRPr="002C72B2" w:rsidRDefault="00BB12F5" w:rsidP="00BB12F5">
            <w:pPr>
              <w:tabs>
                <w:tab w:val="decimal" w:pos="1001"/>
              </w:tabs>
              <w:spacing w:before="40" w:after="20"/>
              <w:ind w:right="10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  <w:t xml:space="preserve">+ </w:t>
            </w:r>
            <w:r>
              <w:rPr>
                <w:rFonts w:ascii="Arial" w:hAnsi="Arial" w:cs="Arial"/>
                <w:sz w:val="16"/>
              </w:rPr>
              <w:t>5,902</w:t>
            </w:r>
          </w:p>
        </w:tc>
        <w:tc>
          <w:tcPr>
            <w:tcW w:w="360" w:type="dxa"/>
          </w:tcPr>
          <w:p w14:paraId="043865F4" w14:textId="77777777" w:rsidR="00BB12F5" w:rsidRPr="00972A83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02ABEBAE" w14:textId="30DF4D53" w:rsidR="00BB12F5" w:rsidRPr="002C72B2" w:rsidRDefault="00BB12F5" w:rsidP="00BB12F5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ind w:right="4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>+  5</w:t>
            </w:r>
            <w:r>
              <w:rPr>
                <w:rFonts w:ascii="Arial" w:hAnsi="Arial" w:cs="Arial"/>
                <w:sz w:val="16"/>
              </w:rPr>
              <w:t>902</w:t>
            </w:r>
            <w:r w:rsidRPr="002C72B2">
              <w:rPr>
                <w:rFonts w:ascii="Arial" w:hAnsi="Arial" w:cs="Arial"/>
                <w:sz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</w:rPr>
              <w:tab/>
              <w:t>+8,</w:t>
            </w: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360" w:type="dxa"/>
          </w:tcPr>
          <w:p w14:paraId="187D21DE" w14:textId="77777777" w:rsidR="00BB12F5" w:rsidRPr="002C72B2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890936" w14:textId="0AAD012E" w:rsidR="00BB12F5" w:rsidRPr="002C72B2" w:rsidRDefault="00BB12F5" w:rsidP="00BB12F5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+ 492</w:t>
            </w:r>
          </w:p>
        </w:tc>
        <w:tc>
          <w:tcPr>
            <w:tcW w:w="360" w:type="dxa"/>
          </w:tcPr>
          <w:p w14:paraId="0B3312A5" w14:textId="77777777" w:rsidR="00BB12F5" w:rsidRPr="002C72B2" w:rsidRDefault="00BB12F5" w:rsidP="00BB12F5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15EF5FE" w14:textId="4ED5DB53" w:rsidR="00BB12F5" w:rsidRPr="00D72FC8" w:rsidRDefault="00BB12F5" w:rsidP="00BB12F5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 xml:space="preserve">+ </w:t>
            </w:r>
            <w:r>
              <w:rPr>
                <w:rFonts w:ascii="Arial" w:hAnsi="Arial" w:cs="Arial"/>
                <w:sz w:val="16"/>
              </w:rPr>
              <w:t>4</w:t>
            </w:r>
            <w:r w:rsidR="00BF0CB1">
              <w:rPr>
                <w:rFonts w:ascii="Arial" w:hAnsi="Arial" w:cs="Arial"/>
                <w:sz w:val="16"/>
              </w:rPr>
              <w:t>92</w:t>
            </w:r>
            <w:r>
              <w:rPr>
                <w:rFonts w:ascii="Arial" w:hAnsi="Arial" w:cs="Arial"/>
                <w:sz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</w:rPr>
              <w:tab/>
              <w:t>+ 700</w:t>
            </w:r>
          </w:p>
        </w:tc>
      </w:tr>
    </w:tbl>
    <w:p w14:paraId="46A9F2F6" w14:textId="77777777" w:rsidR="00E6304D" w:rsidRPr="00FA6B8E" w:rsidRDefault="00E6304D" w:rsidP="005974C6">
      <w:pPr>
        <w:pStyle w:val="BodyText"/>
        <w:spacing w:line="240" w:lineRule="auto"/>
        <w:rPr>
          <w:rFonts w:ascii="Arial" w:hAnsi="Arial" w:cs="Arial"/>
          <w:sz w:val="6"/>
          <w:szCs w:val="6"/>
        </w:rPr>
      </w:pPr>
    </w:p>
    <w:p w14:paraId="00DAB4FE" w14:textId="77777777" w:rsidR="00E6304D" w:rsidRPr="00972A83" w:rsidRDefault="0038157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Peb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ceeb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. Yog </w:t>
      </w:r>
      <w:proofErr w:type="spellStart"/>
      <w:r w:rsidRPr="00972A83">
        <w:rPr>
          <w:rFonts w:ascii="Arial" w:hAnsi="Arial" w:cs="Arial"/>
          <w:szCs w:val="16"/>
          <w:lang w:val="en-US"/>
        </w:rPr>
        <w:t>xav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3341D2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tshwj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ntshe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ho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thawj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xwb</w:t>
      </w:r>
      <w:proofErr w:type="spellEnd"/>
      <w:r w:rsidR="003341D2" w:rsidRPr="00972A83">
        <w:rPr>
          <w:rFonts w:ascii="Arial" w:hAnsi="Arial" w:cs="Arial"/>
          <w:szCs w:val="16"/>
        </w:rPr>
        <w:t>)</w:t>
      </w:r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khiav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los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>.</w:t>
      </w:r>
    </w:p>
    <w:p w14:paraId="615E1DC8" w14:textId="77777777" w:rsidR="00E6304D" w:rsidRPr="00972A83" w:rsidRDefault="008818B6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8835B9" w:rsidRPr="00972A83">
        <w:rPr>
          <w:rFonts w:ascii="Arial" w:hAnsi="Arial" w:cs="Arial"/>
          <w:szCs w:val="16"/>
        </w:rPr>
        <w:t>,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567217" w:rsidRPr="00972A83">
        <w:rPr>
          <w:rFonts w:ascii="Arial" w:hAnsi="Arial" w:cs="Arial"/>
          <w:szCs w:val="16"/>
        </w:rPr>
        <w:t xml:space="preserve">FDPIR, </w:t>
      </w:r>
      <w:r w:rsidRPr="00972A83">
        <w:rPr>
          <w:rFonts w:ascii="Arial" w:hAnsi="Arial" w:cs="Arial"/>
          <w:szCs w:val="16"/>
          <w:lang w:val="en-US"/>
        </w:rPr>
        <w:t>los</w:t>
      </w:r>
      <w:r w:rsidR="00E6304D" w:rsidRPr="00972A83">
        <w:rPr>
          <w:rFonts w:ascii="Arial" w:hAnsi="Arial" w:cs="Arial"/>
          <w:szCs w:val="16"/>
        </w:rPr>
        <w:t xml:space="preserve"> Wisconsin Works (W-2)</w:t>
      </w:r>
      <w:r w:rsidR="00567217" w:rsidRPr="00972A83">
        <w:rPr>
          <w:rFonts w:ascii="Arial" w:hAnsi="Arial" w:cs="Arial"/>
          <w:szCs w:val="16"/>
        </w:rPr>
        <w:t xml:space="preserve"> </w:t>
      </w:r>
      <w:proofErr w:type="spellStart"/>
      <w:r w:rsidR="00567217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="003F6F69" w:rsidRPr="00972A83">
        <w:rPr>
          <w:rFonts w:ascii="Arial" w:hAnsi="Arial" w:cs="Arial"/>
          <w:szCs w:val="16"/>
        </w:rPr>
        <w:t xml:space="preserve"> </w:t>
      </w:r>
      <w:proofErr w:type="spellStart"/>
      <w:r w:rsidR="00AF589B" w:rsidRPr="00972A83">
        <w:rPr>
          <w:rFonts w:ascii="Arial" w:hAnsi="Arial" w:cs="Arial"/>
          <w:szCs w:val="16"/>
        </w:rPr>
        <w:t>FoodShare</w:t>
      </w:r>
      <w:proofErr w:type="spellEnd"/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r w:rsidRPr="00972A83">
        <w:rPr>
          <w:rFonts w:ascii="Arial" w:hAnsi="Arial" w:cs="Arial"/>
          <w:szCs w:val="16"/>
          <w:lang w:val="en-US"/>
        </w:rPr>
        <w:t xml:space="preserve">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E6304D" w:rsidRPr="00972A83">
        <w:rPr>
          <w:rFonts w:ascii="Arial" w:hAnsi="Arial" w:cs="Arial"/>
          <w:szCs w:val="16"/>
        </w:rPr>
        <w:t xml:space="preserve"> W-2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 xml:space="preserve">case </w:t>
      </w:r>
      <w:proofErr w:type="spellStart"/>
      <w:r w:rsidR="00E6304D" w:rsidRPr="00972A83">
        <w:rPr>
          <w:rFonts w:ascii="Arial" w:hAnsi="Arial" w:cs="Arial"/>
          <w:szCs w:val="16"/>
        </w:rPr>
        <w:t>n</w:t>
      </w:r>
      <w:r w:rsidRPr="00972A83">
        <w:rPr>
          <w:rFonts w:ascii="Arial" w:hAnsi="Arial" w:cs="Arial"/>
          <w:szCs w:val="16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npawb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="00CA265D" w:rsidRPr="00972A83">
        <w:rPr>
          <w:rFonts w:ascii="Arial" w:hAnsi="Arial" w:cs="Arial"/>
          <w:szCs w:val="16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lub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npe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txoj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haujlwm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27679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  <w:r w:rsidR="00E6304D" w:rsidRPr="00972A83">
        <w:rPr>
          <w:rFonts w:ascii="Arial" w:hAnsi="Arial" w:cs="Arial"/>
          <w:szCs w:val="16"/>
        </w:rPr>
        <w:t xml:space="preserve"> </w:t>
      </w:r>
    </w:p>
    <w:p w14:paraId="72A9739F" w14:textId="77777777" w:rsidR="00E6304D" w:rsidRPr="00972A83" w:rsidRDefault="00774F0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="00AF589B" w:rsidRPr="00972A83">
        <w:rPr>
          <w:rFonts w:ascii="Arial" w:hAnsi="Arial" w:cs="Arial"/>
          <w:szCs w:val="16"/>
        </w:rPr>
        <w:t>FoodShare</w:t>
      </w:r>
      <w:proofErr w:type="spellEnd"/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r w:rsidRPr="00972A83">
        <w:rPr>
          <w:rFonts w:ascii="Arial" w:hAnsi="Arial" w:cs="Arial"/>
          <w:szCs w:val="16"/>
          <w:lang w:val="en-US"/>
        </w:rPr>
        <w:t xml:space="preserve">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>W-2</w:t>
      </w:r>
      <w:r w:rsidR="003341D2" w:rsidRPr="00972A83">
        <w:rPr>
          <w:rFonts w:ascii="Arial" w:hAnsi="Arial" w:cs="Arial"/>
          <w:szCs w:val="16"/>
        </w:rPr>
        <w:t xml:space="preserve"> </w:t>
      </w:r>
      <w:proofErr w:type="spellStart"/>
      <w:r w:rsidR="003341D2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>: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716F10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hnub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  <w:shd w:val="clear" w:color="auto" w:fill="FFFFFF"/>
        </w:rPr>
        <w:t>four digits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tus</w:t>
      </w:r>
      <w:proofErr w:type="spellEnd"/>
      <w:r w:rsidR="007B4936" w:rsidRPr="00972A83">
        <w:rPr>
          <w:rFonts w:ascii="Arial" w:hAnsi="Arial" w:cs="Arial"/>
          <w:szCs w:val="16"/>
          <w:shd w:val="clear" w:color="auto" w:fill="FFFFFF"/>
        </w:rPr>
        <w:t xml:space="preserve"> Social Security </w:t>
      </w:r>
      <w:proofErr w:type="spellStart"/>
      <w:r w:rsidR="007B4936" w:rsidRPr="00972A83">
        <w:rPr>
          <w:rFonts w:ascii="Arial" w:hAnsi="Arial" w:cs="Arial"/>
          <w:szCs w:val="16"/>
          <w:shd w:val="clear" w:color="auto" w:fill="FFFFFF"/>
        </w:rPr>
        <w:t>N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npawb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npov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</w:rPr>
        <w:t>box</w:t>
      </w:r>
      <w:r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sab </w:t>
      </w:r>
      <w:proofErr w:type="spellStart"/>
      <w:r w:rsidRPr="00972A83">
        <w:rPr>
          <w:rFonts w:ascii="Arial" w:hAnsi="Arial" w:cs="Arial"/>
          <w:szCs w:val="16"/>
          <w:lang w:val="en-US"/>
        </w:rPr>
        <w:t>xis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7B4936" w:rsidRPr="00972A83">
        <w:rPr>
          <w:rFonts w:ascii="Arial" w:hAnsi="Arial" w:cs="Arial"/>
          <w:szCs w:val="16"/>
        </w:rPr>
        <w:t xml:space="preserve"> “Check if no SSN”</w:t>
      </w:r>
      <w:r w:rsidRPr="00972A83">
        <w:rPr>
          <w:rFonts w:ascii="Arial" w:hAnsi="Arial" w:cs="Arial"/>
          <w:szCs w:val="16"/>
          <w:lang w:val="en-US"/>
        </w:rPr>
        <w:t xml:space="preserve"> (Kos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SSN)</w:t>
      </w:r>
      <w:r w:rsidR="00325D49" w:rsidRPr="00972A83">
        <w:rPr>
          <w:rFonts w:ascii="Arial" w:hAnsi="Arial" w:cs="Arial"/>
          <w:szCs w:val="16"/>
        </w:rPr>
        <w:t>.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los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</w:t>
      </w:r>
      <w:r w:rsidR="00E6304D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E6304D" w:rsidRPr="00972A83">
        <w:rPr>
          <w:rFonts w:ascii="Arial" w:hAnsi="Arial" w:cs="Arial"/>
          <w:szCs w:val="16"/>
        </w:rPr>
        <w:t>, welfare,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yug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yam)</w:t>
      </w:r>
      <w:r w:rsidR="00E6304D" w:rsidRPr="00972A83">
        <w:rPr>
          <w:rFonts w:ascii="Arial" w:hAnsi="Arial" w:cs="Arial"/>
          <w:szCs w:val="16"/>
        </w:rPr>
        <w:t xml:space="preserve">. </w:t>
      </w:r>
    </w:p>
    <w:p w14:paraId="69C58AA1" w14:textId="77777777" w:rsidR="00E6304D" w:rsidRPr="00972A83" w:rsidRDefault="00774F0C" w:rsidP="00273783">
      <w:pPr>
        <w:pStyle w:val="BodyText"/>
        <w:tabs>
          <w:tab w:val="right" w:leader="underscore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Raws li </w:t>
      </w:r>
      <w:proofErr w:type="spellStart"/>
      <w:r w:rsidRPr="00972A83">
        <w:rPr>
          <w:rFonts w:ascii="Arial" w:hAnsi="Arial" w:cs="Arial"/>
          <w:szCs w:val="16"/>
          <w:lang w:val="en-US"/>
        </w:rPr>
        <w:t>tsab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511596" w:rsidRPr="00972A83">
        <w:rPr>
          <w:rFonts w:ascii="Arial" w:hAnsi="Arial" w:cs="Arial"/>
          <w:szCs w:val="16"/>
        </w:rPr>
        <w:t>(</w:t>
      </w:r>
      <w:r w:rsidR="009A1A06" w:rsidRPr="00972A83">
        <w:rPr>
          <w:rFonts w:ascii="Arial" w:hAnsi="Arial" w:cs="Arial"/>
          <w:i/>
          <w:szCs w:val="16"/>
        </w:rPr>
        <w:t>T</w:t>
      </w:r>
      <w:r w:rsidR="00E6304D" w:rsidRPr="00972A83">
        <w:rPr>
          <w:rFonts w:ascii="Arial" w:hAnsi="Arial" w:cs="Arial"/>
          <w:i/>
          <w:szCs w:val="16"/>
        </w:rPr>
        <w:t>itle of Determining Official</w:t>
      </w:r>
      <w:r w:rsidR="00E6304D" w:rsidRPr="00972A83">
        <w:rPr>
          <w:rFonts w:ascii="Arial" w:hAnsi="Arial" w:cs="Arial"/>
          <w:szCs w:val="16"/>
        </w:rPr>
        <w:t xml:space="preserve">) </w:t>
      </w:r>
      <w:r w:rsidR="00A13F3C" w:rsidRPr="00972A83">
        <w:rPr>
          <w:rFonts w:ascii="Arial" w:hAnsi="Arial" w:cs="Arial"/>
          <w:szCs w:val="16"/>
        </w:rPr>
        <w:tab/>
      </w:r>
    </w:p>
    <w:p w14:paraId="5A6423AB" w14:textId="77777777" w:rsidR="00E6304D" w:rsidRPr="00972A83" w:rsidRDefault="008B5DBC" w:rsidP="00273783">
      <w:pPr>
        <w:pStyle w:val="BodyText"/>
        <w:tabs>
          <w:tab w:val="right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</w:t>
      </w:r>
      <w:r w:rsidR="00E6304D" w:rsidRPr="00972A83">
        <w:rPr>
          <w:rFonts w:ascii="Arial" w:hAnsi="Arial" w:cs="Arial"/>
          <w:szCs w:val="16"/>
        </w:rPr>
        <w:t xml:space="preserve">. </w:t>
      </w: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>/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hu tau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E6304D" w:rsidRPr="00972A83">
        <w:rPr>
          <w:rFonts w:ascii="Arial" w:hAnsi="Arial" w:cs="Arial"/>
          <w:szCs w:val="16"/>
        </w:rPr>
        <w:t xml:space="preserve">: </w:t>
      </w:r>
      <w:r w:rsidR="00E6304D" w:rsidRPr="00972A83">
        <w:rPr>
          <w:rFonts w:ascii="Arial" w:hAnsi="Arial" w:cs="Arial"/>
          <w:i/>
          <w:szCs w:val="16"/>
        </w:rPr>
        <w:t>(Name, Title, Address and Telephone of Hearing Official)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E6304D" w:rsidRPr="00972A83">
        <w:rPr>
          <w:rFonts w:ascii="Arial" w:hAnsi="Arial" w:cs="Arial"/>
          <w:szCs w:val="16"/>
          <w:u w:val="single"/>
        </w:rPr>
        <w:tab/>
      </w:r>
      <w:r w:rsidR="00E6304D" w:rsidRPr="00972A83">
        <w:rPr>
          <w:rFonts w:ascii="Arial" w:hAnsi="Arial" w:cs="Arial"/>
          <w:szCs w:val="16"/>
        </w:rPr>
        <w:t>.</w:t>
      </w:r>
    </w:p>
    <w:p w14:paraId="4EB94783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(hearing) los sib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no,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txheem</w:t>
      </w:r>
      <w:proofErr w:type="spellEnd"/>
      <w:r w:rsidR="00E6304D" w:rsidRPr="00972A83">
        <w:rPr>
          <w:rFonts w:ascii="Arial" w:hAnsi="Arial" w:cs="Arial"/>
          <w:szCs w:val="16"/>
        </w:rPr>
        <w:t>.</w:t>
      </w:r>
    </w:p>
    <w:p w14:paraId="34F9581D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="00E6304D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hu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los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los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saud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</w:p>
    <w:p w14:paraId="5CB61D1C" w14:textId="77777777" w:rsidR="00E6304D" w:rsidRPr="00972A83" w:rsidRDefault="004A41D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</w:rPr>
        <w:t>C</w:t>
      </w:r>
      <w:r w:rsidR="00D97F03" w:rsidRPr="00972A83">
        <w:rPr>
          <w:rFonts w:ascii="Arial" w:hAnsi="Arial" w:cs="Arial"/>
          <w:szCs w:val="16"/>
          <w:lang w:val="en-US"/>
        </w:rPr>
        <w:t>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(</w:t>
      </w:r>
      <w:r w:rsidR="00E6304D" w:rsidRPr="00972A83">
        <w:rPr>
          <w:rFonts w:ascii="Arial" w:hAnsi="Arial" w:cs="Arial"/>
          <w:szCs w:val="16"/>
        </w:rPr>
        <w:t>foster c</w:t>
      </w:r>
      <w:r w:rsidRPr="00972A83">
        <w:rPr>
          <w:rFonts w:ascii="Arial" w:hAnsi="Arial" w:cs="Arial"/>
          <w:szCs w:val="16"/>
        </w:rPr>
        <w:t>are</w:t>
      </w:r>
      <w:r w:rsidR="00D97F03"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cia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xaiv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ib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F044B" w:rsidRPr="00972A83">
        <w:rPr>
          <w:rFonts w:ascii="Arial" w:hAnsi="Arial" w:cs="Arial"/>
          <w:szCs w:val="16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los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tib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tsis-yog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</w:p>
    <w:p w14:paraId="5187AD70" w14:textId="77777777" w:rsidR="00EE5695" w:rsidRPr="00972A83" w:rsidRDefault="00D97F03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hauv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daim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972A83">
        <w:rPr>
          <w:rFonts w:ascii="Arial" w:hAnsi="Arial" w:cs="Arial"/>
          <w:sz w:val="16"/>
          <w:szCs w:val="16"/>
        </w:rPr>
        <w:t>leej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twg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72A83">
        <w:rPr>
          <w:rFonts w:ascii="Arial" w:hAnsi="Arial" w:cs="Arial"/>
          <w:sz w:val="16"/>
          <w:szCs w:val="16"/>
        </w:rPr>
        <w:t>Tsab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Cai </w:t>
      </w:r>
      <w:proofErr w:type="spellStart"/>
      <w:r w:rsidRPr="00972A83">
        <w:rPr>
          <w:rFonts w:ascii="Arial" w:hAnsi="Arial" w:cs="Arial"/>
          <w:sz w:val="16"/>
          <w:szCs w:val="16"/>
        </w:rPr>
        <w:t>Lij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Choj (</w:t>
      </w:r>
      <w:r w:rsidR="00EE5695" w:rsidRPr="00972A83">
        <w:rPr>
          <w:rFonts w:ascii="Arial" w:hAnsi="Arial" w:cs="Arial"/>
          <w:sz w:val="16"/>
          <w:szCs w:val="16"/>
        </w:rPr>
        <w:t>Public Law</w:t>
      </w:r>
      <w:r w:rsidRPr="00972A83">
        <w:rPr>
          <w:rFonts w:ascii="Arial" w:hAnsi="Arial" w:cs="Arial"/>
          <w:sz w:val="16"/>
          <w:szCs w:val="16"/>
        </w:rPr>
        <w:t xml:space="preserve">) 103-448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me </w:t>
      </w:r>
      <w:proofErr w:type="spellStart"/>
      <w:r w:rsidRPr="00972A83">
        <w:rPr>
          <w:rFonts w:ascii="Arial" w:hAnsi="Arial" w:cs="Arial"/>
          <w:sz w:val="16"/>
          <w:szCs w:val="16"/>
        </w:rPr>
        <w:t>nyuam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972A83">
        <w:rPr>
          <w:rFonts w:ascii="Arial" w:hAnsi="Arial" w:cs="Arial"/>
          <w:sz w:val="16"/>
          <w:szCs w:val="16"/>
        </w:rPr>
        <w:t>txais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pluas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dawb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nqi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feem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tswj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thiab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saib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teb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chaws los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yog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xeev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pab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cuam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rau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EE5695"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yam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hauj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xws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li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nqi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them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phau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yuav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tsum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cai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niam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txiv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/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tus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saib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.</w:t>
      </w:r>
      <w:r w:rsidR="00EE5695" w:rsidRPr="00972A83">
        <w:rPr>
          <w:rFonts w:ascii="Arial" w:hAnsi="Arial" w:cs="Arial"/>
          <w:sz w:val="16"/>
          <w:szCs w:val="16"/>
        </w:rPr>
        <w:t> </w:t>
      </w:r>
    </w:p>
    <w:p w14:paraId="5D157B9A" w14:textId="77777777" w:rsidR="007B4C1D" w:rsidRPr="00972A83" w:rsidRDefault="007B4C1D" w:rsidP="00273783">
      <w:pPr>
        <w:jc w:val="both"/>
        <w:rPr>
          <w:rFonts w:ascii="Arial" w:hAnsi="Arial" w:cs="Arial"/>
          <w:b/>
          <w:color w:val="1F497D"/>
          <w:sz w:val="16"/>
          <w:szCs w:val="16"/>
        </w:rPr>
      </w:pPr>
    </w:p>
    <w:p w14:paraId="1C339B97" w14:textId="77777777" w:rsidR="00320477" w:rsidRPr="000A0A34" w:rsidRDefault="00320477" w:rsidP="00320477">
      <w:pPr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lastRenderedPageBreak/>
        <w:t xml:space="preserve">Raws li </w:t>
      </w:r>
      <w:proofErr w:type="spellStart"/>
      <w:r w:rsidRPr="000A0A34">
        <w:rPr>
          <w:rFonts w:ascii="Arial" w:hAnsi="Arial" w:cs="Arial"/>
          <w:sz w:val="16"/>
          <w:szCs w:val="16"/>
        </w:rPr>
        <w:t>Tsoomfwv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cai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lij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choj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teev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cai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tug tib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cai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tswjfwm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cai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tug tib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Tsoomfwv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Meskas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0A0A34">
        <w:rPr>
          <w:rFonts w:ascii="Arial" w:hAnsi="Arial" w:cs="Arial"/>
          <w:sz w:val="16"/>
          <w:szCs w:val="16"/>
        </w:rPr>
        <w:t>Tuav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Dej Num Rau </w:t>
      </w:r>
      <w:proofErr w:type="spellStart"/>
      <w:r w:rsidRPr="000A0A34">
        <w:rPr>
          <w:rFonts w:ascii="Arial" w:hAnsi="Arial" w:cs="Arial"/>
          <w:sz w:val="16"/>
          <w:szCs w:val="16"/>
        </w:rPr>
        <w:t>Phab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Kev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Liaj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Teb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 </w:t>
      </w:r>
      <w:proofErr w:type="spellStart"/>
      <w:r w:rsidRPr="000A0A34">
        <w:rPr>
          <w:rFonts w:ascii="Arial" w:hAnsi="Arial" w:cs="Arial"/>
          <w:sz w:val="16"/>
          <w:szCs w:val="16"/>
        </w:rPr>
        <w:t>Tsiaj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Yug </w:t>
      </w:r>
      <w:proofErr w:type="spellStart"/>
      <w:r w:rsidRPr="000A0A34">
        <w:rPr>
          <w:rFonts w:ascii="Arial" w:hAnsi="Arial" w:cs="Arial"/>
          <w:sz w:val="16"/>
          <w:szCs w:val="16"/>
        </w:rPr>
        <w:t>Txhuv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 (USDA) ,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0A0A34">
        <w:rPr>
          <w:rFonts w:ascii="Arial" w:hAnsi="Arial" w:cs="Arial"/>
          <w:sz w:val="16"/>
          <w:szCs w:val="16"/>
        </w:rPr>
        <w:t>tuav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num USDA, </w:t>
      </w:r>
      <w:proofErr w:type="spellStart"/>
      <w:r w:rsidRPr="000A0A34">
        <w:rPr>
          <w:rFonts w:ascii="Arial" w:hAnsi="Arial" w:cs="Arial"/>
          <w:sz w:val="16"/>
          <w:szCs w:val="16"/>
        </w:rPr>
        <w:t>nws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0A0A34">
        <w:rPr>
          <w:rFonts w:ascii="Arial" w:hAnsi="Arial" w:cs="Arial"/>
          <w:sz w:val="16"/>
          <w:szCs w:val="16"/>
        </w:rPr>
        <w:t>dhia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num, chaw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koom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nrog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dhia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num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pabcuam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kom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ntxub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ntxaug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tug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yog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haiv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dab </w:t>
      </w:r>
      <w:proofErr w:type="spellStart"/>
      <w:r w:rsidRPr="000A0A34">
        <w:rPr>
          <w:rFonts w:ascii="Arial" w:hAnsi="Arial" w:cs="Arial"/>
          <w:sz w:val="16"/>
          <w:szCs w:val="16"/>
        </w:rPr>
        <w:t>tsi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ngaij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dab </w:t>
      </w:r>
      <w:proofErr w:type="spellStart"/>
      <w:r w:rsidRPr="000A0A34">
        <w:rPr>
          <w:rFonts w:ascii="Arial" w:hAnsi="Arial" w:cs="Arial"/>
          <w:sz w:val="16"/>
          <w:szCs w:val="16"/>
        </w:rPr>
        <w:t>tsi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keeb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 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tebchaws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twg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los, </w:t>
      </w:r>
      <w:proofErr w:type="spellStart"/>
      <w:r w:rsidRPr="000A0A34">
        <w:rPr>
          <w:rFonts w:ascii="Arial" w:hAnsi="Arial" w:cs="Arial"/>
          <w:sz w:val="16"/>
          <w:szCs w:val="16"/>
        </w:rPr>
        <w:t>txivneej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yog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pojniam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xiam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oob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hnub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nyoog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laus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hluas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pauj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pauj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vim </w:t>
      </w:r>
      <w:proofErr w:type="spellStart"/>
      <w:r w:rsidRPr="000A0A34">
        <w:rPr>
          <w:rFonts w:ascii="Arial" w:hAnsi="Arial" w:cs="Arial"/>
          <w:sz w:val="16"/>
          <w:szCs w:val="16"/>
        </w:rPr>
        <w:t>nws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0A0A34">
        <w:rPr>
          <w:rFonts w:ascii="Arial" w:hAnsi="Arial" w:cs="Arial"/>
          <w:sz w:val="16"/>
          <w:szCs w:val="16"/>
        </w:rPr>
        <w:t>koom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tiv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thaiv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cai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tug tib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yuav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tsum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nyob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qho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pabcuam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twg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qho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num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tiav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0A0A34">
        <w:rPr>
          <w:rFonts w:ascii="Arial" w:hAnsi="Arial" w:cs="Arial"/>
          <w:sz w:val="16"/>
          <w:szCs w:val="16"/>
        </w:rPr>
        <w:t>txais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nyiaj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txiag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txhawb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USDA los.</w:t>
      </w:r>
      <w:r w:rsidR="00D1767D" w:rsidRPr="000A0A34">
        <w:rPr>
          <w:rFonts w:ascii="Arial" w:hAnsi="Arial" w:cs="Arial"/>
          <w:sz w:val="16"/>
          <w:szCs w:val="16"/>
        </w:rPr>
        <w:t xml:space="preserve">  </w:t>
      </w:r>
    </w:p>
    <w:p w14:paraId="02E49EC4" w14:textId="77777777" w:rsidR="00320477" w:rsidRPr="000A0A34" w:rsidRDefault="00320477" w:rsidP="00320477">
      <w:pPr>
        <w:rPr>
          <w:rFonts w:ascii="Arial" w:hAnsi="Arial" w:cs="Arial"/>
          <w:sz w:val="16"/>
          <w:szCs w:val="16"/>
        </w:rPr>
      </w:pP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xiam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oob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yuav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tsum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 sib </w:t>
      </w:r>
      <w:proofErr w:type="spellStart"/>
      <w:r w:rsidRPr="000A0A34">
        <w:rPr>
          <w:rFonts w:ascii="Arial" w:hAnsi="Arial" w:cs="Arial"/>
          <w:sz w:val="16"/>
          <w:szCs w:val="16"/>
        </w:rPr>
        <w:t>txuas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pabcuam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no (</w:t>
      </w:r>
      <w:proofErr w:type="spellStart"/>
      <w:r w:rsidRPr="000A0A34">
        <w:rPr>
          <w:rFonts w:ascii="Arial" w:hAnsi="Arial" w:cs="Arial"/>
          <w:sz w:val="16"/>
          <w:szCs w:val="16"/>
        </w:rPr>
        <w:t>xws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Rau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Dig </w:t>
      </w:r>
      <w:proofErr w:type="spellStart"/>
      <w:r w:rsidRPr="000A0A34">
        <w:rPr>
          <w:rFonts w:ascii="Arial" w:hAnsi="Arial" w:cs="Arial"/>
          <w:sz w:val="16"/>
          <w:szCs w:val="16"/>
        </w:rPr>
        <w:t>Muag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kom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pom </w:t>
      </w:r>
      <w:proofErr w:type="spellStart"/>
      <w:r w:rsidRPr="000A0A34">
        <w:rPr>
          <w:rFonts w:ascii="Arial" w:hAnsi="Arial" w:cs="Arial"/>
          <w:sz w:val="16"/>
          <w:szCs w:val="16"/>
        </w:rPr>
        <w:t>tseeb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kaw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suab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Lus </w:t>
      </w:r>
      <w:proofErr w:type="spellStart"/>
      <w:r w:rsidRPr="000A0A34">
        <w:rPr>
          <w:rFonts w:ascii="Arial" w:hAnsi="Arial" w:cs="Arial"/>
          <w:sz w:val="16"/>
          <w:szCs w:val="16"/>
        </w:rPr>
        <w:t>Piav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Tes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Meskas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yam) </w:t>
      </w:r>
      <w:proofErr w:type="spellStart"/>
      <w:r w:rsidRPr="000A0A34">
        <w:rPr>
          <w:rFonts w:ascii="Arial" w:hAnsi="Arial" w:cs="Arial"/>
          <w:sz w:val="16"/>
          <w:szCs w:val="16"/>
        </w:rPr>
        <w:t>yuav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tsum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0A0A34">
        <w:rPr>
          <w:rFonts w:ascii="Arial" w:hAnsi="Arial" w:cs="Arial"/>
          <w:sz w:val="16"/>
          <w:szCs w:val="16"/>
        </w:rPr>
        <w:t>xovtooj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Dhia Dej Num (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Xeev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cheeb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npe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txiaj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ntsig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. 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lag </w:t>
      </w:r>
      <w:proofErr w:type="spellStart"/>
      <w:r w:rsidRPr="000A0A34">
        <w:rPr>
          <w:rFonts w:ascii="Arial" w:hAnsi="Arial" w:cs="Arial"/>
          <w:sz w:val="16"/>
          <w:szCs w:val="16"/>
        </w:rPr>
        <w:t>ntseg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hnov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zoo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A0A34">
        <w:rPr>
          <w:rFonts w:ascii="Arial" w:hAnsi="Arial" w:cs="Arial"/>
          <w:sz w:val="16"/>
          <w:szCs w:val="16"/>
        </w:rPr>
        <w:t>taus</w:t>
      </w:r>
      <w:proofErr w:type="spellEnd"/>
      <w:r w:rsidRPr="000A0A34">
        <w:rPr>
          <w:rFonts w:ascii="Arial" w:hAnsi="Arial" w:cs="Arial"/>
          <w:sz w:val="16"/>
          <w:szCs w:val="16"/>
        </w:rPr>
        <w:t>,  hu</w:t>
      </w:r>
      <w:proofErr w:type="gram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xovtooj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USDA </w:t>
      </w:r>
      <w:proofErr w:type="spellStart"/>
      <w:r w:rsidRPr="000A0A34">
        <w:rPr>
          <w:rFonts w:ascii="Arial" w:hAnsi="Arial" w:cs="Arial"/>
          <w:sz w:val="16"/>
          <w:szCs w:val="16"/>
        </w:rPr>
        <w:t>siv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0A0A34">
        <w:rPr>
          <w:rFonts w:ascii="Arial" w:hAnsi="Arial" w:cs="Arial"/>
          <w:sz w:val="16"/>
          <w:szCs w:val="16"/>
        </w:rPr>
        <w:t>xovtooj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 Federal Relay Service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(800) 877-8339. 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li no </w:t>
      </w:r>
      <w:proofErr w:type="spellStart"/>
      <w:r w:rsidRPr="000A0A34">
        <w:rPr>
          <w:rFonts w:ascii="Arial" w:hAnsi="Arial" w:cs="Arial"/>
          <w:sz w:val="16"/>
          <w:szCs w:val="16"/>
        </w:rPr>
        <w:t>xwb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0A34">
        <w:rPr>
          <w:rFonts w:ascii="Arial" w:hAnsi="Arial" w:cs="Arial"/>
          <w:sz w:val="16"/>
          <w:szCs w:val="16"/>
        </w:rPr>
        <w:t>tej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zaum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0A0A34">
        <w:rPr>
          <w:rFonts w:ascii="Arial" w:hAnsi="Arial" w:cs="Arial"/>
          <w:sz w:val="16"/>
          <w:szCs w:val="16"/>
        </w:rPr>
        <w:t>tseem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hom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yog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Askiv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>.</w:t>
      </w:r>
    </w:p>
    <w:p w14:paraId="17AB6D71" w14:textId="6F79DA93" w:rsidR="00320477" w:rsidRPr="000A0A34" w:rsidRDefault="00320477" w:rsidP="00320477">
      <w:pPr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Yog </w:t>
      </w:r>
      <w:proofErr w:type="spellStart"/>
      <w:r w:rsidRPr="000A0A34">
        <w:rPr>
          <w:rFonts w:ascii="Arial" w:hAnsi="Arial" w:cs="Arial"/>
          <w:sz w:val="16"/>
          <w:szCs w:val="16"/>
        </w:rPr>
        <w:t>xav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tso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txaus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ntxub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ntxaug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pabcuam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no, </w:t>
      </w:r>
      <w:proofErr w:type="spellStart"/>
      <w:r w:rsidRPr="000A0A34">
        <w:rPr>
          <w:rFonts w:ascii="Arial" w:hAnsi="Arial" w:cs="Arial"/>
          <w:sz w:val="16"/>
          <w:szCs w:val="16"/>
        </w:rPr>
        <w:t>muab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hyperlink r:id="rId8" w:tgtFrame="extWindow" w:tooltip="Qhib hauv lub window tshiab." w:history="1">
        <w:r w:rsidRPr="000A0A34">
          <w:rPr>
            <w:rStyle w:val="Hyperlink"/>
            <w:rFonts w:ascii="Arial" w:hAnsi="Arial" w:cs="Arial"/>
            <w:sz w:val="16"/>
            <w:szCs w:val="16"/>
          </w:rPr>
          <w:t>Daim Ntawv Sau Npe Tsis Txaus Siab Txog Kev Ntxub Ntxaug ntawm lub chaw USDA ua kom tiav</w:t>
        </w:r>
      </w:hyperlink>
      <w:r w:rsidRPr="000A0A34">
        <w:rPr>
          <w:rFonts w:ascii="Arial" w:hAnsi="Arial" w:cs="Arial"/>
          <w:sz w:val="16"/>
          <w:szCs w:val="16"/>
        </w:rPr>
        <w:t xml:space="preserve">, (AD-3027)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online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426F5E" w:rsidRPr="00FD5C9B">
          <w:rPr>
            <w:rStyle w:val="Hyperlink"/>
            <w:rFonts w:ascii="Arial" w:hAnsi="Arial" w:cs="Arial"/>
            <w:sz w:val="16"/>
            <w:szCs w:val="16"/>
          </w:rPr>
          <w:t>https://www.usda.gov/oascr/how-to-file-a-program-discrimination-complaint</w:t>
        </w:r>
      </w:hyperlink>
      <w:r w:rsidR="00426F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0A0A34">
        <w:rPr>
          <w:rFonts w:ascii="Arial" w:hAnsi="Arial" w:cs="Arial"/>
          <w:sz w:val="16"/>
          <w:szCs w:val="16"/>
        </w:rPr>
        <w:t>dhia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num USDA </w:t>
      </w:r>
      <w:proofErr w:type="spellStart"/>
      <w:r w:rsidRPr="000A0A34">
        <w:rPr>
          <w:rFonts w:ascii="Arial" w:hAnsi="Arial" w:cs="Arial"/>
          <w:sz w:val="16"/>
          <w:szCs w:val="16"/>
        </w:rPr>
        <w:t>twg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los tau,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USDA </w:t>
      </w:r>
      <w:proofErr w:type="spellStart"/>
      <w:r w:rsidRPr="000A0A34">
        <w:rPr>
          <w:rFonts w:ascii="Arial" w:hAnsi="Arial" w:cs="Arial"/>
          <w:sz w:val="16"/>
          <w:szCs w:val="16"/>
        </w:rPr>
        <w:t>thiab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qhia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nqais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0A0A34">
        <w:rPr>
          <w:rFonts w:ascii="Arial" w:hAnsi="Arial" w:cs="Arial"/>
          <w:sz w:val="16"/>
          <w:szCs w:val="16"/>
        </w:rPr>
        <w:t>thov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nyob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daim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npe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txaus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. Yog </w:t>
      </w:r>
      <w:proofErr w:type="spellStart"/>
      <w:r w:rsidRPr="000A0A34">
        <w:rPr>
          <w:rFonts w:ascii="Arial" w:hAnsi="Arial" w:cs="Arial"/>
          <w:sz w:val="16"/>
          <w:szCs w:val="16"/>
        </w:rPr>
        <w:t>xav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thov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daim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theej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daim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npe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txaus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siab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, hu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(866) 632-9992. </w:t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koj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daim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tiav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tsab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mus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0A0A34">
        <w:rPr>
          <w:rFonts w:ascii="Arial" w:hAnsi="Arial" w:cs="Arial"/>
          <w:sz w:val="16"/>
          <w:szCs w:val="16"/>
        </w:rPr>
        <w:t>raws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li:  </w:t>
      </w:r>
    </w:p>
    <w:p w14:paraId="26925049" w14:textId="77777777" w:rsidR="00320477" w:rsidRPr="000A0A34" w:rsidRDefault="00320477" w:rsidP="00320477">
      <w:pPr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>(1)</w:t>
      </w:r>
      <w:r w:rsidRPr="000A0A34">
        <w:rPr>
          <w:rFonts w:ascii="Arial" w:hAnsi="Arial" w:cs="Arial"/>
          <w:sz w:val="16"/>
          <w:szCs w:val="16"/>
        </w:rPr>
        <w:tab/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tsev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ntawv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: U.S. Department of Agriculture </w:t>
      </w:r>
    </w:p>
    <w:p w14:paraId="561ECEE5" w14:textId="77777777" w:rsidR="00320477" w:rsidRPr="000A0A34" w:rsidRDefault="00320477" w:rsidP="00320477">
      <w:pPr>
        <w:ind w:firstLine="720"/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Office of the Assistant Secretary for Civil Rights </w:t>
      </w:r>
    </w:p>
    <w:p w14:paraId="76F400E1" w14:textId="77777777" w:rsidR="00320477" w:rsidRPr="000A0A34" w:rsidRDefault="00320477" w:rsidP="00320477">
      <w:pPr>
        <w:pStyle w:val="Default"/>
        <w:ind w:firstLine="720"/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1400 Independence Avenue, SW </w:t>
      </w:r>
    </w:p>
    <w:p w14:paraId="09D2A1D7" w14:textId="77777777" w:rsidR="00320477" w:rsidRPr="000A0A34" w:rsidRDefault="00320477" w:rsidP="00320477">
      <w:pPr>
        <w:pStyle w:val="Default"/>
        <w:ind w:firstLine="720"/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Washington, D.C. 20250-9410; </w:t>
      </w:r>
    </w:p>
    <w:p w14:paraId="7097705F" w14:textId="77777777" w:rsidR="00320477" w:rsidRPr="000A0A34" w:rsidRDefault="00320477" w:rsidP="00320477">
      <w:pPr>
        <w:pStyle w:val="Default"/>
        <w:ind w:firstLine="720"/>
        <w:contextualSpacing/>
        <w:rPr>
          <w:rFonts w:ascii="Arial" w:hAnsi="Arial" w:cs="Arial"/>
          <w:sz w:val="16"/>
          <w:szCs w:val="16"/>
        </w:rPr>
      </w:pPr>
    </w:p>
    <w:p w14:paraId="7CBEE059" w14:textId="77777777" w:rsidR="00320477" w:rsidRPr="000A0A34" w:rsidRDefault="00320477" w:rsidP="00320477">
      <w:pPr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(2) </w:t>
      </w:r>
      <w:r w:rsidRPr="000A0A34">
        <w:rPr>
          <w:rFonts w:ascii="Arial" w:hAnsi="Arial" w:cs="Arial"/>
          <w:sz w:val="16"/>
          <w:szCs w:val="16"/>
        </w:rPr>
        <w:tab/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fax (202) 690-7442; </w:t>
      </w:r>
      <w:proofErr w:type="spellStart"/>
      <w:r w:rsidRPr="000A0A34">
        <w:rPr>
          <w:rFonts w:ascii="Arial" w:hAnsi="Arial" w:cs="Arial"/>
          <w:sz w:val="16"/>
          <w:szCs w:val="16"/>
        </w:rPr>
        <w:t>lossis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</w:p>
    <w:p w14:paraId="41B1AFA4" w14:textId="77777777" w:rsidR="00320477" w:rsidRPr="000A0A34" w:rsidRDefault="00320477" w:rsidP="00320477">
      <w:pPr>
        <w:pStyle w:val="Default"/>
        <w:ind w:firstLine="720"/>
        <w:contextualSpacing/>
        <w:rPr>
          <w:rFonts w:ascii="Arial" w:hAnsi="Arial" w:cs="Arial"/>
          <w:sz w:val="16"/>
          <w:szCs w:val="16"/>
        </w:rPr>
      </w:pPr>
    </w:p>
    <w:p w14:paraId="58AC036A" w14:textId="77777777" w:rsidR="00320477" w:rsidRPr="000A0A34" w:rsidRDefault="00320477" w:rsidP="00320477">
      <w:pPr>
        <w:contextualSpacing/>
        <w:rPr>
          <w:rFonts w:ascii="Arial" w:hAnsi="Arial" w:cs="Arial"/>
          <w:sz w:val="16"/>
          <w:szCs w:val="16"/>
        </w:rPr>
      </w:pPr>
      <w:r w:rsidRPr="000A0A34">
        <w:rPr>
          <w:rFonts w:ascii="Arial" w:hAnsi="Arial" w:cs="Arial"/>
          <w:sz w:val="16"/>
          <w:szCs w:val="16"/>
        </w:rPr>
        <w:t xml:space="preserve">(3) </w:t>
      </w:r>
      <w:r w:rsidRPr="000A0A34">
        <w:rPr>
          <w:rFonts w:ascii="Arial" w:hAnsi="Arial" w:cs="Arial"/>
          <w:sz w:val="16"/>
          <w:szCs w:val="16"/>
        </w:rPr>
        <w:tab/>
      </w:r>
      <w:proofErr w:type="spellStart"/>
      <w:r w:rsidRPr="000A0A34">
        <w:rPr>
          <w:rFonts w:ascii="Arial" w:hAnsi="Arial" w:cs="Arial"/>
          <w:sz w:val="16"/>
          <w:szCs w:val="16"/>
        </w:rPr>
        <w:t>xa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hauv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email: </w:t>
      </w:r>
      <w:r w:rsidRPr="000A0A34">
        <w:rPr>
          <w:rFonts w:ascii="Arial" w:hAnsi="Arial" w:cs="Arial"/>
          <w:color w:val="0000FF"/>
          <w:sz w:val="16"/>
          <w:szCs w:val="16"/>
        </w:rPr>
        <w:t xml:space="preserve"> program.intake@usda.gov.</w:t>
      </w:r>
    </w:p>
    <w:p w14:paraId="5A0BD55E" w14:textId="77777777" w:rsidR="00320477" w:rsidRPr="000A0A34" w:rsidRDefault="00320477" w:rsidP="00320477">
      <w:pPr>
        <w:rPr>
          <w:rFonts w:ascii="Arial" w:hAnsi="Arial" w:cs="Arial"/>
          <w:sz w:val="16"/>
          <w:szCs w:val="16"/>
        </w:rPr>
      </w:pPr>
    </w:p>
    <w:p w14:paraId="13056B84" w14:textId="77777777" w:rsidR="00320477" w:rsidRPr="000A0A34" w:rsidRDefault="00320477" w:rsidP="00320477">
      <w:pPr>
        <w:rPr>
          <w:rFonts w:ascii="Arial" w:hAnsi="Arial" w:cs="Arial"/>
          <w:sz w:val="16"/>
          <w:szCs w:val="16"/>
        </w:rPr>
      </w:pP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0A0A34">
        <w:rPr>
          <w:rFonts w:ascii="Arial" w:hAnsi="Arial" w:cs="Arial"/>
          <w:sz w:val="16"/>
          <w:szCs w:val="16"/>
        </w:rPr>
        <w:t>haujlwm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0A0A34">
        <w:rPr>
          <w:rFonts w:ascii="Arial" w:hAnsi="Arial" w:cs="Arial"/>
          <w:sz w:val="16"/>
          <w:szCs w:val="16"/>
        </w:rPr>
        <w:t>yog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lub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0A0A34">
        <w:rPr>
          <w:rFonts w:ascii="Arial" w:hAnsi="Arial" w:cs="Arial"/>
          <w:sz w:val="16"/>
          <w:szCs w:val="16"/>
        </w:rPr>
        <w:t>muaj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cib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fim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0A0A34">
        <w:rPr>
          <w:rFonts w:ascii="Arial" w:hAnsi="Arial" w:cs="Arial"/>
          <w:sz w:val="16"/>
          <w:szCs w:val="16"/>
        </w:rPr>
        <w:t>luag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rau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A34">
        <w:rPr>
          <w:rFonts w:ascii="Arial" w:hAnsi="Arial" w:cs="Arial"/>
          <w:sz w:val="16"/>
          <w:szCs w:val="16"/>
        </w:rPr>
        <w:t>txhua</w:t>
      </w:r>
      <w:proofErr w:type="spellEnd"/>
      <w:r w:rsidRPr="000A0A34">
        <w:rPr>
          <w:rFonts w:ascii="Arial" w:hAnsi="Arial" w:cs="Arial"/>
          <w:sz w:val="16"/>
          <w:szCs w:val="16"/>
        </w:rPr>
        <w:t xml:space="preserve"> tug </w:t>
      </w:r>
      <w:proofErr w:type="spellStart"/>
      <w:r w:rsidRPr="000A0A34">
        <w:rPr>
          <w:rFonts w:ascii="Arial" w:hAnsi="Arial" w:cs="Arial"/>
          <w:sz w:val="16"/>
          <w:szCs w:val="16"/>
        </w:rPr>
        <w:t>neeg</w:t>
      </w:r>
      <w:proofErr w:type="spellEnd"/>
      <w:r w:rsidRPr="000A0A34">
        <w:rPr>
          <w:rFonts w:ascii="Arial" w:hAnsi="Arial" w:cs="Arial"/>
          <w:sz w:val="16"/>
          <w:szCs w:val="16"/>
        </w:rPr>
        <w:t>.</w:t>
      </w:r>
    </w:p>
    <w:p w14:paraId="51FA5DCD" w14:textId="77777777" w:rsidR="00E6304D" w:rsidRPr="005974C6" w:rsidRDefault="00E6304D" w:rsidP="00273783">
      <w:pPr>
        <w:pStyle w:val="BodyText"/>
        <w:pBdr>
          <w:bottom w:val="double" w:sz="6" w:space="0" w:color="auto"/>
        </w:pBdr>
        <w:spacing w:line="240" w:lineRule="auto"/>
        <w:jc w:val="both"/>
        <w:rPr>
          <w:rFonts w:ascii="Arial" w:hAnsi="Arial" w:cs="Arial"/>
          <w:szCs w:val="16"/>
        </w:rPr>
      </w:pPr>
    </w:p>
    <w:sectPr w:rsidR="00E6304D" w:rsidRPr="005974C6" w:rsidSect="00441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547" w:bottom="360" w:left="547" w:header="360" w:footer="36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37A2" w14:textId="77777777" w:rsidR="00270AAA" w:rsidRDefault="00270AAA">
      <w:r>
        <w:separator/>
      </w:r>
    </w:p>
  </w:endnote>
  <w:endnote w:type="continuationSeparator" w:id="0">
    <w:p w14:paraId="5C22EFF8" w14:textId="77777777" w:rsidR="00270AAA" w:rsidRDefault="002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90A9" w14:textId="77777777" w:rsidR="00426F5E" w:rsidRDefault="0042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B5E1" w14:textId="77777777" w:rsidR="00426F5E" w:rsidRDefault="0042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BF65" w14:textId="7ECA72CB" w:rsidR="000F4610" w:rsidRPr="00426F5E" w:rsidRDefault="000F4610" w:rsidP="0042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59D1" w14:textId="77777777" w:rsidR="00270AAA" w:rsidRDefault="00270AAA">
      <w:r>
        <w:separator/>
      </w:r>
    </w:p>
  </w:footnote>
  <w:footnote w:type="continuationSeparator" w:id="0">
    <w:p w14:paraId="4BCB08DF" w14:textId="77777777" w:rsidR="00270AAA" w:rsidRDefault="0027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BDC7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>
      <w:rPr>
        <w:rStyle w:val="PageNumber"/>
      </w:rPr>
      <w:t>10</w:t>
    </w:r>
    <w:r w:rsidR="00820BA4">
      <w:rPr>
        <w:rStyle w:val="PageNumber"/>
      </w:rPr>
      <w:fldChar w:fldCharType="end"/>
    </w:r>
    <w:r>
      <w:rPr>
        <w:rStyle w:val="PageNumber"/>
      </w:rPr>
      <w:tab/>
    </w:r>
    <w:r>
      <w:t>PI-1404-REN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BA87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>PI-1404-REN</w:t>
    </w:r>
    <w:r>
      <w:tab/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 w:rsidR="00680D86">
      <w:rPr>
        <w:rStyle w:val="PageNumber"/>
        <w:noProof/>
      </w:rPr>
      <w:t>2</w:t>
    </w:r>
    <w:r w:rsidR="00820BA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F14E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520"/>
      </w:tabs>
      <w:spacing w:line="20" w:lineRule="exact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B6B6E"/>
    <w:multiLevelType w:val="singleLevel"/>
    <w:tmpl w:val="45F8CF7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75"/>
    <w:rsid w:val="00000F21"/>
    <w:rsid w:val="000062DF"/>
    <w:rsid w:val="000118C4"/>
    <w:rsid w:val="0001301D"/>
    <w:rsid w:val="00055DC1"/>
    <w:rsid w:val="00063627"/>
    <w:rsid w:val="000750CD"/>
    <w:rsid w:val="000774FF"/>
    <w:rsid w:val="000779B8"/>
    <w:rsid w:val="000944E8"/>
    <w:rsid w:val="000A03D9"/>
    <w:rsid w:val="000A0A34"/>
    <w:rsid w:val="000B2626"/>
    <w:rsid w:val="000B4D7F"/>
    <w:rsid w:val="000D32D8"/>
    <w:rsid w:val="000F044B"/>
    <w:rsid w:val="000F4610"/>
    <w:rsid w:val="00101D9D"/>
    <w:rsid w:val="001358C5"/>
    <w:rsid w:val="0013599C"/>
    <w:rsid w:val="001536AD"/>
    <w:rsid w:val="001732D6"/>
    <w:rsid w:val="0019340E"/>
    <w:rsid w:val="001941A7"/>
    <w:rsid w:val="001A6777"/>
    <w:rsid w:val="001B11F6"/>
    <w:rsid w:val="001B53E0"/>
    <w:rsid w:val="001C40CC"/>
    <w:rsid w:val="001E2635"/>
    <w:rsid w:val="001E308D"/>
    <w:rsid w:val="001F085D"/>
    <w:rsid w:val="001F4175"/>
    <w:rsid w:val="00231294"/>
    <w:rsid w:val="002403E7"/>
    <w:rsid w:val="00246255"/>
    <w:rsid w:val="0025683F"/>
    <w:rsid w:val="00256EFD"/>
    <w:rsid w:val="002639E9"/>
    <w:rsid w:val="00270AAA"/>
    <w:rsid w:val="00273783"/>
    <w:rsid w:val="00276792"/>
    <w:rsid w:val="00281C54"/>
    <w:rsid w:val="002830B1"/>
    <w:rsid w:val="002832B2"/>
    <w:rsid w:val="00290B4F"/>
    <w:rsid w:val="00297518"/>
    <w:rsid w:val="002B5A7D"/>
    <w:rsid w:val="002B79B8"/>
    <w:rsid w:val="002D7C8D"/>
    <w:rsid w:val="002F2164"/>
    <w:rsid w:val="002F72B2"/>
    <w:rsid w:val="003112A6"/>
    <w:rsid w:val="00314A2C"/>
    <w:rsid w:val="00315431"/>
    <w:rsid w:val="00320477"/>
    <w:rsid w:val="00325D49"/>
    <w:rsid w:val="00331BC8"/>
    <w:rsid w:val="003341D2"/>
    <w:rsid w:val="0036284A"/>
    <w:rsid w:val="00362AA2"/>
    <w:rsid w:val="00366255"/>
    <w:rsid w:val="00375BD8"/>
    <w:rsid w:val="003763E4"/>
    <w:rsid w:val="00381578"/>
    <w:rsid w:val="00381C5D"/>
    <w:rsid w:val="003B0160"/>
    <w:rsid w:val="003B25BC"/>
    <w:rsid w:val="003C77FF"/>
    <w:rsid w:val="003D362E"/>
    <w:rsid w:val="003E3D8E"/>
    <w:rsid w:val="003E59F2"/>
    <w:rsid w:val="003F6F69"/>
    <w:rsid w:val="00407EF7"/>
    <w:rsid w:val="004165D7"/>
    <w:rsid w:val="00426F5E"/>
    <w:rsid w:val="00427A55"/>
    <w:rsid w:val="00430BF4"/>
    <w:rsid w:val="00441AB9"/>
    <w:rsid w:val="004522E9"/>
    <w:rsid w:val="004528B1"/>
    <w:rsid w:val="00456F4B"/>
    <w:rsid w:val="00460116"/>
    <w:rsid w:val="00487547"/>
    <w:rsid w:val="004935D7"/>
    <w:rsid w:val="004A34BD"/>
    <w:rsid w:val="004A41D8"/>
    <w:rsid w:val="004A51D9"/>
    <w:rsid w:val="004B641E"/>
    <w:rsid w:val="004C32FF"/>
    <w:rsid w:val="004D406D"/>
    <w:rsid w:val="004D4B99"/>
    <w:rsid w:val="004D6853"/>
    <w:rsid w:val="00504E9A"/>
    <w:rsid w:val="00511596"/>
    <w:rsid w:val="00517B77"/>
    <w:rsid w:val="00520E30"/>
    <w:rsid w:val="00567217"/>
    <w:rsid w:val="00567BDB"/>
    <w:rsid w:val="00571BB0"/>
    <w:rsid w:val="00573576"/>
    <w:rsid w:val="005974C6"/>
    <w:rsid w:val="005A3143"/>
    <w:rsid w:val="005B6BFC"/>
    <w:rsid w:val="005B7043"/>
    <w:rsid w:val="005D0EA8"/>
    <w:rsid w:val="005F3A1E"/>
    <w:rsid w:val="006053ED"/>
    <w:rsid w:val="00611DEB"/>
    <w:rsid w:val="00635175"/>
    <w:rsid w:val="006436DD"/>
    <w:rsid w:val="006603F7"/>
    <w:rsid w:val="00660E70"/>
    <w:rsid w:val="0067211F"/>
    <w:rsid w:val="00680D86"/>
    <w:rsid w:val="006859FA"/>
    <w:rsid w:val="00693379"/>
    <w:rsid w:val="006A257A"/>
    <w:rsid w:val="006D1393"/>
    <w:rsid w:val="006D2A08"/>
    <w:rsid w:val="006F1D8B"/>
    <w:rsid w:val="006F3158"/>
    <w:rsid w:val="006F7CA8"/>
    <w:rsid w:val="00700F0B"/>
    <w:rsid w:val="00710324"/>
    <w:rsid w:val="00715FC1"/>
    <w:rsid w:val="00716F10"/>
    <w:rsid w:val="00724631"/>
    <w:rsid w:val="00734F81"/>
    <w:rsid w:val="00735F8D"/>
    <w:rsid w:val="00774F0C"/>
    <w:rsid w:val="007B4936"/>
    <w:rsid w:val="007B4C1D"/>
    <w:rsid w:val="007C1DBC"/>
    <w:rsid w:val="007D7286"/>
    <w:rsid w:val="007E228B"/>
    <w:rsid w:val="007F4A8D"/>
    <w:rsid w:val="007F5D63"/>
    <w:rsid w:val="007F6C8D"/>
    <w:rsid w:val="00820BA4"/>
    <w:rsid w:val="00835DEC"/>
    <w:rsid w:val="00843263"/>
    <w:rsid w:val="008441EB"/>
    <w:rsid w:val="008451BF"/>
    <w:rsid w:val="00856472"/>
    <w:rsid w:val="00865CE4"/>
    <w:rsid w:val="008818B6"/>
    <w:rsid w:val="008835B9"/>
    <w:rsid w:val="008840A5"/>
    <w:rsid w:val="00897A05"/>
    <w:rsid w:val="008A420B"/>
    <w:rsid w:val="008A45D1"/>
    <w:rsid w:val="008A503A"/>
    <w:rsid w:val="008B5557"/>
    <w:rsid w:val="008B5DBC"/>
    <w:rsid w:val="00915BA2"/>
    <w:rsid w:val="00920BDE"/>
    <w:rsid w:val="0093520B"/>
    <w:rsid w:val="00945A65"/>
    <w:rsid w:val="00952AB1"/>
    <w:rsid w:val="00961BB6"/>
    <w:rsid w:val="00961BCD"/>
    <w:rsid w:val="00972A83"/>
    <w:rsid w:val="0098400B"/>
    <w:rsid w:val="00985584"/>
    <w:rsid w:val="00991435"/>
    <w:rsid w:val="009973CA"/>
    <w:rsid w:val="009A1A06"/>
    <w:rsid w:val="009C4217"/>
    <w:rsid w:val="009E2CB2"/>
    <w:rsid w:val="009E6FEB"/>
    <w:rsid w:val="00A11406"/>
    <w:rsid w:val="00A13F3C"/>
    <w:rsid w:val="00A17ABB"/>
    <w:rsid w:val="00A2465B"/>
    <w:rsid w:val="00A450A0"/>
    <w:rsid w:val="00A616EF"/>
    <w:rsid w:val="00A77738"/>
    <w:rsid w:val="00A90D19"/>
    <w:rsid w:val="00AB5F11"/>
    <w:rsid w:val="00AC7B5C"/>
    <w:rsid w:val="00AF3861"/>
    <w:rsid w:val="00AF589B"/>
    <w:rsid w:val="00B27BF7"/>
    <w:rsid w:val="00B375D8"/>
    <w:rsid w:val="00B50316"/>
    <w:rsid w:val="00B66A42"/>
    <w:rsid w:val="00B73724"/>
    <w:rsid w:val="00B905DF"/>
    <w:rsid w:val="00BB12F5"/>
    <w:rsid w:val="00BB5F3A"/>
    <w:rsid w:val="00BB6F30"/>
    <w:rsid w:val="00BC16AB"/>
    <w:rsid w:val="00BC21E0"/>
    <w:rsid w:val="00BE443F"/>
    <w:rsid w:val="00BE56AB"/>
    <w:rsid w:val="00BF0CB1"/>
    <w:rsid w:val="00C07790"/>
    <w:rsid w:val="00C12625"/>
    <w:rsid w:val="00C34B2C"/>
    <w:rsid w:val="00C34B88"/>
    <w:rsid w:val="00C34C81"/>
    <w:rsid w:val="00C5195F"/>
    <w:rsid w:val="00C527CB"/>
    <w:rsid w:val="00C53DE6"/>
    <w:rsid w:val="00CA265D"/>
    <w:rsid w:val="00CA7482"/>
    <w:rsid w:val="00CC3F97"/>
    <w:rsid w:val="00CD29A4"/>
    <w:rsid w:val="00CD4AB0"/>
    <w:rsid w:val="00CF3606"/>
    <w:rsid w:val="00D13072"/>
    <w:rsid w:val="00D164EB"/>
    <w:rsid w:val="00D1767D"/>
    <w:rsid w:val="00D23084"/>
    <w:rsid w:val="00D23AFD"/>
    <w:rsid w:val="00D33EC3"/>
    <w:rsid w:val="00D34C3C"/>
    <w:rsid w:val="00D41D38"/>
    <w:rsid w:val="00D471C0"/>
    <w:rsid w:val="00D477DA"/>
    <w:rsid w:val="00D51335"/>
    <w:rsid w:val="00D60EAE"/>
    <w:rsid w:val="00D81333"/>
    <w:rsid w:val="00D83D75"/>
    <w:rsid w:val="00D9374F"/>
    <w:rsid w:val="00D97F03"/>
    <w:rsid w:val="00DA46B7"/>
    <w:rsid w:val="00DE6490"/>
    <w:rsid w:val="00DF2CD3"/>
    <w:rsid w:val="00DF6871"/>
    <w:rsid w:val="00E01679"/>
    <w:rsid w:val="00E03496"/>
    <w:rsid w:val="00E117B0"/>
    <w:rsid w:val="00E30AF4"/>
    <w:rsid w:val="00E35834"/>
    <w:rsid w:val="00E36077"/>
    <w:rsid w:val="00E463DB"/>
    <w:rsid w:val="00E55DCC"/>
    <w:rsid w:val="00E6304D"/>
    <w:rsid w:val="00E649CC"/>
    <w:rsid w:val="00E94342"/>
    <w:rsid w:val="00EB0ACD"/>
    <w:rsid w:val="00EC2EAD"/>
    <w:rsid w:val="00EE5695"/>
    <w:rsid w:val="00EF0FE1"/>
    <w:rsid w:val="00F00600"/>
    <w:rsid w:val="00F111E7"/>
    <w:rsid w:val="00F249F2"/>
    <w:rsid w:val="00F25659"/>
    <w:rsid w:val="00F7232E"/>
    <w:rsid w:val="00F7370F"/>
    <w:rsid w:val="00F967EC"/>
    <w:rsid w:val="00FA6B8E"/>
    <w:rsid w:val="00FA7FBC"/>
    <w:rsid w:val="00FC56C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59C8F"/>
  <w15:chartTrackingRefBased/>
  <w15:docId w15:val="{E80FAAF1-2C1A-46F7-9750-B807B06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B9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1AB9"/>
    <w:pPr>
      <w:tabs>
        <w:tab w:val="left" w:pos="260"/>
      </w:tabs>
      <w:spacing w:line="180" w:lineRule="atLeast"/>
    </w:pPr>
    <w:rPr>
      <w:rFonts w:ascii="Helvetica" w:hAnsi="Helvetica"/>
      <w:sz w:val="16"/>
      <w:lang w:val="x-none" w:eastAsia="x-none"/>
    </w:rPr>
  </w:style>
  <w:style w:type="paragraph" w:customStyle="1" w:styleId="HEADING">
    <w:name w:val="HEADING"/>
    <w:basedOn w:val="BodyText"/>
    <w:next w:val="BodyText"/>
    <w:rsid w:val="00441AB9"/>
    <w:pPr>
      <w:spacing w:before="80" w:after="60"/>
      <w:jc w:val="center"/>
    </w:pPr>
    <w:rPr>
      <w:b/>
    </w:rPr>
  </w:style>
  <w:style w:type="paragraph" w:customStyle="1" w:styleId="TableText">
    <w:name w:val="Table Text"/>
    <w:basedOn w:val="Normal"/>
    <w:rsid w:val="00441AB9"/>
    <w:pPr>
      <w:spacing w:after="120" w:line="180" w:lineRule="atLeast"/>
      <w:jc w:val="both"/>
    </w:pPr>
    <w:rPr>
      <w:rFonts w:ascii="Helvetica" w:hAnsi="Helvetica"/>
      <w:sz w:val="16"/>
    </w:rPr>
  </w:style>
  <w:style w:type="paragraph" w:customStyle="1" w:styleId="TableHeading">
    <w:name w:val="Table Heading"/>
    <w:basedOn w:val="TableText"/>
    <w:rsid w:val="00441AB9"/>
    <w:pPr>
      <w:spacing w:before="40" w:after="480" w:line="240" w:lineRule="auto"/>
    </w:pPr>
  </w:style>
  <w:style w:type="paragraph" w:customStyle="1" w:styleId="letteredtext">
    <w:name w:val="lettered text"/>
    <w:basedOn w:val="Normal"/>
    <w:rsid w:val="00441AB9"/>
    <w:pPr>
      <w:tabs>
        <w:tab w:val="right" w:pos="360"/>
        <w:tab w:val="left" w:pos="540"/>
        <w:tab w:val="left" w:pos="800"/>
      </w:tabs>
      <w:spacing w:line="180" w:lineRule="atLeast"/>
      <w:ind w:left="800" w:hanging="800"/>
      <w:jc w:val="both"/>
    </w:pPr>
    <w:rPr>
      <w:rFonts w:ascii="Helvetica" w:hAnsi="Helvetica"/>
      <w:sz w:val="16"/>
    </w:rPr>
  </w:style>
  <w:style w:type="paragraph" w:customStyle="1" w:styleId="numberedtext">
    <w:name w:val="numbered text"/>
    <w:basedOn w:val="BodyText"/>
    <w:rsid w:val="00441AB9"/>
    <w:pPr>
      <w:tabs>
        <w:tab w:val="clear" w:pos="260"/>
        <w:tab w:val="right" w:pos="360"/>
        <w:tab w:val="left" w:pos="540"/>
      </w:tabs>
      <w:ind w:left="540" w:hanging="540"/>
      <w:jc w:val="both"/>
    </w:pPr>
  </w:style>
  <w:style w:type="paragraph" w:customStyle="1" w:styleId="NumberedText0">
    <w:name w:val="Numbered Text"/>
    <w:basedOn w:val="BodyText"/>
    <w:rsid w:val="00441AB9"/>
    <w:pPr>
      <w:tabs>
        <w:tab w:val="right" w:pos="260"/>
        <w:tab w:val="left" w:pos="440"/>
        <w:tab w:val="left" w:pos="720"/>
      </w:tabs>
      <w:spacing w:after="160"/>
      <w:ind w:left="440" w:hanging="440"/>
      <w:jc w:val="both"/>
    </w:pPr>
  </w:style>
  <w:style w:type="paragraph" w:styleId="EndnoteText">
    <w:name w:val="endnote text"/>
    <w:basedOn w:val="Normal"/>
    <w:semiHidden/>
    <w:rsid w:val="00441AB9"/>
    <w:rPr>
      <w:rFonts w:ascii="Helvetica" w:hAnsi="Helvetica"/>
    </w:rPr>
  </w:style>
  <w:style w:type="character" w:styleId="PageNumber">
    <w:name w:val="page number"/>
    <w:rsid w:val="00441AB9"/>
    <w:rPr>
      <w:rFonts w:ascii="New Century Schlbk" w:hAnsi="New Century Schlbk"/>
      <w:sz w:val="20"/>
    </w:rPr>
  </w:style>
  <w:style w:type="paragraph" w:styleId="Header">
    <w:name w:val="header"/>
    <w:basedOn w:val="Normal"/>
    <w:rsid w:val="00441AB9"/>
    <w:pPr>
      <w:tabs>
        <w:tab w:val="center" w:pos="4320"/>
        <w:tab w:val="right" w:pos="8640"/>
      </w:tabs>
    </w:pPr>
    <w:rPr>
      <w:rFonts w:ascii="Helvetica" w:hAnsi="Helvetica"/>
      <w:sz w:val="16"/>
    </w:rPr>
  </w:style>
  <w:style w:type="paragraph" w:styleId="Footer">
    <w:name w:val="footer"/>
    <w:basedOn w:val="Normal"/>
    <w:rsid w:val="00441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31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85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D6853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853"/>
    <w:rPr>
      <w:rFonts w:ascii="NewCenturySchlbk" w:hAnsi="NewCenturySchlbk"/>
      <w:b/>
      <w:bCs/>
    </w:rPr>
  </w:style>
  <w:style w:type="character" w:customStyle="1" w:styleId="BodyTextChar">
    <w:name w:val="Body Text Char"/>
    <w:link w:val="BodyText"/>
    <w:rsid w:val="00B73724"/>
    <w:rPr>
      <w:rFonts w:ascii="Helvetica" w:hAnsi="Helvetica"/>
      <w:sz w:val="16"/>
    </w:rPr>
  </w:style>
  <w:style w:type="character" w:styleId="Hyperlink">
    <w:name w:val="Hyperlink"/>
    <w:uiPriority w:val="99"/>
    <w:unhideWhenUsed/>
    <w:rsid w:val="00CD4A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F3C"/>
    <w:rPr>
      <w:color w:val="800080"/>
      <w:u w:val="single"/>
    </w:rPr>
  </w:style>
  <w:style w:type="paragraph" w:customStyle="1" w:styleId="Default">
    <w:name w:val="Default"/>
    <w:rsid w:val="00281C5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da.gov/oascr/how-to-file-a-program-discrimination-compla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D5D0-BC4C-4781-A240-3027045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1895</Words>
  <Characters>7988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Release for the National School Lunch and Breakfast Programs, and Special Milk Program</vt:lpstr>
    </vt:vector>
  </TitlesOfParts>
  <Company>WI Department of Public Instruction</Company>
  <LinksUpToDate>false</LinksUpToDate>
  <CharactersWithSpaces>9864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Release for the National School Lunch and Breakfast Programs, and Special Milk Program</dc:title>
  <dc:subject>School Nutrition Programs</dc:subject>
  <dc:creator>School Nutrition Team</dc:creator>
  <cp:keywords>media,major employers,annual income,free and reduced price meals,NSLP,SMP</cp:keywords>
  <cp:lastModifiedBy>Snider, Hannah R.   DPI</cp:lastModifiedBy>
  <cp:revision>2</cp:revision>
  <cp:lastPrinted>2016-06-01T16:33:00Z</cp:lastPrinted>
  <dcterms:created xsi:type="dcterms:W3CDTF">2021-07-13T13:54:00Z</dcterms:created>
  <dcterms:modified xsi:type="dcterms:W3CDTF">2021-07-13T13:54:00Z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