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633D" w14:textId="2BFD32E0" w:rsidR="00192B93" w:rsidRDefault="003D35A7" w:rsidP="00A10961">
      <w:pPr>
        <w:pStyle w:val="Heading"/>
        <w:spacing w:after="0" w:line="240" w:lineRule="auto"/>
        <w:ind w:left="1627"/>
        <w:jc w:val="center"/>
        <w:rPr>
          <w:color w:val="009939"/>
          <w:sz w:val="72"/>
          <w:szCs w:val="72"/>
        </w:rPr>
      </w:pPr>
      <w:r w:rsidRPr="00630B07">
        <w:rPr>
          <w:color w:val="717171"/>
          <w:sz w:val="72"/>
          <w:szCs w:val="72"/>
        </w:rPr>
        <w:drawing>
          <wp:anchor distT="0" distB="0" distL="114300" distR="114300" simplePos="0" relativeHeight="251659264" behindDoc="0" locked="0" layoutInCell="1" allowOverlap="1" wp14:anchorId="0400836F" wp14:editId="1A79CFAE">
            <wp:simplePos x="0" y="0"/>
            <wp:positionH relativeFrom="column">
              <wp:posOffset>782837</wp:posOffset>
            </wp:positionH>
            <wp:positionV relativeFrom="paragraph">
              <wp:posOffset>-52070</wp:posOffset>
            </wp:positionV>
            <wp:extent cx="963877" cy="88265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1149" t="1" r="-10501" b="-14329"/>
                    <a:stretch/>
                  </pic:blipFill>
                  <pic:spPr bwMode="auto">
                    <a:xfrm>
                      <a:off x="0" y="0"/>
                      <a:ext cx="963877"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C84" w:rsidRPr="00630B07">
        <w:rPr>
          <w:color w:val="717171"/>
          <w:spacing w:val="20"/>
          <w:sz w:val="24"/>
        </w:rPr>
        <w:t>WISCONSIN SCHOOL NUTRITION</w:t>
      </w:r>
      <w:r w:rsidR="000F2C84">
        <w:rPr>
          <w:color w:val="009939"/>
          <w:sz w:val="72"/>
          <w:szCs w:val="72"/>
        </w:rPr>
        <w:br/>
      </w:r>
      <w:r w:rsidR="001D6F6B" w:rsidRPr="003F7A9F">
        <w:rPr>
          <w:color w:val="009939"/>
          <w:sz w:val="72"/>
          <w:szCs w:val="72"/>
        </w:rPr>
        <w:t>I</w:t>
      </w:r>
      <w:r w:rsidR="000F2C84">
        <w:rPr>
          <w:color w:val="009939"/>
          <w:sz w:val="72"/>
          <w:szCs w:val="72"/>
        </w:rPr>
        <w:t>N</w:t>
      </w:r>
      <w:r w:rsidR="001D6F6B" w:rsidRPr="003F7A9F">
        <w:rPr>
          <w:color w:val="009939"/>
          <w:sz w:val="72"/>
          <w:szCs w:val="72"/>
        </w:rPr>
        <w:t xml:space="preserve"> A NUTSHELL</w:t>
      </w:r>
    </w:p>
    <w:p w14:paraId="4EFF69F0" w14:textId="1BBB33AB" w:rsidR="003F7A9F" w:rsidRPr="00630B07" w:rsidRDefault="002F059C" w:rsidP="002F059C">
      <w:pPr>
        <w:pStyle w:val="Title"/>
        <w:jc w:val="center"/>
        <w:rPr>
          <w:color w:val="595959"/>
        </w:rPr>
      </w:pPr>
      <w:r w:rsidRPr="00630B07">
        <w:rPr>
          <w:color w:val="595959"/>
        </w:rPr>
        <w:t>Residential Child Care Institutes (RCCIs)</w:t>
      </w:r>
    </w:p>
    <w:p w14:paraId="658E7CCD" w14:textId="5DA7D9DD" w:rsidR="00A30256" w:rsidRPr="00D57E3C" w:rsidRDefault="001B369B" w:rsidP="00A10961">
      <w:pPr>
        <w:pStyle w:val="Heading1"/>
        <w:ind w:right="0"/>
      </w:pPr>
      <w:r>
        <w:t>Overview</w:t>
      </w:r>
    </w:p>
    <w:p w14:paraId="158C5DC8" w14:textId="63169233" w:rsidR="00A30256" w:rsidRPr="00D57E3C" w:rsidRDefault="001B369B" w:rsidP="00A10961">
      <w:pPr>
        <w:pStyle w:val="Heading2"/>
        <w:ind w:right="0"/>
      </w:pPr>
      <w:r>
        <w:t xml:space="preserve">General Information </w:t>
      </w:r>
    </w:p>
    <w:p w14:paraId="6296A1E1" w14:textId="4A1B9E7F" w:rsidR="00CA4C06" w:rsidRDefault="00CA4C06" w:rsidP="00BA2561">
      <w:pPr>
        <w:pStyle w:val="BodyText1"/>
        <w:numPr>
          <w:ilvl w:val="0"/>
          <w:numId w:val="11"/>
        </w:numPr>
        <w:spacing w:after="0" w:line="240" w:lineRule="auto"/>
      </w:pPr>
      <w:r>
        <w:t xml:space="preserve">May participate in National School Lunch Program (NSLP), School Breakfast Program (SBP), Afterschool Snack Program (ASP), Wisconsin School Day Milk Program (WSDMP) </w:t>
      </w:r>
      <w:r w:rsidR="00116191">
        <w:t>for</w:t>
      </w:r>
      <w:r>
        <w:t xml:space="preserve"> eligible students in grades Pk-5, and Special Milk Program (SMP) </w:t>
      </w:r>
      <w:r w:rsidR="00116191">
        <w:t>for</w:t>
      </w:r>
      <w:r>
        <w:t xml:space="preserve"> eligible students who do not have access to any other United States Department of Agriculture (USDA) </w:t>
      </w:r>
      <w:r w:rsidR="00116191">
        <w:t>School Nutrition</w:t>
      </w:r>
      <w:r>
        <w:t xml:space="preserve"> Programs. </w:t>
      </w:r>
    </w:p>
    <w:p w14:paraId="5EEA8402" w14:textId="120EBBD5" w:rsidR="00BA2561" w:rsidRDefault="00BA2561" w:rsidP="00BA2561">
      <w:pPr>
        <w:pStyle w:val="BodyText1"/>
        <w:numPr>
          <w:ilvl w:val="0"/>
          <w:numId w:val="11"/>
        </w:numPr>
        <w:spacing w:after="0" w:line="240" w:lineRule="auto"/>
      </w:pPr>
      <w:r>
        <w:t>Required to comply with all USDA Child Nutrition Program regulations as found in 7CFR Part 210</w:t>
      </w:r>
      <w:r w:rsidR="00116191">
        <w:t>; however, areas of compliance may look different than a traditional school.</w:t>
      </w:r>
    </w:p>
    <w:p w14:paraId="028AFDAE" w14:textId="01A67C83" w:rsidR="00A30256" w:rsidRDefault="00BA2561" w:rsidP="00BA2561">
      <w:pPr>
        <w:pStyle w:val="BodyText1"/>
        <w:numPr>
          <w:ilvl w:val="0"/>
          <w:numId w:val="11"/>
        </w:numPr>
        <w:spacing w:after="0" w:line="240" w:lineRule="auto"/>
      </w:pPr>
      <w:r>
        <w:t xml:space="preserve">Specific </w:t>
      </w:r>
      <w:r w:rsidR="0006046B">
        <w:t>flexibility may be granted by USDA or WI-Department of Public Instruction (DPI)</w:t>
      </w:r>
      <w:r w:rsidR="00A30256" w:rsidRPr="00A30256">
        <w:t xml:space="preserve"> </w:t>
      </w:r>
    </w:p>
    <w:p w14:paraId="19E24E50" w14:textId="77777777" w:rsidR="00226BF9" w:rsidRDefault="004674C6" w:rsidP="00BA2561">
      <w:pPr>
        <w:pStyle w:val="BodyText1"/>
        <w:numPr>
          <w:ilvl w:val="0"/>
          <w:numId w:val="11"/>
        </w:numPr>
        <w:spacing w:after="0" w:line="240" w:lineRule="auto"/>
      </w:pPr>
      <w:hyperlink r:id="rId8" w:history="1">
        <w:r w:rsidR="00226BF9">
          <w:rPr>
            <w:rStyle w:val="Hyperlink"/>
            <w:rFonts w:ascii="Lato Medium" w:hAnsi="Lato Medium"/>
          </w:rPr>
          <w:t>Calendar of Requirements - RCCIs with Day Students</w:t>
        </w:r>
      </w:hyperlink>
    </w:p>
    <w:p w14:paraId="79FC57F8" w14:textId="74AE3A38" w:rsidR="00A30177" w:rsidRPr="002D4B06" w:rsidRDefault="004674C6" w:rsidP="002D4B06">
      <w:pPr>
        <w:pStyle w:val="BodyText1"/>
        <w:numPr>
          <w:ilvl w:val="0"/>
          <w:numId w:val="11"/>
        </w:numPr>
        <w:spacing w:after="0" w:line="240" w:lineRule="auto"/>
      </w:pPr>
      <w:hyperlink r:id="rId9" w:history="1">
        <w:r w:rsidR="002D4B06">
          <w:rPr>
            <w:rStyle w:val="Hyperlink"/>
            <w:rFonts w:ascii="Lato Medium" w:hAnsi="Lato Medium"/>
          </w:rPr>
          <w:t>Calendar of Requirement - RCCIs with Non-Day Students</w:t>
        </w:r>
      </w:hyperlink>
      <w:r w:rsidR="002D4B06">
        <w:t xml:space="preserve"> </w:t>
      </w:r>
      <w:r w:rsidR="00226BF9">
        <w:t xml:space="preserve"> </w:t>
      </w:r>
    </w:p>
    <w:p w14:paraId="61952FD9" w14:textId="4FF942AB" w:rsidR="00CD7022" w:rsidRDefault="00CD7022" w:rsidP="00A10961">
      <w:pPr>
        <w:pStyle w:val="SubheadLevel2"/>
      </w:pPr>
    </w:p>
    <w:p w14:paraId="287F68F3" w14:textId="0B56590E" w:rsidR="00E62864" w:rsidRDefault="00E62864" w:rsidP="00E62864">
      <w:pPr>
        <w:pStyle w:val="Heading2"/>
      </w:pPr>
      <w:r>
        <w:t>Exemptions and Non-Exemptions</w:t>
      </w:r>
    </w:p>
    <w:p w14:paraId="2A1EC9BD" w14:textId="77777777" w:rsidR="001C1102" w:rsidRPr="00E20B1C" w:rsidRDefault="001C1102" w:rsidP="001C1102">
      <w:pPr>
        <w:pStyle w:val="SubheadLevel2"/>
        <w:rPr>
          <w:rFonts w:ascii="Lato Medium" w:hAnsi="Lato Medium"/>
          <w:b w:val="0"/>
          <w:bCs/>
          <w:sz w:val="22"/>
          <w:szCs w:val="18"/>
        </w:rPr>
      </w:pPr>
      <w:r w:rsidRPr="00E20B1C">
        <w:rPr>
          <w:rFonts w:ascii="Lato Medium" w:hAnsi="Lato Medium"/>
          <w:b w:val="0"/>
          <w:bCs/>
          <w:sz w:val="22"/>
          <w:szCs w:val="18"/>
        </w:rPr>
        <w:t xml:space="preserve">RCCIs with non-day students (residing at the facility) and RCCIs with day students that are non-pricing and not obtaining eligibility information are exempt from: </w:t>
      </w:r>
    </w:p>
    <w:p w14:paraId="7A2E2AAD" w14:textId="77777777" w:rsidR="001C1102" w:rsidRPr="00E20B1C" w:rsidRDefault="001C1102" w:rsidP="001C1102">
      <w:pPr>
        <w:pStyle w:val="SubheadLevel2"/>
        <w:numPr>
          <w:ilvl w:val="0"/>
          <w:numId w:val="11"/>
        </w:numPr>
        <w:rPr>
          <w:rFonts w:ascii="Lato Medium" w:hAnsi="Lato Medium"/>
          <w:b w:val="0"/>
          <w:bCs/>
          <w:sz w:val="22"/>
          <w:szCs w:val="18"/>
        </w:rPr>
      </w:pPr>
      <w:r w:rsidRPr="00E20B1C">
        <w:rPr>
          <w:rFonts w:ascii="Lato Medium" w:hAnsi="Lato Medium"/>
          <w:b w:val="0"/>
          <w:bCs/>
          <w:sz w:val="22"/>
          <w:szCs w:val="18"/>
        </w:rPr>
        <w:t>Free/Reduced Price (F/R) meal applications</w:t>
      </w:r>
    </w:p>
    <w:p w14:paraId="582838F0" w14:textId="77777777" w:rsidR="001C1102" w:rsidRPr="00E20B1C" w:rsidRDefault="001C1102" w:rsidP="001C1102">
      <w:pPr>
        <w:pStyle w:val="SubheadLevel2"/>
        <w:numPr>
          <w:ilvl w:val="0"/>
          <w:numId w:val="11"/>
        </w:numPr>
        <w:rPr>
          <w:rFonts w:ascii="Lato Medium" w:hAnsi="Lato Medium"/>
          <w:b w:val="0"/>
          <w:bCs/>
          <w:sz w:val="22"/>
          <w:szCs w:val="18"/>
        </w:rPr>
      </w:pPr>
      <w:r w:rsidRPr="00E20B1C">
        <w:rPr>
          <w:rFonts w:ascii="Lato Medium" w:hAnsi="Lato Medium"/>
          <w:b w:val="0"/>
          <w:bCs/>
          <w:sz w:val="22"/>
          <w:szCs w:val="18"/>
        </w:rPr>
        <w:t>Direct Certification (DC)</w:t>
      </w:r>
    </w:p>
    <w:p w14:paraId="1A1D4667" w14:textId="77777777" w:rsidR="001C1102" w:rsidRPr="00E20B1C" w:rsidRDefault="001C1102" w:rsidP="001C1102">
      <w:pPr>
        <w:pStyle w:val="SubheadLevel2"/>
        <w:numPr>
          <w:ilvl w:val="0"/>
          <w:numId w:val="11"/>
        </w:numPr>
        <w:rPr>
          <w:rFonts w:ascii="Lato Medium" w:hAnsi="Lato Medium"/>
          <w:b w:val="0"/>
          <w:bCs/>
          <w:sz w:val="22"/>
          <w:szCs w:val="18"/>
        </w:rPr>
      </w:pPr>
      <w:r w:rsidRPr="00E20B1C">
        <w:rPr>
          <w:rFonts w:ascii="Lato Medium" w:hAnsi="Lato Medium"/>
          <w:b w:val="0"/>
          <w:bCs/>
          <w:sz w:val="22"/>
          <w:szCs w:val="18"/>
        </w:rPr>
        <w:t>Verification (must still complete FNS-742-Verification Collection Report (VCR))</w:t>
      </w:r>
    </w:p>
    <w:p w14:paraId="70229084" w14:textId="77777777" w:rsidR="001C1102" w:rsidRPr="00E20B1C" w:rsidRDefault="001C1102" w:rsidP="001C1102">
      <w:pPr>
        <w:pStyle w:val="SubheadLevel2"/>
        <w:numPr>
          <w:ilvl w:val="0"/>
          <w:numId w:val="11"/>
        </w:numPr>
        <w:rPr>
          <w:rFonts w:ascii="Lato Medium" w:hAnsi="Lato Medium"/>
          <w:b w:val="0"/>
          <w:bCs/>
          <w:sz w:val="22"/>
          <w:szCs w:val="18"/>
        </w:rPr>
      </w:pPr>
      <w:r w:rsidRPr="00E20B1C">
        <w:rPr>
          <w:rFonts w:ascii="Lato Medium" w:hAnsi="Lato Medium"/>
          <w:b w:val="0"/>
          <w:bCs/>
          <w:sz w:val="22"/>
          <w:szCs w:val="18"/>
        </w:rPr>
        <w:t>Public Release</w:t>
      </w:r>
    </w:p>
    <w:p w14:paraId="790F1382" w14:textId="77777777" w:rsidR="001C1102" w:rsidRPr="00E20B1C" w:rsidRDefault="001C1102" w:rsidP="001C1102">
      <w:pPr>
        <w:pStyle w:val="SubheadLevel2"/>
        <w:numPr>
          <w:ilvl w:val="0"/>
          <w:numId w:val="11"/>
        </w:numPr>
        <w:rPr>
          <w:rFonts w:ascii="Lato Medium" w:hAnsi="Lato Medium"/>
          <w:b w:val="0"/>
          <w:bCs/>
          <w:sz w:val="22"/>
          <w:szCs w:val="22"/>
        </w:rPr>
      </w:pPr>
      <w:r w:rsidRPr="00E20B1C">
        <w:rPr>
          <w:rFonts w:ascii="Lato Medium" w:hAnsi="Lato Medium"/>
          <w:b w:val="0"/>
          <w:bCs/>
          <w:sz w:val="22"/>
          <w:szCs w:val="22"/>
        </w:rPr>
        <w:t>Paid Lunch Equity Tool</w:t>
      </w:r>
    </w:p>
    <w:p w14:paraId="526C504C" w14:textId="1607B902" w:rsidR="001C1102" w:rsidRPr="00896320" w:rsidRDefault="001C1102" w:rsidP="001C1102">
      <w:pPr>
        <w:pStyle w:val="SubheadLevel2"/>
        <w:numPr>
          <w:ilvl w:val="0"/>
          <w:numId w:val="11"/>
        </w:numPr>
        <w:rPr>
          <w:rFonts w:ascii="Lato Medium" w:hAnsi="Lato Medium"/>
          <w:b w:val="0"/>
          <w:bCs/>
        </w:rPr>
      </w:pPr>
      <w:r w:rsidRPr="00E20B1C">
        <w:rPr>
          <w:rFonts w:ascii="Lato Medium" w:hAnsi="Lato Medium"/>
          <w:b w:val="0"/>
          <w:bCs/>
          <w:sz w:val="22"/>
          <w:szCs w:val="18"/>
        </w:rPr>
        <w:t>Unpaid Meal Charge Policy</w:t>
      </w:r>
    </w:p>
    <w:p w14:paraId="4151350D" w14:textId="77777777" w:rsidR="00896320" w:rsidRPr="00E20B1C" w:rsidRDefault="00896320" w:rsidP="00896320">
      <w:pPr>
        <w:pStyle w:val="SubheadLevel2"/>
        <w:ind w:left="720"/>
        <w:rPr>
          <w:rFonts w:ascii="Lato Medium" w:hAnsi="Lato Medium"/>
          <w:b w:val="0"/>
          <w:bCs/>
        </w:rPr>
      </w:pPr>
    </w:p>
    <w:p w14:paraId="3BAB1AFE" w14:textId="7544312D" w:rsidR="00E20B1C" w:rsidRDefault="001C1102" w:rsidP="001C1102">
      <w:pPr>
        <w:pStyle w:val="SubheadLevel2"/>
        <w:rPr>
          <w:rFonts w:ascii="Lato Medium" w:hAnsi="Lato Medium"/>
          <w:b w:val="0"/>
          <w:bCs/>
          <w:sz w:val="22"/>
          <w:szCs w:val="18"/>
        </w:rPr>
      </w:pPr>
      <w:r>
        <w:rPr>
          <w:rFonts w:ascii="Lato Medium" w:hAnsi="Lato Medium"/>
          <w:b w:val="0"/>
          <w:bCs/>
          <w:sz w:val="22"/>
          <w:szCs w:val="18"/>
        </w:rPr>
        <w:t>Breakfast and Summer Food Service Program (SFSP) Outreach</w:t>
      </w:r>
    </w:p>
    <w:p w14:paraId="541F8149" w14:textId="4DDBC5BB" w:rsidR="00113D02" w:rsidRPr="00113D02" w:rsidRDefault="00113D02" w:rsidP="00113D02">
      <w:pPr>
        <w:pStyle w:val="SubheadLevel2"/>
        <w:numPr>
          <w:ilvl w:val="0"/>
          <w:numId w:val="16"/>
        </w:numPr>
        <w:rPr>
          <w:rFonts w:ascii="Lato" w:hAnsi="Lato"/>
          <w:b w:val="0"/>
          <w:bCs/>
        </w:rPr>
      </w:pPr>
      <w:r w:rsidRPr="00113D02">
        <w:rPr>
          <w:rFonts w:ascii="Lato" w:hAnsi="Lato"/>
          <w:b w:val="0"/>
          <w:bCs/>
        </w:rPr>
        <w:t>RCCIs with day students that are pricing or non-pricing but obtaining eligibility information are not exempt from USDA Child Nutrition Program requirements.</w:t>
      </w:r>
    </w:p>
    <w:p w14:paraId="15F00352" w14:textId="4FDAA9B6" w:rsidR="00DB11B6" w:rsidRDefault="00DB11B6" w:rsidP="00DB11B6">
      <w:pPr>
        <w:pStyle w:val="Heading1"/>
        <w:spacing w:before="360"/>
        <w:rPr>
          <w:sz w:val="28"/>
          <w:szCs w:val="14"/>
        </w:rPr>
      </w:pPr>
      <w:r>
        <w:rPr>
          <w:sz w:val="28"/>
          <w:szCs w:val="14"/>
        </w:rPr>
        <w:t>Menu Planning</w:t>
      </w:r>
    </w:p>
    <w:p w14:paraId="44B6FAE6" w14:textId="77777777" w:rsidR="00B336DC" w:rsidRDefault="00B336DC" w:rsidP="00116191">
      <w:r w:rsidRPr="00B336DC">
        <w:t xml:space="preserve">RCCIs are required to follow certain meal pattern requirements based on the age/grade group of the student served. There are different weekly requirements based on the number of days your institution serves meals per week. Select from the options below. </w:t>
      </w:r>
    </w:p>
    <w:p w14:paraId="591D1B88" w14:textId="77777777" w:rsidR="00DD7D7D" w:rsidRDefault="00DD7D7D" w:rsidP="00116191">
      <w:pPr>
        <w:pStyle w:val="ListParagraph"/>
        <w:numPr>
          <w:ilvl w:val="0"/>
          <w:numId w:val="13"/>
        </w:numPr>
        <w:contextualSpacing w:val="0"/>
      </w:pPr>
      <w:r>
        <w:t xml:space="preserve">5 Day: </w:t>
      </w:r>
      <w:hyperlink r:id="rId10" w:history="1">
        <w:r>
          <w:rPr>
            <w:rStyle w:val="Hyperlink"/>
            <w:rFonts w:eastAsia="Lato"/>
          </w:rPr>
          <w:t>Lunch</w:t>
        </w:r>
      </w:hyperlink>
      <w:r>
        <w:t xml:space="preserve">, </w:t>
      </w:r>
      <w:hyperlink r:id="rId11" w:history="1">
        <w:r>
          <w:rPr>
            <w:rStyle w:val="Hyperlink"/>
            <w:rFonts w:eastAsia="Lato"/>
          </w:rPr>
          <w:t>Breakfast</w:t>
        </w:r>
      </w:hyperlink>
    </w:p>
    <w:p w14:paraId="4CB622AC" w14:textId="77777777" w:rsidR="00DD7D7D" w:rsidRDefault="00DD7D7D" w:rsidP="00116191">
      <w:pPr>
        <w:pStyle w:val="ListParagraph"/>
        <w:numPr>
          <w:ilvl w:val="0"/>
          <w:numId w:val="13"/>
        </w:numPr>
        <w:contextualSpacing w:val="0"/>
      </w:pPr>
      <w:r>
        <w:t xml:space="preserve">6 Day: </w:t>
      </w:r>
      <w:hyperlink r:id="rId12" w:history="1">
        <w:r>
          <w:rPr>
            <w:rStyle w:val="Hyperlink"/>
            <w:rFonts w:eastAsia="Lato"/>
          </w:rPr>
          <w:t>Lunch</w:t>
        </w:r>
      </w:hyperlink>
      <w:r>
        <w:t xml:space="preserve">, </w:t>
      </w:r>
      <w:hyperlink r:id="rId13" w:history="1">
        <w:r>
          <w:rPr>
            <w:rStyle w:val="Hyperlink"/>
            <w:rFonts w:eastAsia="Lato"/>
          </w:rPr>
          <w:t>Breakfast</w:t>
        </w:r>
      </w:hyperlink>
    </w:p>
    <w:p w14:paraId="248036BB" w14:textId="370433B1" w:rsidR="009F45CC" w:rsidRPr="0083372A" w:rsidRDefault="00DD7D7D" w:rsidP="0083372A">
      <w:pPr>
        <w:pStyle w:val="ListParagraph"/>
        <w:numPr>
          <w:ilvl w:val="0"/>
          <w:numId w:val="13"/>
        </w:numPr>
        <w:contextualSpacing w:val="0"/>
      </w:pPr>
      <w:r>
        <w:t xml:space="preserve">7 Day: </w:t>
      </w:r>
      <w:hyperlink r:id="rId14" w:history="1">
        <w:r>
          <w:rPr>
            <w:rStyle w:val="Hyperlink"/>
            <w:rFonts w:eastAsia="Lato"/>
          </w:rPr>
          <w:t>Lunch</w:t>
        </w:r>
      </w:hyperlink>
      <w:r>
        <w:t xml:space="preserve">, </w:t>
      </w:r>
      <w:hyperlink r:id="rId15" w:history="1">
        <w:r>
          <w:rPr>
            <w:rStyle w:val="Hyperlink"/>
            <w:rFonts w:eastAsia="Lato"/>
          </w:rPr>
          <w:t>Breakfast</w:t>
        </w:r>
      </w:hyperlink>
    </w:p>
    <w:p w14:paraId="7FE284E0" w14:textId="530EB52F" w:rsidR="00DB11B6" w:rsidRPr="00DB11B6" w:rsidRDefault="00DB11B6" w:rsidP="00DB11B6">
      <w:pPr>
        <w:pStyle w:val="Heading1"/>
        <w:spacing w:before="360"/>
        <w:rPr>
          <w:sz w:val="28"/>
          <w:szCs w:val="14"/>
        </w:rPr>
      </w:pPr>
      <w:r w:rsidRPr="00DB11B6">
        <w:rPr>
          <w:sz w:val="28"/>
          <w:szCs w:val="14"/>
        </w:rPr>
        <w:t xml:space="preserve">Meal Pattern Waivers </w:t>
      </w:r>
    </w:p>
    <w:p w14:paraId="371EA647" w14:textId="77777777" w:rsidR="002F2C20" w:rsidRDefault="002F2C20" w:rsidP="002F2C20">
      <w:r>
        <w:t>Due to the unique service style and needs of RCCIs, the following waivers are available to assist with meal service. To apply for these waivers your institution must meet the following criteria:</w:t>
      </w:r>
    </w:p>
    <w:p w14:paraId="2DDDC5B7" w14:textId="231CD187" w:rsidR="002F2C20" w:rsidRDefault="002F2C20" w:rsidP="002F2C20">
      <w:pPr>
        <w:pStyle w:val="ListParagraph"/>
        <w:numPr>
          <w:ilvl w:val="0"/>
          <w:numId w:val="11"/>
        </w:numPr>
        <w:contextualSpacing w:val="0"/>
      </w:pPr>
      <w:r>
        <w:lastRenderedPageBreak/>
        <w:t>Is a juvenile detention</w:t>
      </w:r>
      <w:r w:rsidR="00116191">
        <w:t>,</w:t>
      </w:r>
      <w:r>
        <w:t xml:space="preserve"> </w:t>
      </w:r>
      <w:proofErr w:type="gramStart"/>
      <w:r>
        <w:t>correctional facility</w:t>
      </w:r>
      <w:proofErr w:type="gramEnd"/>
      <w:r w:rsidR="00116191">
        <w:t xml:space="preserve">, or alternative school </w:t>
      </w:r>
    </w:p>
    <w:p w14:paraId="2FF6C1BE" w14:textId="77777777" w:rsidR="002F2C20" w:rsidRDefault="002F2C20" w:rsidP="002F2C20">
      <w:pPr>
        <w:pStyle w:val="ListParagraph"/>
        <w:numPr>
          <w:ilvl w:val="0"/>
          <w:numId w:val="11"/>
        </w:numPr>
        <w:contextualSpacing w:val="0"/>
      </w:pPr>
      <w:r>
        <w:t>Have a legitimate safety concern or State juvenile justice laws or regulations related to offering meals with varying amounts of food within the same meal period:</w:t>
      </w:r>
    </w:p>
    <w:p w14:paraId="30108ECB" w14:textId="3A8730B9" w:rsidR="00DB11B6" w:rsidRDefault="00DB11B6" w:rsidP="002F2C20">
      <w:pPr>
        <w:pStyle w:val="BodyText1"/>
        <w:numPr>
          <w:ilvl w:val="1"/>
          <w:numId w:val="11"/>
        </w:numPr>
        <w:spacing w:after="0"/>
      </w:pPr>
      <w:r w:rsidRPr="002F2C20">
        <w:rPr>
          <w:u w:val="single"/>
        </w:rPr>
        <w:t>Meal Pattern Flexibility</w:t>
      </w:r>
      <w:r w:rsidR="002F2C20">
        <w:t xml:space="preserve"> – </w:t>
      </w:r>
      <w:r w:rsidR="002F2C20" w:rsidRPr="002F2C20">
        <w:t>Allows the RCCI to offer the same meal pattern to all students regardless of their age/grade group. If approved, the RCCI must follow the meal pattern for the highest age/grade group served.</w:t>
      </w:r>
    </w:p>
    <w:p w14:paraId="0642E0AF" w14:textId="704F942B" w:rsidR="00DB11B6" w:rsidRDefault="00DB11B6" w:rsidP="002F2C20">
      <w:pPr>
        <w:pStyle w:val="BodyText1"/>
        <w:numPr>
          <w:ilvl w:val="1"/>
          <w:numId w:val="11"/>
        </w:numPr>
        <w:spacing w:after="0"/>
      </w:pPr>
      <w:r w:rsidRPr="002F2C20">
        <w:rPr>
          <w:u w:val="single"/>
        </w:rPr>
        <w:t>Offer Versus Serve (OVS) Flexibilit</w:t>
      </w:r>
      <w:r w:rsidR="002F2C20" w:rsidRPr="002F2C20">
        <w:rPr>
          <w:u w:val="single"/>
        </w:rPr>
        <w:t>y</w:t>
      </w:r>
      <w:r w:rsidR="002F2C20">
        <w:t xml:space="preserve"> – </w:t>
      </w:r>
      <w:r w:rsidR="002F2C20" w:rsidRPr="002F2C20">
        <w:t xml:space="preserve">Allows the RCCI to waive the </w:t>
      </w:r>
      <w:hyperlink r:id="rId16" w:history="1">
        <w:r w:rsidR="002F2C20" w:rsidRPr="002F2C20">
          <w:rPr>
            <w:rStyle w:val="Hyperlink"/>
            <w:rFonts w:ascii="Lato Medium" w:hAnsi="Lato Medium"/>
          </w:rPr>
          <w:t>Offer Versus Serve</w:t>
        </w:r>
      </w:hyperlink>
      <w:r w:rsidR="002F2C20" w:rsidRPr="002F2C20">
        <w:t xml:space="preserve"> requirement for students in grades 9-12. </w:t>
      </w:r>
    </w:p>
    <w:p w14:paraId="4EB2525F" w14:textId="2CC7C829" w:rsidR="00DB11B6" w:rsidRDefault="00DB11B6" w:rsidP="00FB3DC8">
      <w:pPr>
        <w:pStyle w:val="BodyText1"/>
        <w:numPr>
          <w:ilvl w:val="1"/>
          <w:numId w:val="11"/>
        </w:numPr>
        <w:spacing w:after="0"/>
      </w:pPr>
      <w:r w:rsidRPr="00FB3DC8">
        <w:rPr>
          <w:u w:val="single"/>
        </w:rPr>
        <w:t>Milk Flexibility</w:t>
      </w:r>
      <w:r w:rsidR="00FB3DC8">
        <w:t xml:space="preserve"> – </w:t>
      </w:r>
      <w:r w:rsidR="00FB3DC8" w:rsidRPr="00FB3DC8">
        <w:t xml:space="preserve">Allows the RCCI to offer a variety of milk over the course of the week rather than having to offer a variety of milk at each meal service. </w:t>
      </w:r>
    </w:p>
    <w:p w14:paraId="0756A9A9" w14:textId="4F272AAF" w:rsidR="00FB3DC8" w:rsidRDefault="00FB3DC8" w:rsidP="00FB3DC8">
      <w:pPr>
        <w:pStyle w:val="BodyText1"/>
        <w:numPr>
          <w:ilvl w:val="0"/>
          <w:numId w:val="11"/>
        </w:numPr>
        <w:spacing w:after="0"/>
      </w:pPr>
      <w:r w:rsidRPr="00FB3DC8">
        <w:t xml:space="preserve">To request any or all of the above mentioned flexibilities, please complete the </w:t>
      </w:r>
      <w:hyperlink r:id="rId17" w:history="1">
        <w:r w:rsidRPr="00FB3DC8">
          <w:rPr>
            <w:rStyle w:val="Hyperlink"/>
            <w:rFonts w:ascii="Lato Medium" w:hAnsi="Lato Medium"/>
          </w:rPr>
          <w:t>Meal Pattern Flexibility form</w:t>
        </w:r>
      </w:hyperlink>
      <w:r w:rsidRPr="00FB3DC8">
        <w:t>.</w:t>
      </w:r>
    </w:p>
    <w:p w14:paraId="3696676C" w14:textId="4F16A414" w:rsidR="009B6C99" w:rsidRPr="00DB11B6" w:rsidRDefault="009B6C99" w:rsidP="00DB11B6">
      <w:pPr>
        <w:pStyle w:val="Heading1"/>
        <w:spacing w:before="360"/>
        <w:rPr>
          <w:sz w:val="28"/>
          <w:szCs w:val="14"/>
        </w:rPr>
      </w:pPr>
      <w:r w:rsidRPr="00DB11B6">
        <w:rPr>
          <w:sz w:val="28"/>
          <w:szCs w:val="14"/>
        </w:rPr>
        <w:t>Point of Service (POS)</w:t>
      </w:r>
    </w:p>
    <w:p w14:paraId="3F56ABA5" w14:textId="77777777" w:rsidR="00795F9E" w:rsidRDefault="00795F9E" w:rsidP="00795F9E">
      <w:pPr>
        <w:pStyle w:val="BodyText1"/>
        <w:numPr>
          <w:ilvl w:val="0"/>
          <w:numId w:val="11"/>
        </w:numPr>
        <w:spacing w:after="0"/>
      </w:pPr>
      <w:r>
        <w:t>POS must be after the student receives the meal.</w:t>
      </w:r>
    </w:p>
    <w:p w14:paraId="499C300E" w14:textId="52A2E1CA" w:rsidR="009A745B" w:rsidRDefault="009A745B" w:rsidP="009A745B">
      <w:pPr>
        <w:pStyle w:val="BodyText1"/>
        <w:numPr>
          <w:ilvl w:val="0"/>
          <w:numId w:val="11"/>
        </w:numPr>
        <w:spacing w:after="0"/>
      </w:pPr>
      <w:r w:rsidRPr="009A745B">
        <w:t>RCCIs can use an electronic system or manual counting procedures to count meals at the point of service.</w:t>
      </w:r>
    </w:p>
    <w:p w14:paraId="4DBCF446" w14:textId="74855040" w:rsidR="009A745B" w:rsidRDefault="009A745B" w:rsidP="009A745B">
      <w:pPr>
        <w:pStyle w:val="BodyText1"/>
        <w:numPr>
          <w:ilvl w:val="0"/>
          <w:numId w:val="11"/>
        </w:numPr>
        <w:spacing w:after="0"/>
      </w:pPr>
      <w:r>
        <w:t>If using a manual check off sheet, we recommend using the following participation records for counting meals which include an edit check.</w:t>
      </w:r>
    </w:p>
    <w:p w14:paraId="64312DA1" w14:textId="77777777" w:rsidR="009A745B" w:rsidRDefault="004674C6" w:rsidP="009A745B">
      <w:pPr>
        <w:pStyle w:val="ListParagraph"/>
        <w:numPr>
          <w:ilvl w:val="1"/>
          <w:numId w:val="11"/>
        </w:numPr>
        <w:shd w:val="clear" w:color="auto" w:fill="FFFFFF"/>
        <w:rPr>
          <w:color w:val="292F33"/>
          <w:szCs w:val="22"/>
        </w:rPr>
      </w:pPr>
      <w:hyperlink r:id="rId18" w:history="1">
        <w:r w:rsidR="009A745B" w:rsidRPr="00991CA3">
          <w:rPr>
            <w:rStyle w:val="Hyperlink"/>
            <w:rFonts w:ascii="Lato Medium" w:hAnsi="Lato Medium"/>
            <w:color w:val="2D2D86"/>
            <w:szCs w:val="22"/>
          </w:rPr>
          <w:t>Daily Participation Record with Edit Check</w:t>
        </w:r>
      </w:hyperlink>
      <w:r w:rsidR="009A745B">
        <w:rPr>
          <w:color w:val="292F33"/>
          <w:szCs w:val="22"/>
        </w:rPr>
        <w:t xml:space="preserve"> – For RCCIs without day students OR RCCIs with day students that are non-pricing and not obtaining eligibility information</w:t>
      </w:r>
    </w:p>
    <w:p w14:paraId="39649EE9" w14:textId="47F0E21C" w:rsidR="009A745B" w:rsidRPr="009A745B" w:rsidRDefault="004674C6" w:rsidP="009A745B">
      <w:pPr>
        <w:pStyle w:val="ListParagraph"/>
        <w:numPr>
          <w:ilvl w:val="1"/>
          <w:numId w:val="11"/>
        </w:numPr>
        <w:shd w:val="clear" w:color="auto" w:fill="FFFFFF"/>
        <w:rPr>
          <w:color w:val="292F33"/>
          <w:szCs w:val="22"/>
        </w:rPr>
      </w:pPr>
      <w:hyperlink r:id="rId19" w:history="1">
        <w:r w:rsidR="009A745B" w:rsidRPr="00991CA3">
          <w:rPr>
            <w:rStyle w:val="Hyperlink"/>
            <w:rFonts w:ascii="Lato Medium" w:hAnsi="Lato Medium"/>
            <w:color w:val="2D2D86"/>
            <w:szCs w:val="22"/>
            <w:shd w:val="clear" w:color="auto" w:fill="FFFFFF"/>
          </w:rPr>
          <w:t>Daily Participation Record with Edit Check</w:t>
        </w:r>
      </w:hyperlink>
      <w:r w:rsidR="009A745B">
        <w:rPr>
          <w:szCs w:val="22"/>
        </w:rPr>
        <w:t xml:space="preserve"> – For RCCIs with day students that are claiming meals by eligibility</w:t>
      </w:r>
    </w:p>
    <w:p w14:paraId="7FA9B267" w14:textId="548F2638" w:rsidR="00195B30" w:rsidRPr="00FC7722" w:rsidRDefault="00EE11BD" w:rsidP="00DB11B6">
      <w:pPr>
        <w:pStyle w:val="Heading1"/>
        <w:spacing w:before="360"/>
      </w:pPr>
      <w:r w:rsidRPr="00DB11B6">
        <w:rPr>
          <w:sz w:val="28"/>
          <w:szCs w:val="14"/>
        </w:rPr>
        <w:t>Meal Service &amp; Claiming</w:t>
      </w:r>
    </w:p>
    <w:p w14:paraId="3E8044EE" w14:textId="7D5308E6" w:rsidR="009A745B" w:rsidRDefault="009A745B" w:rsidP="00116191">
      <w:pPr>
        <w:pStyle w:val="BodyText1"/>
        <w:spacing w:after="0"/>
      </w:pPr>
      <w:r>
        <w:t xml:space="preserve">RCCI may </w:t>
      </w:r>
      <w:r w:rsidR="00116191">
        <w:t>claim meals</w:t>
      </w:r>
      <w:r>
        <w:t xml:space="preserve"> in the NSLP and the SBP on all days of the month where students are attending and receiving meals, </w:t>
      </w:r>
      <w:r w:rsidRPr="009A745B">
        <w:rPr>
          <w:u w:val="single"/>
        </w:rPr>
        <w:t>including</w:t>
      </w:r>
      <w:r>
        <w:t xml:space="preserve"> weekends. </w:t>
      </w:r>
    </w:p>
    <w:p w14:paraId="340E517F" w14:textId="08D4FF1E" w:rsidR="00116191" w:rsidRDefault="00116191" w:rsidP="00E20B1C">
      <w:pPr>
        <w:pStyle w:val="BodyText1"/>
        <w:numPr>
          <w:ilvl w:val="0"/>
          <w:numId w:val="11"/>
        </w:numPr>
        <w:spacing w:after="0"/>
      </w:pPr>
      <w:r>
        <w:t>RCCIs may claim snacks in the Afterschool Snack Program (ASP) on school days, after the school day ends. Note: The ASP requires an enrichment activity is offered while snack is served</w:t>
      </w:r>
    </w:p>
    <w:p w14:paraId="2DA1B185" w14:textId="75896C58" w:rsidR="009A745B" w:rsidRDefault="009A745B" w:rsidP="00E20B1C">
      <w:pPr>
        <w:pStyle w:val="BodyText1"/>
        <w:numPr>
          <w:ilvl w:val="0"/>
          <w:numId w:val="11"/>
        </w:numPr>
        <w:spacing w:after="0"/>
      </w:pPr>
      <w:r>
        <w:t>RCCIs without day students claim all students in the free category for each participating program.</w:t>
      </w:r>
    </w:p>
    <w:p w14:paraId="250363CF" w14:textId="790A3E85" w:rsidR="009A745B" w:rsidRDefault="009A745B" w:rsidP="00E20B1C">
      <w:pPr>
        <w:pStyle w:val="BodyText1"/>
        <w:numPr>
          <w:ilvl w:val="0"/>
          <w:numId w:val="11"/>
        </w:numPr>
        <w:spacing w:after="0"/>
      </w:pPr>
      <w:r w:rsidRPr="009A745B">
        <w:t>Pricing RCCIs with day students that have eligibility information through DC, application, or other source eligibility, claim students in their prospective free, reduced price, or paid categories. Non-pricing RCCIs with day students claim all students in the paid category.</w:t>
      </w:r>
    </w:p>
    <w:p w14:paraId="5A1C1B3D" w14:textId="75B4DF9A" w:rsidR="00795F9E" w:rsidRDefault="00795F9E" w:rsidP="00795F9E">
      <w:pPr>
        <w:pStyle w:val="BodyText1"/>
        <w:numPr>
          <w:ilvl w:val="0"/>
          <w:numId w:val="11"/>
        </w:numPr>
        <w:spacing w:after="0"/>
      </w:pPr>
      <w:r w:rsidRPr="00795F9E">
        <w:t xml:space="preserve">The age limit for claiming meals in the </w:t>
      </w:r>
      <w:r w:rsidR="00116191">
        <w:t>USDA Child Nutrition Programs,</w:t>
      </w:r>
      <w:r w:rsidRPr="00795F9E">
        <w:t xml:space="preserve"> for students enrolled in an RCCI</w:t>
      </w:r>
      <w:r w:rsidR="00116191">
        <w:t>,</w:t>
      </w:r>
      <w:r w:rsidRPr="00795F9E">
        <w:t xml:space="preserve"> is 21 years of age</w:t>
      </w:r>
    </w:p>
    <w:p w14:paraId="64414799" w14:textId="7A9599B0" w:rsidR="00DB11B6" w:rsidRDefault="00DB11B6" w:rsidP="00DB11B6">
      <w:pPr>
        <w:pStyle w:val="Heading1"/>
        <w:spacing w:before="360"/>
        <w:rPr>
          <w:sz w:val="28"/>
          <w:szCs w:val="14"/>
        </w:rPr>
      </w:pPr>
      <w:r w:rsidRPr="00DB11B6">
        <w:rPr>
          <w:sz w:val="28"/>
          <w:szCs w:val="14"/>
        </w:rPr>
        <w:t>Resources</w:t>
      </w:r>
    </w:p>
    <w:p w14:paraId="5835F7C3" w14:textId="22C71084" w:rsidR="00DB11B6" w:rsidRPr="00DB11B6" w:rsidRDefault="00DB11B6" w:rsidP="00DB11B6">
      <w:pPr>
        <w:pStyle w:val="ListParagraph"/>
        <w:numPr>
          <w:ilvl w:val="0"/>
          <w:numId w:val="12"/>
        </w:numPr>
      </w:pPr>
      <w:r>
        <w:t xml:space="preserve">DPI </w:t>
      </w:r>
      <w:hyperlink r:id="rId20" w:history="1">
        <w:r>
          <w:rPr>
            <w:rStyle w:val="Hyperlink"/>
            <w:rFonts w:ascii="Lato Bold" w:hAnsi="Lato Bold"/>
          </w:rPr>
          <w:t>RCCI Webpage</w:t>
        </w:r>
      </w:hyperlink>
    </w:p>
    <w:sectPr w:rsidR="00DB11B6" w:rsidRPr="00DB11B6" w:rsidSect="00A10961">
      <w:headerReference w:type="even" r:id="rId21"/>
      <w:footerReference w:type="even" r:id="rId22"/>
      <w:footerReference w:type="default" r:id="rId23"/>
      <w:footerReference w:type="first" r:id="rId24"/>
      <w:pgSz w:w="12240" w:h="15840" w:code="1"/>
      <w:pgMar w:top="72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E8807" w14:textId="6CA8A8C5" w:rsidR="002E3319" w:rsidRDefault="002E3319">
      <w:r>
        <w:separator/>
      </w:r>
    </w:p>
    <w:p w14:paraId="49FFD208" w14:textId="77777777" w:rsidR="00F76E3C" w:rsidRDefault="00F76E3C"/>
    <w:p w14:paraId="0E73C49F" w14:textId="77777777" w:rsidR="00F76E3C" w:rsidRDefault="00F76E3C" w:rsidP="00D57E3C"/>
    <w:p w14:paraId="4C28E15C" w14:textId="77777777" w:rsidR="00F76E3C" w:rsidRDefault="00F76E3C" w:rsidP="00D57E3C"/>
    <w:p w14:paraId="19901871" w14:textId="77777777" w:rsidR="00F76E3C" w:rsidRDefault="00F76E3C" w:rsidP="00D57E3C"/>
    <w:p w14:paraId="3E44BAB1" w14:textId="77777777" w:rsidR="00F76E3C" w:rsidRDefault="00F76E3C" w:rsidP="00D57E3C"/>
    <w:p w14:paraId="0248F193" w14:textId="77777777" w:rsidR="00F76E3C" w:rsidRDefault="00F76E3C" w:rsidP="00D57E3C"/>
  </w:endnote>
  <w:endnote w:type="continuationSeparator" w:id="0">
    <w:p w14:paraId="0AB2611B" w14:textId="5CF65EF8" w:rsidR="002E3319" w:rsidRDefault="002E3319">
      <w:r>
        <w:continuationSeparator/>
      </w:r>
    </w:p>
    <w:p w14:paraId="5A32934C" w14:textId="77777777" w:rsidR="00F76E3C" w:rsidRDefault="00F76E3C"/>
    <w:p w14:paraId="3214D44F" w14:textId="77777777" w:rsidR="00F76E3C" w:rsidRDefault="00F76E3C" w:rsidP="00D57E3C"/>
    <w:p w14:paraId="01C75679" w14:textId="77777777" w:rsidR="00F76E3C" w:rsidRDefault="00F76E3C" w:rsidP="00D57E3C"/>
    <w:p w14:paraId="69FC2C70" w14:textId="77777777" w:rsidR="00F76E3C" w:rsidRDefault="00F76E3C" w:rsidP="00D57E3C"/>
    <w:p w14:paraId="2C9058A7" w14:textId="77777777" w:rsidR="00F76E3C" w:rsidRDefault="00F76E3C" w:rsidP="00D57E3C"/>
    <w:p w14:paraId="335D4E37" w14:textId="77777777" w:rsidR="00F76E3C" w:rsidRDefault="00F76E3C" w:rsidP="00D57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altName w:val="Lato Medium"/>
    <w:charset w:val="00"/>
    <w:family w:val="swiss"/>
    <w:pitch w:val="variable"/>
    <w:sig w:usb0="E10002FF" w:usb1="5000ECFF" w:usb2="00000021" w:usb3="00000000" w:csb0="0000019F" w:csb1="00000000"/>
  </w:font>
  <w:font w:name="Lato Black">
    <w:altName w:val="Lato Black"/>
    <w:panose1 w:val="020F0A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old">
    <w:panose1 w:val="020F08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A00000AF" w:usb1="5000604B" w:usb2="00000000" w:usb3="00000000" w:csb0="00000093" w:csb1="00000000"/>
  </w:font>
  <w:font w:name="Lato Regular">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1F0A" w14:textId="383749AA" w:rsidR="00C42698" w:rsidRPr="00DA52D9" w:rsidRDefault="00C42698">
    <w:pPr>
      <w:pBdr>
        <w:top w:val="single" w:sz="4" w:space="1" w:color="auto"/>
      </w:pBdr>
      <w:tabs>
        <w:tab w:val="right" w:pos="7200"/>
      </w:tabs>
      <w:spacing w:before="4" w:line="280" w:lineRule="exact"/>
      <w:ind w:left="-2520"/>
      <w:rPr>
        <w:rFonts w:ascii="Arial" w:hAnsi="Arial" w:cs="Arial"/>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DA52D9">
      <w:rPr>
        <w:rStyle w:val="Runningfoot"/>
        <w:szCs w:val="16"/>
      </w:rPr>
      <w:t>Title of Book</w:t>
    </w:r>
  </w:p>
  <w:p w14:paraId="18481572" w14:textId="77777777" w:rsidR="00F76E3C" w:rsidRDefault="00F76E3C"/>
  <w:p w14:paraId="4B8B1906" w14:textId="77777777" w:rsidR="00F76E3C" w:rsidRDefault="00F76E3C" w:rsidP="00D57E3C"/>
  <w:p w14:paraId="691F71BD" w14:textId="77777777" w:rsidR="00F76E3C" w:rsidRDefault="00F76E3C" w:rsidP="00D57E3C"/>
  <w:p w14:paraId="4460E0E4" w14:textId="77777777" w:rsidR="00F76E3C" w:rsidRDefault="00F76E3C" w:rsidP="00D57E3C"/>
  <w:p w14:paraId="6077613A" w14:textId="77777777" w:rsidR="00F76E3C" w:rsidRDefault="00F76E3C" w:rsidP="00D57E3C"/>
  <w:p w14:paraId="6129B5DD" w14:textId="77777777" w:rsidR="00F76E3C" w:rsidRDefault="00F76E3C" w:rsidP="00D57E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38C0" w14:textId="164DE061" w:rsidR="00B32D89" w:rsidRPr="003D35A7" w:rsidRDefault="00B32D89" w:rsidP="00A10961">
    <w:pPr>
      <w:pBdr>
        <w:top w:val="single" w:sz="4" w:space="1" w:color="auto"/>
      </w:pBdr>
      <w:jc w:val="right"/>
      <w:rPr>
        <w:rFonts w:ascii="Lato Regular" w:hAnsi="Lato Regular"/>
        <w:sz w:val="16"/>
        <w:szCs w:val="16"/>
      </w:rPr>
    </w:pPr>
    <w:r w:rsidRPr="003D35A7">
      <w:rPr>
        <w:rFonts w:ascii="Lato Regular" w:hAnsi="Lato Regular"/>
        <w:noProof/>
        <w:sz w:val="16"/>
        <w:szCs w:val="16"/>
      </w:rPr>
      <w:drawing>
        <wp:anchor distT="0" distB="0" distL="114300" distR="114300" simplePos="0" relativeHeight="251659264" behindDoc="0" locked="0" layoutInCell="1" allowOverlap="1" wp14:anchorId="525E651F" wp14:editId="070DEB0E">
          <wp:simplePos x="0" y="0"/>
          <wp:positionH relativeFrom="column">
            <wp:posOffset>-29461</wp:posOffset>
          </wp:positionH>
          <wp:positionV relativeFrom="paragraph">
            <wp:posOffset>79555</wp:posOffset>
          </wp:positionV>
          <wp:extent cx="1276141" cy="706811"/>
          <wp:effectExtent l="0" t="0" r="0" b="4445"/>
          <wp:wrapNone/>
          <wp:docPr id="5" name="Picture 5"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PI logo"/>
                  <pic:cNvPicPr/>
                </pic:nvPicPr>
                <pic:blipFill rotWithShape="1">
                  <a:blip r:embed="rId1" cstate="print">
                    <a:extLst>
                      <a:ext uri="{28A0092B-C50C-407E-A947-70E740481C1C}">
                        <a14:useLocalDpi xmlns:a14="http://schemas.microsoft.com/office/drawing/2010/main" val="0"/>
                      </a:ext>
                    </a:extLst>
                  </a:blip>
                  <a:srcRect l="-1596" r="4256"/>
                  <a:stretch/>
                </pic:blipFill>
                <pic:spPr bwMode="auto">
                  <a:xfrm>
                    <a:off x="0" y="0"/>
                    <a:ext cx="1276141" cy="706811"/>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D35A7">
      <w:rPr>
        <w:rFonts w:ascii="Lato Regular" w:hAnsi="Lato Regular"/>
        <w:sz w:val="16"/>
        <w:szCs w:val="16"/>
      </w:rPr>
      <w:t>Wisconsin Department of Public Instruction</w:t>
    </w:r>
    <w:r w:rsidRPr="003D35A7">
      <w:rPr>
        <w:rFonts w:ascii="Lato Regular" w:hAnsi="Lato Regular"/>
        <w:sz w:val="16"/>
        <w:szCs w:val="16"/>
      </w:rPr>
      <w:br/>
    </w:r>
    <w:r w:rsidR="007D504E">
      <w:rPr>
        <w:rFonts w:ascii="Lato Regular" w:hAnsi="Lato Regular"/>
        <w:sz w:val="16"/>
        <w:szCs w:val="16"/>
      </w:rPr>
      <w:t>School Nutrition Team</w:t>
    </w:r>
    <w:r w:rsidRPr="003D35A7">
      <w:rPr>
        <w:rFonts w:ascii="Lato Regular" w:hAnsi="Lato Regular"/>
        <w:sz w:val="16"/>
        <w:szCs w:val="16"/>
      </w:rPr>
      <w:br/>
    </w:r>
    <w:r w:rsidR="002A258F">
      <w:rPr>
        <w:rFonts w:ascii="Lato Regular" w:hAnsi="Lato Regular"/>
        <w:sz w:val="16"/>
        <w:szCs w:val="16"/>
      </w:rPr>
      <w:t>d</w:t>
    </w:r>
    <w:r w:rsidRPr="003D35A7">
      <w:rPr>
        <w:rFonts w:ascii="Lato Regular" w:hAnsi="Lato Regular"/>
        <w:sz w:val="16"/>
        <w:szCs w:val="16"/>
      </w:rPr>
      <w:t>pi.wi.gov/</w:t>
    </w:r>
    <w:r w:rsidR="007D504E" w:rsidRPr="007D504E">
      <w:rPr>
        <w:rFonts w:ascii="Lato Regular" w:hAnsi="Lato Regular"/>
        <w:sz w:val="16"/>
        <w:szCs w:val="16"/>
      </w:rPr>
      <w:t>school-nutrition</w:t>
    </w:r>
  </w:p>
  <w:p w14:paraId="5E3A8AF2" w14:textId="4E21AEA9" w:rsidR="00B32D89" w:rsidRDefault="00B32D89" w:rsidP="00A10961">
    <w:pPr>
      <w:pBdr>
        <w:top w:val="single" w:sz="4" w:space="1" w:color="auto"/>
      </w:pBdr>
      <w:jc w:val="right"/>
      <w:rPr>
        <w:rFonts w:ascii="Lato Regular" w:hAnsi="Lato Regular"/>
        <w:sz w:val="16"/>
        <w:szCs w:val="16"/>
      </w:rPr>
    </w:pPr>
    <w:r w:rsidRPr="003D35A7">
      <w:rPr>
        <w:rFonts w:ascii="Lato Regular" w:hAnsi="Lato Regular"/>
        <w:sz w:val="16"/>
        <w:szCs w:val="16"/>
      </w:rPr>
      <w:t xml:space="preserve">This institution is an </w:t>
    </w:r>
    <w:r w:rsidR="00AC40F2" w:rsidRPr="003D35A7">
      <w:rPr>
        <w:rFonts w:ascii="Lato Regular" w:hAnsi="Lato Regular"/>
        <w:sz w:val="16"/>
        <w:szCs w:val="16"/>
      </w:rPr>
      <w:t>equal opportunity provide</w:t>
    </w:r>
    <w:r w:rsidR="002A258F">
      <w:rPr>
        <w:rFonts w:ascii="Lato Regular" w:hAnsi="Lato Regular"/>
        <w:sz w:val="16"/>
        <w:szCs w:val="16"/>
      </w:rPr>
      <w:t>r.</w:t>
    </w:r>
  </w:p>
  <w:p w14:paraId="49DFB74F" w14:textId="0161B06A" w:rsidR="008E44BD" w:rsidRPr="003D35A7" w:rsidRDefault="00A80D96" w:rsidP="00A10961">
    <w:pPr>
      <w:pBdr>
        <w:top w:val="single" w:sz="4" w:space="1" w:color="auto"/>
      </w:pBdr>
      <w:jc w:val="right"/>
      <w:rPr>
        <w:rStyle w:val="Hyperlink"/>
        <w:rFonts w:ascii="Lato Regular" w:hAnsi="Lato Regular"/>
        <w:sz w:val="16"/>
        <w:szCs w:val="16"/>
      </w:rPr>
    </w:pPr>
    <w:r>
      <w:rPr>
        <w:rFonts w:ascii="Lato Regular" w:hAnsi="Lato Regular"/>
        <w:sz w:val="16"/>
        <w:szCs w:val="16"/>
      </w:rPr>
      <w:t xml:space="preserve">December </w:t>
    </w:r>
    <w:r w:rsidR="008E44BD">
      <w:rPr>
        <w:rFonts w:ascii="Lato Regular" w:hAnsi="Lato Regular"/>
        <w:sz w:val="16"/>
        <w:szCs w:val="16"/>
      </w:rPr>
      <w:t>20</w:t>
    </w:r>
    <w:r>
      <w:rPr>
        <w:rFonts w:ascii="Lato Regular" w:hAnsi="Lato Regular"/>
        <w:sz w:val="16"/>
        <w:szCs w:val="16"/>
      </w:rPr>
      <w:t>22</w:t>
    </w:r>
  </w:p>
  <w:p w14:paraId="1F8DD176" w14:textId="76EC1A90" w:rsidR="00C42698" w:rsidRPr="00970D1E" w:rsidRDefault="00C42698" w:rsidP="00A10961">
    <w:pPr>
      <w:tabs>
        <w:tab w:val="right" w:pos="9720"/>
      </w:tabs>
      <w:spacing w:before="4" w:line="280" w:lineRule="exact"/>
      <w:rPr>
        <w:rFonts w:ascii="Lato" w:hAnsi="Lato"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FA9F" w14:textId="138E1FFD" w:rsidR="00C42698" w:rsidRPr="00FE0212" w:rsidRDefault="00C42698" w:rsidP="009617EC">
    <w:pPr>
      <w:tabs>
        <w:tab w:val="right" w:pos="9720"/>
      </w:tabs>
      <w:spacing w:before="4" w:line="280" w:lineRule="exact"/>
      <w:ind w:right="-2520"/>
      <w:rPr>
        <w:rFonts w:ascii="Verdana" w:hAnsi="Verdana"/>
        <w:color w:val="B7B7B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91D13" w14:textId="77777777" w:rsidR="002E3319" w:rsidRDefault="002E3319">
      <w:r>
        <w:separator/>
      </w:r>
    </w:p>
    <w:p w14:paraId="4AED8BBB" w14:textId="77777777" w:rsidR="00F76E3C" w:rsidRDefault="00F76E3C"/>
    <w:p w14:paraId="1220C01D" w14:textId="77777777" w:rsidR="00F76E3C" w:rsidRDefault="00F76E3C" w:rsidP="00D57E3C"/>
    <w:p w14:paraId="3189C123" w14:textId="77777777" w:rsidR="00F76E3C" w:rsidRDefault="00F76E3C" w:rsidP="00D57E3C"/>
    <w:p w14:paraId="585E111A" w14:textId="77777777" w:rsidR="00F76E3C" w:rsidRDefault="00F76E3C" w:rsidP="00D57E3C"/>
    <w:p w14:paraId="256FFBF7" w14:textId="77777777" w:rsidR="00F76E3C" w:rsidRDefault="00F76E3C" w:rsidP="00D57E3C"/>
    <w:p w14:paraId="25513D86" w14:textId="77777777" w:rsidR="00F76E3C" w:rsidRDefault="00F76E3C" w:rsidP="00D57E3C"/>
  </w:footnote>
  <w:footnote w:type="continuationSeparator" w:id="0">
    <w:p w14:paraId="360E50EC" w14:textId="55C37297" w:rsidR="002E3319" w:rsidRDefault="002E3319">
      <w:r>
        <w:continuationSeparator/>
      </w:r>
    </w:p>
    <w:p w14:paraId="150C6035" w14:textId="77777777" w:rsidR="00F76E3C" w:rsidRDefault="00F76E3C"/>
    <w:p w14:paraId="59CC05BA" w14:textId="77777777" w:rsidR="00F76E3C" w:rsidRDefault="00F76E3C" w:rsidP="00D57E3C"/>
    <w:p w14:paraId="195A2C07" w14:textId="77777777" w:rsidR="00F76E3C" w:rsidRDefault="00F76E3C" w:rsidP="00D57E3C"/>
    <w:p w14:paraId="3F1718B8" w14:textId="77777777" w:rsidR="00F76E3C" w:rsidRDefault="00F76E3C" w:rsidP="00D57E3C"/>
    <w:p w14:paraId="03C049A0" w14:textId="77777777" w:rsidR="00F76E3C" w:rsidRDefault="00F76E3C" w:rsidP="00D57E3C"/>
    <w:p w14:paraId="314607BC" w14:textId="77777777" w:rsidR="00F76E3C" w:rsidRDefault="00F76E3C" w:rsidP="00D57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FBAC" w14:textId="5930C8F4" w:rsidR="002A258F" w:rsidRDefault="002A258F">
    <w:pPr>
      <w:pStyle w:val="Header"/>
    </w:pPr>
  </w:p>
  <w:p w14:paraId="199C8B94" w14:textId="77777777" w:rsidR="00F76E3C" w:rsidRDefault="00F76E3C"/>
  <w:p w14:paraId="0AFF36F9" w14:textId="77777777" w:rsidR="00F76E3C" w:rsidRDefault="00F76E3C" w:rsidP="00D57E3C"/>
  <w:p w14:paraId="2F812D6E" w14:textId="77777777" w:rsidR="00F76E3C" w:rsidRDefault="00F76E3C" w:rsidP="00D57E3C"/>
  <w:p w14:paraId="5ACD5A95" w14:textId="77777777" w:rsidR="00F76E3C" w:rsidRDefault="00F76E3C" w:rsidP="00D57E3C"/>
  <w:p w14:paraId="2AF96286" w14:textId="77777777" w:rsidR="00F76E3C" w:rsidRDefault="00F76E3C" w:rsidP="00D57E3C"/>
  <w:p w14:paraId="1A63A841" w14:textId="77777777" w:rsidR="00F76E3C" w:rsidRDefault="00F76E3C" w:rsidP="00D57E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30"/>
    <w:multiLevelType w:val="hybridMultilevel"/>
    <w:tmpl w:val="7EC2671E"/>
    <w:lvl w:ilvl="0" w:tplc="1D7227D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607D9"/>
    <w:multiLevelType w:val="hybridMultilevel"/>
    <w:tmpl w:val="35265D44"/>
    <w:lvl w:ilvl="0" w:tplc="4A202E52">
      <w:start w:val="1"/>
      <w:numFmt w:val="bullet"/>
      <w:pStyle w:val="Bullets"/>
      <w:lvlText w:val=""/>
      <w:lvlJc w:val="left"/>
      <w:pPr>
        <w:tabs>
          <w:tab w:val="num" w:pos="1125"/>
        </w:tabs>
        <w:ind w:left="112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41728"/>
    <w:multiLevelType w:val="hybridMultilevel"/>
    <w:tmpl w:val="D38ADC04"/>
    <w:lvl w:ilvl="0" w:tplc="364C4964">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6BE6"/>
    <w:multiLevelType w:val="hybridMultilevel"/>
    <w:tmpl w:val="5290D8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26BF6"/>
    <w:multiLevelType w:val="hybridMultilevel"/>
    <w:tmpl w:val="70EA2F40"/>
    <w:lvl w:ilvl="0" w:tplc="F9B05ADC">
      <w:start w:val="2"/>
      <w:numFmt w:val="bullet"/>
      <w:pStyle w:val="dash"/>
      <w:lvlText w:val="–"/>
      <w:lvlJc w:val="left"/>
      <w:pPr>
        <w:tabs>
          <w:tab w:val="num" w:pos="3570"/>
        </w:tabs>
        <w:ind w:left="3570" w:hanging="2970"/>
      </w:pPr>
      <w:rPr>
        <w:rFonts w:ascii="Times New Roman" w:eastAsia="Times New Roman" w:hAnsi="Times New Roman" w:cs="Times New Roman"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2E8B48F7"/>
    <w:multiLevelType w:val="hybridMultilevel"/>
    <w:tmpl w:val="868E5FCE"/>
    <w:lvl w:ilvl="0" w:tplc="1D7227D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147CD"/>
    <w:multiLevelType w:val="hybridMultilevel"/>
    <w:tmpl w:val="7C008CA6"/>
    <w:lvl w:ilvl="0" w:tplc="B75A7D78">
      <w:start w:val="1"/>
      <w:numFmt w:val="bullet"/>
      <w:lvlText w:val=""/>
      <w:lvlJc w:val="left"/>
      <w:pPr>
        <w:tabs>
          <w:tab w:val="num" w:pos="1125"/>
        </w:tabs>
        <w:ind w:left="1125"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0513C"/>
    <w:multiLevelType w:val="hybridMultilevel"/>
    <w:tmpl w:val="605AC0C4"/>
    <w:lvl w:ilvl="0" w:tplc="1D7227D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048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AE43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DA7524"/>
    <w:multiLevelType w:val="hybridMultilevel"/>
    <w:tmpl w:val="60C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416E6"/>
    <w:multiLevelType w:val="hybridMultilevel"/>
    <w:tmpl w:val="189EBEF4"/>
    <w:lvl w:ilvl="0" w:tplc="79A2972C">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3116D"/>
    <w:multiLevelType w:val="hybridMultilevel"/>
    <w:tmpl w:val="8DB4D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47025"/>
    <w:multiLevelType w:val="hybridMultilevel"/>
    <w:tmpl w:val="7BB0A93C"/>
    <w:lvl w:ilvl="0" w:tplc="0B5C436A">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1742CF4"/>
    <w:multiLevelType w:val="hybridMultilevel"/>
    <w:tmpl w:val="552C0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70F47AE"/>
    <w:multiLevelType w:val="hybridMultilevel"/>
    <w:tmpl w:val="3D96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1220292">
    <w:abstractNumId w:val="6"/>
  </w:num>
  <w:num w:numId="2" w16cid:durableId="1708943966">
    <w:abstractNumId w:val="1"/>
  </w:num>
  <w:num w:numId="3" w16cid:durableId="1508134972">
    <w:abstractNumId w:val="4"/>
  </w:num>
  <w:num w:numId="4" w16cid:durableId="1034621124">
    <w:abstractNumId w:val="13"/>
  </w:num>
  <w:num w:numId="5" w16cid:durableId="580023029">
    <w:abstractNumId w:val="11"/>
  </w:num>
  <w:num w:numId="6" w16cid:durableId="285701022">
    <w:abstractNumId w:val="2"/>
  </w:num>
  <w:num w:numId="7" w16cid:durableId="184488978">
    <w:abstractNumId w:val="3"/>
  </w:num>
  <w:num w:numId="8" w16cid:durableId="1152336536">
    <w:abstractNumId w:val="12"/>
  </w:num>
  <w:num w:numId="9" w16cid:durableId="1390374664">
    <w:abstractNumId w:val="9"/>
  </w:num>
  <w:num w:numId="10" w16cid:durableId="1158303037">
    <w:abstractNumId w:val="8"/>
  </w:num>
  <w:num w:numId="11" w16cid:durableId="770276380">
    <w:abstractNumId w:val="5"/>
  </w:num>
  <w:num w:numId="12" w16cid:durableId="1826700823">
    <w:abstractNumId w:val="7"/>
  </w:num>
  <w:num w:numId="13" w16cid:durableId="184251115">
    <w:abstractNumId w:val="0"/>
  </w:num>
  <w:num w:numId="14" w16cid:durableId="268706629">
    <w:abstractNumId w:val="15"/>
  </w:num>
  <w:num w:numId="15" w16cid:durableId="4425733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01197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DC"/>
    <w:rsid w:val="00041A1C"/>
    <w:rsid w:val="0004561F"/>
    <w:rsid w:val="0006046B"/>
    <w:rsid w:val="000974C6"/>
    <w:rsid w:val="000B0AD7"/>
    <w:rsid w:val="000B4A9A"/>
    <w:rsid w:val="000B6CDF"/>
    <w:rsid w:val="000F2C84"/>
    <w:rsid w:val="00110F3D"/>
    <w:rsid w:val="00113D02"/>
    <w:rsid w:val="00116191"/>
    <w:rsid w:val="0012460E"/>
    <w:rsid w:val="00125E1B"/>
    <w:rsid w:val="00171A70"/>
    <w:rsid w:val="00192B93"/>
    <w:rsid w:val="00195B30"/>
    <w:rsid w:val="001A2F35"/>
    <w:rsid w:val="001A42CE"/>
    <w:rsid w:val="001A55AB"/>
    <w:rsid w:val="001B369B"/>
    <w:rsid w:val="001C1102"/>
    <w:rsid w:val="001D1DB6"/>
    <w:rsid w:val="001D6025"/>
    <w:rsid w:val="001D6F6B"/>
    <w:rsid w:val="00207589"/>
    <w:rsid w:val="00207B66"/>
    <w:rsid w:val="002124B9"/>
    <w:rsid w:val="002139B2"/>
    <w:rsid w:val="00226BF9"/>
    <w:rsid w:val="00227FA2"/>
    <w:rsid w:val="00231926"/>
    <w:rsid w:val="002A2190"/>
    <w:rsid w:val="002A258F"/>
    <w:rsid w:val="002A3055"/>
    <w:rsid w:val="002B45DE"/>
    <w:rsid w:val="002D4B06"/>
    <w:rsid w:val="002E3319"/>
    <w:rsid w:val="002F059C"/>
    <w:rsid w:val="002F2C20"/>
    <w:rsid w:val="00305E57"/>
    <w:rsid w:val="00313D19"/>
    <w:rsid w:val="003777FE"/>
    <w:rsid w:val="003840B9"/>
    <w:rsid w:val="00394293"/>
    <w:rsid w:val="003D35A7"/>
    <w:rsid w:val="003F7A9F"/>
    <w:rsid w:val="00414117"/>
    <w:rsid w:val="00420A53"/>
    <w:rsid w:val="00450552"/>
    <w:rsid w:val="004674C6"/>
    <w:rsid w:val="00467E62"/>
    <w:rsid w:val="0047143F"/>
    <w:rsid w:val="004861B2"/>
    <w:rsid w:val="00512B0A"/>
    <w:rsid w:val="00515684"/>
    <w:rsid w:val="00532321"/>
    <w:rsid w:val="00546C00"/>
    <w:rsid w:val="00562719"/>
    <w:rsid w:val="0057661D"/>
    <w:rsid w:val="005C5BAC"/>
    <w:rsid w:val="005D06A7"/>
    <w:rsid w:val="00630B07"/>
    <w:rsid w:val="0068451B"/>
    <w:rsid w:val="006E1FA4"/>
    <w:rsid w:val="006F7E08"/>
    <w:rsid w:val="0070729E"/>
    <w:rsid w:val="007103C1"/>
    <w:rsid w:val="00757E38"/>
    <w:rsid w:val="007845D7"/>
    <w:rsid w:val="00795F9E"/>
    <w:rsid w:val="007C1D9F"/>
    <w:rsid w:val="007D04A8"/>
    <w:rsid w:val="007D504E"/>
    <w:rsid w:val="007D5FA8"/>
    <w:rsid w:val="00813E84"/>
    <w:rsid w:val="0083372A"/>
    <w:rsid w:val="00896320"/>
    <w:rsid w:val="008B4314"/>
    <w:rsid w:val="008C0935"/>
    <w:rsid w:val="008E44BD"/>
    <w:rsid w:val="0092042E"/>
    <w:rsid w:val="00931933"/>
    <w:rsid w:val="0095277E"/>
    <w:rsid w:val="009617EC"/>
    <w:rsid w:val="00970D1E"/>
    <w:rsid w:val="00991CA3"/>
    <w:rsid w:val="009A745B"/>
    <w:rsid w:val="009B6C99"/>
    <w:rsid w:val="009C6FE1"/>
    <w:rsid w:val="009E06A4"/>
    <w:rsid w:val="009F45CC"/>
    <w:rsid w:val="00A10961"/>
    <w:rsid w:val="00A20802"/>
    <w:rsid w:val="00A2320F"/>
    <w:rsid w:val="00A30177"/>
    <w:rsid w:val="00A30256"/>
    <w:rsid w:val="00A80D96"/>
    <w:rsid w:val="00A906E7"/>
    <w:rsid w:val="00AC40F2"/>
    <w:rsid w:val="00AE45D8"/>
    <w:rsid w:val="00B04ECA"/>
    <w:rsid w:val="00B32D89"/>
    <w:rsid w:val="00B336DC"/>
    <w:rsid w:val="00B65AEE"/>
    <w:rsid w:val="00B6727C"/>
    <w:rsid w:val="00BA2561"/>
    <w:rsid w:val="00BC3741"/>
    <w:rsid w:val="00BD21D4"/>
    <w:rsid w:val="00BD6BA2"/>
    <w:rsid w:val="00BE0687"/>
    <w:rsid w:val="00BE39C6"/>
    <w:rsid w:val="00BF068C"/>
    <w:rsid w:val="00C141DC"/>
    <w:rsid w:val="00C42698"/>
    <w:rsid w:val="00C6657E"/>
    <w:rsid w:val="00C70100"/>
    <w:rsid w:val="00C81EDD"/>
    <w:rsid w:val="00C843A9"/>
    <w:rsid w:val="00CA4C06"/>
    <w:rsid w:val="00CB2840"/>
    <w:rsid w:val="00CC3711"/>
    <w:rsid w:val="00CD7022"/>
    <w:rsid w:val="00D33608"/>
    <w:rsid w:val="00D57E3C"/>
    <w:rsid w:val="00D70194"/>
    <w:rsid w:val="00D82DF3"/>
    <w:rsid w:val="00D862EF"/>
    <w:rsid w:val="00DA52D9"/>
    <w:rsid w:val="00DB11B6"/>
    <w:rsid w:val="00DD022F"/>
    <w:rsid w:val="00DD64AC"/>
    <w:rsid w:val="00DD7D7D"/>
    <w:rsid w:val="00DD7DAE"/>
    <w:rsid w:val="00DF2E6F"/>
    <w:rsid w:val="00E20B1C"/>
    <w:rsid w:val="00E250A4"/>
    <w:rsid w:val="00E62864"/>
    <w:rsid w:val="00E9072C"/>
    <w:rsid w:val="00EE11BD"/>
    <w:rsid w:val="00F11E70"/>
    <w:rsid w:val="00F348D8"/>
    <w:rsid w:val="00F76E3C"/>
    <w:rsid w:val="00F96C88"/>
    <w:rsid w:val="00FB27E7"/>
    <w:rsid w:val="00FB3DC8"/>
    <w:rsid w:val="00FC7722"/>
    <w:rsid w:val="00FD001A"/>
    <w:rsid w:val="00FE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1145D3"/>
  <w15:docId w15:val="{39BD8E59-9913-8D49-94FC-6849A377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3C"/>
    <w:rPr>
      <w:rFonts w:ascii="Lato Medium" w:hAnsi="Lato Medium"/>
      <w:sz w:val="22"/>
      <w:szCs w:val="24"/>
    </w:rPr>
  </w:style>
  <w:style w:type="paragraph" w:styleId="Heading1">
    <w:name w:val="heading 1"/>
    <w:basedOn w:val="Subhead"/>
    <w:next w:val="Normal"/>
    <w:link w:val="Heading1Char"/>
    <w:uiPriority w:val="9"/>
    <w:unhideWhenUsed/>
    <w:qFormat/>
    <w:rsid w:val="00D57E3C"/>
    <w:pPr>
      <w:ind w:right="-2160"/>
      <w:outlineLvl w:val="0"/>
    </w:pPr>
  </w:style>
  <w:style w:type="paragraph" w:styleId="Heading2">
    <w:name w:val="heading 2"/>
    <w:basedOn w:val="SubheadLevel2"/>
    <w:next w:val="Normal"/>
    <w:link w:val="Heading2Char"/>
    <w:uiPriority w:val="9"/>
    <w:unhideWhenUsed/>
    <w:qFormat/>
    <w:rsid w:val="00D57E3C"/>
    <w:pPr>
      <w:ind w:right="-2160"/>
      <w:outlineLvl w:val="1"/>
    </w:pPr>
  </w:style>
  <w:style w:type="paragraph" w:styleId="Heading3">
    <w:name w:val="heading 3"/>
    <w:basedOn w:val="Normal"/>
    <w:next w:val="Normal"/>
    <w:link w:val="Heading3Char"/>
    <w:uiPriority w:val="9"/>
    <w:semiHidden/>
    <w:unhideWhenUsed/>
    <w:qFormat/>
    <w:rsid w:val="00813E8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2C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7E3C"/>
    <w:rPr>
      <w:rFonts w:ascii="Lato Black" w:hAnsi="Lato Black" w:cs="Arial"/>
      <w:b/>
      <w:bCs/>
      <w:color w:val="009939"/>
      <w:sz w:val="32"/>
      <w:szCs w:val="16"/>
    </w:rPr>
  </w:style>
  <w:style w:type="character" w:customStyle="1" w:styleId="Heading2Char">
    <w:name w:val="Heading 2 Char"/>
    <w:basedOn w:val="DefaultParagraphFont"/>
    <w:link w:val="Heading2"/>
    <w:uiPriority w:val="9"/>
    <w:rsid w:val="00D57E3C"/>
    <w:rPr>
      <w:rFonts w:ascii="Lato Bold" w:hAnsi="Lato Bold" w:cs="Arial"/>
      <w:b/>
      <w:sz w:val="24"/>
    </w:rPr>
  </w:style>
  <w:style w:type="character" w:customStyle="1" w:styleId="Heading3Char">
    <w:name w:val="Heading 3 Char"/>
    <w:basedOn w:val="DefaultParagraphFont"/>
    <w:link w:val="Heading3"/>
    <w:uiPriority w:val="9"/>
    <w:semiHidden/>
    <w:rsid w:val="00813E84"/>
    <w:rPr>
      <w:rFonts w:asciiTheme="majorHAnsi" w:eastAsiaTheme="majorEastAsia" w:hAnsiTheme="majorHAnsi" w:cstheme="majorBidi"/>
      <w:b/>
      <w:bCs/>
      <w:color w:val="4F81BD" w:themeColor="accent1"/>
      <w:sz w:val="24"/>
      <w:szCs w:val="24"/>
    </w:r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uiPriority w:val="99"/>
    <w:semiHidden/>
    <w:unhideWhenUsed/>
    <w:rsid w:val="00C42698"/>
    <w:rPr>
      <w:color w:val="800080" w:themeColor="followedHyperlink"/>
      <w:u w:val="single"/>
    </w:rPr>
  </w:style>
  <w:style w:type="character" w:styleId="PageNumber">
    <w:name w:val="page number"/>
    <w:semiHidden/>
    <w:rPr>
      <w:rFonts w:ascii="Arial" w:hAnsi="Arial" w:cs="Arial"/>
      <w:sz w:val="18"/>
    </w:rPr>
  </w:style>
  <w:style w:type="character" w:customStyle="1" w:styleId="Runningfoot">
    <w:name w:val="Running foot"/>
    <w:rsid w:val="00970D1E"/>
    <w:rPr>
      <w:rFonts w:ascii="Lato" w:hAnsi="Lato"/>
      <w:color w:val="auto"/>
      <w:sz w:val="16"/>
    </w:rPr>
  </w:style>
  <w:style w:type="paragraph" w:customStyle="1" w:styleId="Heading">
    <w:name w:val="Heading"/>
    <w:basedOn w:val="Header"/>
    <w:rsid w:val="003F7A9F"/>
    <w:pPr>
      <w:tabs>
        <w:tab w:val="clear" w:pos="4320"/>
        <w:tab w:val="clear" w:pos="8640"/>
      </w:tabs>
      <w:spacing w:after="360" w:line="680" w:lineRule="exact"/>
    </w:pPr>
    <w:rPr>
      <w:rFonts w:ascii="Lato Black" w:hAnsi="Lato Black" w:cs="Arial"/>
      <w:bCs/>
      <w:noProof/>
      <w:sz w:val="54"/>
    </w:rPr>
  </w:style>
  <w:style w:type="paragraph" w:customStyle="1" w:styleId="Title1">
    <w:name w:val="Title1"/>
    <w:basedOn w:val="Header"/>
    <w:rsid w:val="003D35A7"/>
    <w:pPr>
      <w:tabs>
        <w:tab w:val="clear" w:pos="4320"/>
        <w:tab w:val="clear" w:pos="8640"/>
      </w:tabs>
      <w:spacing w:before="360" w:after="360" w:line="460" w:lineRule="exact"/>
    </w:pPr>
    <w:rPr>
      <w:rFonts w:ascii="Lato" w:hAnsi="Lato" w:cs="Arial"/>
      <w:noProof/>
      <w:color w:val="595959" w:themeColor="text1" w:themeTint="A6"/>
      <w:sz w:val="40"/>
      <w:szCs w:val="40"/>
    </w:rPr>
  </w:style>
  <w:style w:type="paragraph" w:customStyle="1" w:styleId="Subhead">
    <w:name w:val="Subhead"/>
    <w:autoRedefine/>
    <w:rsid w:val="00A30256"/>
    <w:pPr>
      <w:keepNext/>
      <w:widowControl w:val="0"/>
      <w:spacing w:before="440" w:after="80" w:line="336" w:lineRule="exact"/>
    </w:pPr>
    <w:rPr>
      <w:rFonts w:ascii="Lato Black" w:hAnsi="Lato Black" w:cs="Arial"/>
      <w:b/>
      <w:bCs/>
      <w:color w:val="009939"/>
      <w:sz w:val="32"/>
      <w:szCs w:val="16"/>
    </w:rPr>
  </w:style>
  <w:style w:type="paragraph" w:customStyle="1" w:styleId="BodyText1">
    <w:name w:val="Body Text1"/>
    <w:basedOn w:val="Normal"/>
    <w:rsid w:val="00FC7722"/>
    <w:pPr>
      <w:spacing w:after="200" w:line="300" w:lineRule="exact"/>
    </w:pPr>
  </w:style>
  <w:style w:type="paragraph" w:customStyle="1" w:styleId="Calloutrightpage">
    <w:name w:val="Call out right page"/>
    <w:basedOn w:val="Normal"/>
    <w:rsid w:val="00FC7722"/>
    <w:pPr>
      <w:spacing w:line="360" w:lineRule="exact"/>
    </w:pPr>
    <w:rPr>
      <w:rFonts w:ascii="Lato" w:hAnsi="Lato"/>
      <w:i/>
      <w:iCs/>
      <w:szCs w:val="20"/>
    </w:rPr>
  </w:style>
  <w:style w:type="paragraph" w:customStyle="1" w:styleId="Bullets">
    <w:name w:val="Bullets"/>
    <w:basedOn w:val="Normal"/>
    <w:rsid w:val="009617EC"/>
    <w:pPr>
      <w:numPr>
        <w:numId w:val="2"/>
      </w:numPr>
      <w:spacing w:before="60"/>
      <w:ind w:left="1123"/>
    </w:pPr>
    <w:rPr>
      <w:rFonts w:ascii="Lato" w:hAnsi="Lato"/>
    </w:rPr>
  </w:style>
  <w:style w:type="paragraph" w:customStyle="1" w:styleId="Sub2">
    <w:name w:val="Sub2"/>
    <w:next w:val="BodyText1"/>
    <w:semiHidden/>
    <w:unhideWhenUsed/>
    <w:pPr>
      <w:keepNext/>
      <w:widowControl w:val="0"/>
      <w:tabs>
        <w:tab w:val="left" w:pos="2974"/>
      </w:tabs>
      <w:spacing w:before="4" w:after="4" w:line="280" w:lineRule="exact"/>
    </w:pPr>
    <w:rPr>
      <w:rFonts w:ascii="Arial" w:hAnsi="Arial" w:cs="Arial"/>
      <w:sz w:val="23"/>
    </w:rPr>
  </w:style>
  <w:style w:type="paragraph" w:customStyle="1" w:styleId="dash">
    <w:name w:val="dash"/>
    <w:rsid w:val="00970D1E"/>
    <w:pPr>
      <w:numPr>
        <w:numId w:val="3"/>
      </w:numPr>
      <w:tabs>
        <w:tab w:val="clear" w:pos="3570"/>
        <w:tab w:val="left" w:pos="840"/>
      </w:tabs>
      <w:spacing w:before="160" w:line="280" w:lineRule="exact"/>
      <w:ind w:left="850" w:hanging="245"/>
    </w:pPr>
    <w:rPr>
      <w:rFonts w:ascii="Lato" w:hAnsi="Lato"/>
      <w:sz w:val="22"/>
    </w:rPr>
  </w:style>
  <w:style w:type="paragraph" w:customStyle="1" w:styleId="indentedexceprt">
    <w:name w:val="indented exceprt"/>
    <w:basedOn w:val="Normal"/>
    <w:rsid w:val="00970D1E"/>
    <w:pPr>
      <w:spacing w:before="180" w:line="280" w:lineRule="exact"/>
      <w:ind w:left="288" w:right="320"/>
    </w:pPr>
    <w:rPr>
      <w:rFonts w:ascii="Lato" w:hAnsi="Lato"/>
    </w:rPr>
  </w:style>
  <w:style w:type="paragraph" w:customStyle="1" w:styleId="SubheadLevel3-LatoItalic">
    <w:name w:val="Subhead Level 3 - Lato Italic"/>
    <w:basedOn w:val="Normal"/>
    <w:rsid w:val="00C42698"/>
    <w:pPr>
      <w:keepNext/>
      <w:spacing w:before="260" w:after="20" w:line="240" w:lineRule="exact"/>
    </w:pPr>
    <w:rPr>
      <w:rFonts w:ascii="Lato" w:hAnsi="Lato" w:cs="Arial"/>
      <w:i/>
      <w:iCs/>
      <w:szCs w:val="20"/>
    </w:rPr>
  </w:style>
  <w:style w:type="paragraph" w:customStyle="1" w:styleId="SubheadLevel2">
    <w:name w:val="Subhead Level 2"/>
    <w:basedOn w:val="Sub2"/>
    <w:rsid w:val="00A30256"/>
    <w:rPr>
      <w:rFonts w:ascii="Lato Bold" w:hAnsi="Lato Bold"/>
      <w:b/>
      <w:sz w:val="24"/>
    </w:rPr>
  </w:style>
  <w:style w:type="character" w:styleId="Hyperlink">
    <w:name w:val="Hyperlink"/>
    <w:basedOn w:val="DefaultParagraphFont"/>
    <w:uiPriority w:val="99"/>
    <w:rsid w:val="00450552"/>
    <w:rPr>
      <w:rFonts w:ascii="Lato" w:hAnsi="Lato"/>
      <w:b w:val="0"/>
      <w:i w:val="0"/>
      <w:color w:val="333399"/>
      <w:u w:val="single"/>
    </w:rPr>
  </w:style>
  <w:style w:type="character" w:styleId="UnresolvedMention">
    <w:name w:val="Unresolved Mention"/>
    <w:basedOn w:val="DefaultParagraphFont"/>
    <w:uiPriority w:val="99"/>
    <w:semiHidden/>
    <w:unhideWhenUsed/>
    <w:rsid w:val="00CB2840"/>
    <w:rPr>
      <w:color w:val="605E5C"/>
      <w:shd w:val="clear" w:color="auto" w:fill="E1DFDD"/>
    </w:rPr>
  </w:style>
  <w:style w:type="table" w:styleId="PlainTable1">
    <w:name w:val="Plain Table 1"/>
    <w:basedOn w:val="TableNormal"/>
    <w:uiPriority w:val="99"/>
    <w:rsid w:val="00FC77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96C88"/>
    <w:rPr>
      <w:sz w:val="16"/>
      <w:szCs w:val="16"/>
    </w:rPr>
  </w:style>
  <w:style w:type="paragraph" w:styleId="CommentText">
    <w:name w:val="annotation text"/>
    <w:basedOn w:val="Normal"/>
    <w:link w:val="CommentTextChar"/>
    <w:uiPriority w:val="99"/>
    <w:semiHidden/>
    <w:unhideWhenUsed/>
    <w:rsid w:val="00F96C88"/>
    <w:rPr>
      <w:sz w:val="20"/>
      <w:szCs w:val="20"/>
    </w:rPr>
  </w:style>
  <w:style w:type="character" w:customStyle="1" w:styleId="CommentTextChar">
    <w:name w:val="Comment Text Char"/>
    <w:basedOn w:val="DefaultParagraphFont"/>
    <w:link w:val="CommentText"/>
    <w:uiPriority w:val="99"/>
    <w:semiHidden/>
    <w:rsid w:val="00F96C88"/>
  </w:style>
  <w:style w:type="paragraph" w:styleId="CommentSubject">
    <w:name w:val="annotation subject"/>
    <w:basedOn w:val="CommentText"/>
    <w:next w:val="CommentText"/>
    <w:link w:val="CommentSubjectChar"/>
    <w:uiPriority w:val="99"/>
    <w:semiHidden/>
    <w:unhideWhenUsed/>
    <w:rsid w:val="00F96C88"/>
    <w:rPr>
      <w:b/>
      <w:bCs/>
    </w:rPr>
  </w:style>
  <w:style w:type="character" w:customStyle="1" w:styleId="CommentSubjectChar">
    <w:name w:val="Comment Subject Char"/>
    <w:basedOn w:val="CommentTextChar"/>
    <w:link w:val="CommentSubject"/>
    <w:uiPriority w:val="99"/>
    <w:semiHidden/>
    <w:rsid w:val="00F96C88"/>
    <w:rPr>
      <w:b/>
      <w:bCs/>
    </w:rPr>
  </w:style>
  <w:style w:type="paragraph" w:styleId="Revision">
    <w:name w:val="Revision"/>
    <w:hidden/>
    <w:uiPriority w:val="71"/>
    <w:rsid w:val="008E44BD"/>
    <w:rPr>
      <w:sz w:val="24"/>
      <w:szCs w:val="24"/>
    </w:rPr>
  </w:style>
  <w:style w:type="paragraph" w:styleId="Title">
    <w:name w:val="Title"/>
    <w:basedOn w:val="Title1"/>
    <w:next w:val="Normal"/>
    <w:link w:val="TitleChar"/>
    <w:uiPriority w:val="10"/>
    <w:qFormat/>
    <w:rsid w:val="00D57E3C"/>
  </w:style>
  <w:style w:type="character" w:customStyle="1" w:styleId="TitleChar">
    <w:name w:val="Title Char"/>
    <w:basedOn w:val="DefaultParagraphFont"/>
    <w:link w:val="Title"/>
    <w:uiPriority w:val="10"/>
    <w:rsid w:val="00D57E3C"/>
    <w:rPr>
      <w:rFonts w:ascii="Lato" w:hAnsi="Lato" w:cs="Arial"/>
      <w:noProof/>
      <w:color w:val="595959" w:themeColor="text1" w:themeTint="A6"/>
      <w:sz w:val="40"/>
      <w:szCs w:val="40"/>
    </w:rPr>
  </w:style>
  <w:style w:type="table" w:styleId="TableGrid">
    <w:name w:val="Table Grid"/>
    <w:basedOn w:val="TableNormal"/>
    <w:uiPriority w:val="59"/>
    <w:rsid w:val="00305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15684"/>
    <w:pPr>
      <w:pBdr>
        <w:top w:val="single" w:sz="4" w:space="10" w:color="auto"/>
        <w:left w:val="single" w:sz="4" w:space="4" w:color="auto"/>
        <w:bottom w:val="single" w:sz="4" w:space="10" w:color="auto"/>
        <w:right w:val="single" w:sz="4" w:space="4" w:color="auto"/>
      </w:pBdr>
      <w:ind w:left="864" w:right="864"/>
      <w:jc w:val="center"/>
    </w:pPr>
    <w:rPr>
      <w:rFonts w:ascii="Lato" w:hAnsi="Lato"/>
      <w:iCs/>
    </w:rPr>
  </w:style>
  <w:style w:type="character" w:customStyle="1" w:styleId="IntenseQuoteChar">
    <w:name w:val="Intense Quote Char"/>
    <w:basedOn w:val="DefaultParagraphFont"/>
    <w:link w:val="IntenseQuote"/>
    <w:uiPriority w:val="30"/>
    <w:rsid w:val="00515684"/>
    <w:rPr>
      <w:rFonts w:ascii="Lato" w:hAnsi="Lato"/>
      <w:iCs/>
      <w:sz w:val="22"/>
      <w:szCs w:val="24"/>
    </w:rPr>
  </w:style>
  <w:style w:type="paragraph" w:styleId="ListParagraph">
    <w:name w:val="List Paragraph"/>
    <w:basedOn w:val="Normal"/>
    <w:link w:val="ListParagraphChar"/>
    <w:uiPriority w:val="34"/>
    <w:qFormat/>
    <w:rsid w:val="00DB11B6"/>
    <w:pPr>
      <w:ind w:left="720"/>
      <w:contextualSpacing/>
    </w:pPr>
  </w:style>
  <w:style w:type="character" w:customStyle="1" w:styleId="ListParagraphChar">
    <w:name w:val="List Paragraph Char"/>
    <w:basedOn w:val="DefaultParagraphFont"/>
    <w:link w:val="ListParagraph"/>
    <w:uiPriority w:val="34"/>
    <w:locked/>
    <w:rsid w:val="00DD7D7D"/>
    <w:rPr>
      <w:rFonts w:ascii="Lato Medium" w:hAnsi="Lato Medium"/>
      <w:sz w:val="22"/>
      <w:szCs w:val="24"/>
    </w:rPr>
  </w:style>
  <w:style w:type="character" w:customStyle="1" w:styleId="Heading4Char">
    <w:name w:val="Heading 4 Char"/>
    <w:basedOn w:val="DefaultParagraphFont"/>
    <w:link w:val="Heading4"/>
    <w:uiPriority w:val="9"/>
    <w:semiHidden/>
    <w:rsid w:val="002F2C20"/>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5581">
      <w:bodyDiv w:val="1"/>
      <w:marLeft w:val="0"/>
      <w:marRight w:val="0"/>
      <w:marTop w:val="0"/>
      <w:marBottom w:val="0"/>
      <w:divBdr>
        <w:top w:val="none" w:sz="0" w:space="0" w:color="auto"/>
        <w:left w:val="none" w:sz="0" w:space="0" w:color="auto"/>
        <w:bottom w:val="none" w:sz="0" w:space="0" w:color="auto"/>
        <w:right w:val="none" w:sz="0" w:space="0" w:color="auto"/>
      </w:divBdr>
    </w:div>
    <w:div w:id="453016429">
      <w:bodyDiv w:val="1"/>
      <w:marLeft w:val="0"/>
      <w:marRight w:val="0"/>
      <w:marTop w:val="0"/>
      <w:marBottom w:val="0"/>
      <w:divBdr>
        <w:top w:val="none" w:sz="0" w:space="0" w:color="auto"/>
        <w:left w:val="none" w:sz="0" w:space="0" w:color="auto"/>
        <w:bottom w:val="none" w:sz="0" w:space="0" w:color="auto"/>
        <w:right w:val="none" w:sz="0" w:space="0" w:color="auto"/>
      </w:divBdr>
    </w:div>
    <w:div w:id="665405288">
      <w:bodyDiv w:val="1"/>
      <w:marLeft w:val="0"/>
      <w:marRight w:val="0"/>
      <w:marTop w:val="0"/>
      <w:marBottom w:val="0"/>
      <w:divBdr>
        <w:top w:val="none" w:sz="0" w:space="0" w:color="auto"/>
        <w:left w:val="none" w:sz="0" w:space="0" w:color="auto"/>
        <w:bottom w:val="none" w:sz="0" w:space="0" w:color="auto"/>
        <w:right w:val="none" w:sz="0" w:space="0" w:color="auto"/>
      </w:divBdr>
    </w:div>
    <w:div w:id="826095644">
      <w:bodyDiv w:val="1"/>
      <w:marLeft w:val="0"/>
      <w:marRight w:val="0"/>
      <w:marTop w:val="0"/>
      <w:marBottom w:val="0"/>
      <w:divBdr>
        <w:top w:val="none" w:sz="0" w:space="0" w:color="auto"/>
        <w:left w:val="none" w:sz="0" w:space="0" w:color="auto"/>
        <w:bottom w:val="none" w:sz="0" w:space="0" w:color="auto"/>
        <w:right w:val="none" w:sz="0" w:space="0" w:color="auto"/>
      </w:divBdr>
    </w:div>
    <w:div w:id="830098946">
      <w:bodyDiv w:val="1"/>
      <w:marLeft w:val="0"/>
      <w:marRight w:val="0"/>
      <w:marTop w:val="0"/>
      <w:marBottom w:val="0"/>
      <w:divBdr>
        <w:top w:val="none" w:sz="0" w:space="0" w:color="auto"/>
        <w:left w:val="none" w:sz="0" w:space="0" w:color="auto"/>
        <w:bottom w:val="none" w:sz="0" w:space="0" w:color="auto"/>
        <w:right w:val="none" w:sz="0" w:space="0" w:color="auto"/>
      </w:divBdr>
    </w:div>
    <w:div w:id="1078987800">
      <w:bodyDiv w:val="1"/>
      <w:marLeft w:val="0"/>
      <w:marRight w:val="0"/>
      <w:marTop w:val="0"/>
      <w:marBottom w:val="0"/>
      <w:divBdr>
        <w:top w:val="none" w:sz="0" w:space="0" w:color="auto"/>
        <w:left w:val="none" w:sz="0" w:space="0" w:color="auto"/>
        <w:bottom w:val="none" w:sz="0" w:space="0" w:color="auto"/>
        <w:right w:val="none" w:sz="0" w:space="0" w:color="auto"/>
      </w:divBdr>
    </w:div>
    <w:div w:id="1551070645">
      <w:bodyDiv w:val="1"/>
      <w:marLeft w:val="0"/>
      <w:marRight w:val="0"/>
      <w:marTop w:val="0"/>
      <w:marBottom w:val="0"/>
      <w:divBdr>
        <w:top w:val="none" w:sz="0" w:space="0" w:color="auto"/>
        <w:left w:val="none" w:sz="0" w:space="0" w:color="auto"/>
        <w:bottom w:val="none" w:sz="0" w:space="0" w:color="auto"/>
        <w:right w:val="none" w:sz="0" w:space="0" w:color="auto"/>
      </w:divBdr>
    </w:div>
    <w:div w:id="1770159552">
      <w:bodyDiv w:val="1"/>
      <w:marLeft w:val="0"/>
      <w:marRight w:val="0"/>
      <w:marTop w:val="0"/>
      <w:marBottom w:val="0"/>
      <w:divBdr>
        <w:top w:val="none" w:sz="0" w:space="0" w:color="auto"/>
        <w:left w:val="none" w:sz="0" w:space="0" w:color="auto"/>
        <w:bottom w:val="none" w:sz="0" w:space="0" w:color="auto"/>
        <w:right w:val="none" w:sz="0" w:space="0" w:color="auto"/>
      </w:divBdr>
    </w:div>
    <w:div w:id="1869874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calendar-of-requirements-rcci-with-day-students.pdf" TargetMode="External"/><Relationship Id="rId13" Type="http://schemas.openxmlformats.org/officeDocument/2006/relationships/hyperlink" Target="https://dpi.wi.gov/sites/default/files/imce/school-nutrition/pdf/breakfast-meal-pattern-6-day.pdf" TargetMode="External"/><Relationship Id="rId18" Type="http://schemas.openxmlformats.org/officeDocument/2006/relationships/hyperlink" Target="https://dpi.wi.gov/sites/default/files/imce/school-nutrition/doc/edit-check-daily-participation-record-non-day-students.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s://dpi.wi.gov/sites/default/files/imce/school-nutrition/pdf/lunch-meal-pattern-6-day.pdf" TargetMode="External"/><Relationship Id="rId17" Type="http://schemas.openxmlformats.org/officeDocument/2006/relationships/hyperlink" Target="https://docs.google.com/forms/d/e/1FAIpQLSfeQJqDrFomn1vtU0rtAx2Iie6kFq35X8L9aLcp-ohoPqqndA/viewfor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pi.wi.gov/sites/default/files/imce/school-nutrition/pdf/ovs-in-a-nutshell.pdf" TargetMode="External"/><Relationship Id="rId20" Type="http://schemas.openxmlformats.org/officeDocument/2006/relationships/hyperlink" Target="https://dpi.wi.gov/school-nutrition/rc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ites/default/files/imce/school-nutrition/pdf/breakfast-meal-pattern.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pi.wi.gov/sites/default/files/imce/school-nutrition/pdf/breakfast-meal-pattern-7-day.pdf" TargetMode="External"/><Relationship Id="rId23" Type="http://schemas.openxmlformats.org/officeDocument/2006/relationships/footer" Target="footer2.xml"/><Relationship Id="rId10" Type="http://schemas.openxmlformats.org/officeDocument/2006/relationships/hyperlink" Target="https://dpi.wi.gov/sites/default/files/imce/school-nutrition/pdf/lunch-meal-pattern.pdf" TargetMode="External"/><Relationship Id="rId19" Type="http://schemas.openxmlformats.org/officeDocument/2006/relationships/hyperlink" Target="https://dpi.wi.gov/sites/default/files/imce/school-nutrition/doc/edit-check-daily-participation-record-day-students.docx" TargetMode="External"/><Relationship Id="rId4" Type="http://schemas.openxmlformats.org/officeDocument/2006/relationships/webSettings" Target="webSettings.xml"/><Relationship Id="rId9" Type="http://schemas.openxmlformats.org/officeDocument/2006/relationships/hyperlink" Target="https://dpi.wi.gov/sites/default/files/imce/school-nutrition/pdf/calendar-of-requirements-rcci-without-day-students.pdf" TargetMode="External"/><Relationship Id="rId14" Type="http://schemas.openxmlformats.org/officeDocument/2006/relationships/hyperlink" Target="https://dpi.wi.gov/sites/default/files/imce/school-nutrition/pdf/lunch-meal-pattern-7-day.pdf"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5158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RCCI Nutshell</vt:lpstr>
    </vt:vector>
  </TitlesOfParts>
  <Manager/>
  <Company>Wisconsin Department of Public Instruction</Company>
  <LinksUpToDate>false</LinksUpToDate>
  <CharactersWithSpaces>5819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RCCI Nutshell</dc:title>
  <dc:subject/>
  <dc:creator>Wisconsin Department of Public Instruction</dc:creator>
  <cp:keywords/>
  <dc:description/>
  <cp:lastModifiedBy>Laubert, Jeffrey F. DPI</cp:lastModifiedBy>
  <cp:revision>2</cp:revision>
  <cp:lastPrinted>2018-05-24T20:03:00Z</cp:lastPrinted>
  <dcterms:created xsi:type="dcterms:W3CDTF">2022-12-02T20:29:00Z</dcterms:created>
  <dcterms:modified xsi:type="dcterms:W3CDTF">2022-12-02T20:29:00Z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-752842896</vt:i4>
  </property>
  <property fmtid="{D5CDD505-2E9C-101B-9397-08002B2CF9AE}" pid="3" name="_NewReviewCycle">
    <vt:lpwstr/>
  </property>
  <property fmtid="{D5CDD505-2E9C-101B-9397-08002B2CF9AE}" pid="4" name="_EmailSubject">
    <vt:lpwstr>Word Templates to Load to FRED</vt:lpwstr>
  </property>
  <property fmtid="{D5CDD505-2E9C-101B-9397-08002B2CF9AE}" pid="5" name="_AuthorEmail">
    <vt:lpwstr>Kathy.Addie@dpi.wi.gov</vt:lpwstr>
  </property>
  <property fmtid="{D5CDD505-2E9C-101B-9397-08002B2CF9AE}" pid="6" name="_AuthorEmailDisplayName">
    <vt:lpwstr>Addie, Kathy M.   DPI</vt:lpwstr>
  </property>
  <property fmtid="{D5CDD505-2E9C-101B-9397-08002B2CF9AE}" pid="7" name="_ReviewingToolsShownOnce">
    <vt:lpwstr/>
  </property>
</Properties>
</file>