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pPr>
      <w:bookmarkStart w:colFirst="0" w:colLast="0" w:name="_sq2mdswk78mg" w:id="0"/>
      <w:bookmarkEnd w:id="0"/>
      <w:r w:rsidDel="00000000" w:rsidR="00000000" w:rsidRPr="00000000">
        <w:rPr>
          <w:rtl w:val="0"/>
        </w:rPr>
        <w:t xml:space="preserve">Why Do Animals Live Where They Do?</w:t>
      </w:r>
    </w:p>
    <w:p w:rsidR="00000000" w:rsidDel="00000000" w:rsidP="00000000" w:rsidRDefault="00000000" w:rsidRPr="00000000" w14:paraId="00000001">
      <w:pPr>
        <w:contextualSpacing w:val="0"/>
        <w:rPr>
          <w:b w:val="1"/>
        </w:rPr>
      </w:pPr>
      <w:r w:rsidDel="00000000" w:rsidR="00000000" w:rsidRPr="00000000">
        <w:rPr>
          <w:b w:val="1"/>
          <w:rtl w:val="0"/>
        </w:rPr>
        <w:t xml:space="preserve">A 3rd Grade NGSS/WSS Science Lesson Series</w:t>
      </w:r>
    </w:p>
    <w:sdt>
      <w:sdtPr>
        <w:docPartObj>
          <w:docPartGallery w:val="Table of Contents"/>
          <w:docPartUnique w:val="1"/>
        </w:docPartObj>
      </w:sdtPr>
      <w:sdtContent>
        <w:p w:rsidR="00000000" w:rsidDel="00000000" w:rsidP="00000000" w:rsidRDefault="00000000" w:rsidRPr="00000000" w14:paraId="00000002">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bd795roydvii">
            <w:r w:rsidDel="00000000" w:rsidR="00000000" w:rsidRPr="00000000">
              <w:rPr>
                <w:color w:val="1155cc"/>
                <w:u w:val="single"/>
                <w:rtl w:val="0"/>
              </w:rPr>
              <w:t xml:space="preserve">Interdisciplinary Standards</w:t>
            </w:r>
          </w:hyperlink>
          <w:r w:rsidDel="00000000" w:rsidR="00000000" w:rsidRPr="00000000">
            <w:rPr>
              <w:rtl w:val="0"/>
            </w:rPr>
          </w:r>
        </w:p>
        <w:p w:rsidR="00000000" w:rsidDel="00000000" w:rsidP="00000000" w:rsidRDefault="00000000" w:rsidRPr="00000000" w14:paraId="00000003">
          <w:pPr>
            <w:spacing w:before="200" w:line="240" w:lineRule="auto"/>
            <w:ind w:left="0" w:firstLine="0"/>
            <w:contextualSpacing w:val="0"/>
            <w:rPr>
              <w:color w:val="1155cc"/>
              <w:u w:val="single"/>
            </w:rPr>
          </w:pPr>
          <w:hyperlink w:anchor="_yxo555dibbfd">
            <w:r w:rsidDel="00000000" w:rsidR="00000000" w:rsidRPr="00000000">
              <w:rPr>
                <w:color w:val="1155cc"/>
                <w:u w:val="single"/>
                <w:rtl w:val="0"/>
              </w:rPr>
              <w:t xml:space="preserve">Common Core State Standards for ELA/Literacy and Next Generation Science Standards: Convergences and Discrepancies Using Argument as an Example by Okhee Lee</w:t>
            </w:r>
          </w:hyperlink>
          <w:r w:rsidDel="00000000" w:rsidR="00000000" w:rsidRPr="00000000">
            <w:rPr>
              <w:rtl w:val="0"/>
            </w:rPr>
          </w:r>
        </w:p>
        <w:p w:rsidR="00000000" w:rsidDel="00000000" w:rsidP="00000000" w:rsidRDefault="00000000" w:rsidRPr="00000000" w14:paraId="00000004">
          <w:pPr>
            <w:spacing w:before="200" w:line="240" w:lineRule="auto"/>
            <w:ind w:left="0" w:firstLine="0"/>
            <w:contextualSpacing w:val="0"/>
            <w:rPr>
              <w:color w:val="1155cc"/>
              <w:u w:val="single"/>
            </w:rPr>
          </w:pPr>
          <w:hyperlink w:anchor="_1jg0ku84556g">
            <w:r w:rsidDel="00000000" w:rsidR="00000000" w:rsidRPr="00000000">
              <w:rPr>
                <w:color w:val="1155cc"/>
                <w:u w:val="single"/>
                <w:rtl w:val="0"/>
              </w:rPr>
              <w:t xml:space="preserve">Background Knowledge</w:t>
            </w:r>
          </w:hyperlink>
          <w:r w:rsidDel="00000000" w:rsidR="00000000" w:rsidRPr="00000000">
            <w:rPr>
              <w:rtl w:val="0"/>
            </w:rPr>
          </w:r>
        </w:p>
        <w:p w:rsidR="00000000" w:rsidDel="00000000" w:rsidP="00000000" w:rsidRDefault="00000000" w:rsidRPr="00000000" w14:paraId="00000005">
          <w:pPr>
            <w:spacing w:before="200" w:line="240" w:lineRule="auto"/>
            <w:ind w:left="0" w:firstLine="0"/>
            <w:contextualSpacing w:val="0"/>
            <w:rPr>
              <w:color w:val="1155cc"/>
              <w:u w:val="single"/>
            </w:rPr>
          </w:pPr>
          <w:hyperlink w:anchor="_1lfkqactls2q">
            <w:r w:rsidDel="00000000" w:rsidR="00000000" w:rsidRPr="00000000">
              <w:rPr>
                <w:color w:val="1155cc"/>
                <w:u w:val="single"/>
                <w:rtl w:val="0"/>
              </w:rPr>
              <w:t xml:space="preserve">Lesson Description</w:t>
            </w:r>
          </w:hyperlink>
          <w:r w:rsidDel="00000000" w:rsidR="00000000" w:rsidRPr="00000000">
            <w:rPr>
              <w:rtl w:val="0"/>
            </w:rPr>
          </w:r>
        </w:p>
        <w:p w:rsidR="00000000" w:rsidDel="00000000" w:rsidP="00000000" w:rsidRDefault="00000000" w:rsidRPr="00000000" w14:paraId="00000006">
          <w:pPr>
            <w:spacing w:before="200" w:line="240" w:lineRule="auto"/>
            <w:ind w:left="0" w:firstLine="0"/>
            <w:contextualSpacing w:val="0"/>
            <w:rPr>
              <w:color w:val="1155cc"/>
              <w:u w:val="single"/>
            </w:rPr>
          </w:pPr>
          <w:hyperlink w:anchor="_oivuiwmgotub">
            <w:r w:rsidDel="00000000" w:rsidR="00000000" w:rsidRPr="00000000">
              <w:rPr>
                <w:color w:val="1155cc"/>
                <w:u w:val="single"/>
                <w:rtl w:val="0"/>
              </w:rPr>
              <w:t xml:space="preserve">Resources</w:t>
            </w:r>
          </w:hyperlink>
          <w:r w:rsidDel="00000000" w:rsidR="00000000" w:rsidRPr="00000000">
            <w:rPr>
              <w:rtl w:val="0"/>
            </w:rPr>
          </w:r>
        </w:p>
        <w:p w:rsidR="00000000" w:rsidDel="00000000" w:rsidP="00000000" w:rsidRDefault="00000000" w:rsidRPr="00000000" w14:paraId="00000007">
          <w:pPr>
            <w:spacing w:before="60" w:line="240" w:lineRule="auto"/>
            <w:ind w:left="360" w:firstLine="0"/>
            <w:contextualSpacing w:val="0"/>
            <w:rPr>
              <w:color w:val="1155cc"/>
              <w:u w:val="single"/>
            </w:rPr>
          </w:pPr>
          <w:hyperlink w:anchor="_e22uosgdlzei">
            <w:r w:rsidDel="00000000" w:rsidR="00000000" w:rsidRPr="00000000">
              <w:rPr>
                <w:color w:val="1155cc"/>
                <w:u w:val="single"/>
                <w:rtl w:val="0"/>
              </w:rPr>
              <w:t xml:space="preserve">Learning Targets</w:t>
            </w:r>
          </w:hyperlink>
          <w:r w:rsidDel="00000000" w:rsidR="00000000" w:rsidRPr="00000000">
            <w:rPr>
              <w:rtl w:val="0"/>
            </w:rPr>
          </w:r>
        </w:p>
        <w:p w:rsidR="00000000" w:rsidDel="00000000" w:rsidP="00000000" w:rsidRDefault="00000000" w:rsidRPr="00000000" w14:paraId="00000008">
          <w:pPr>
            <w:spacing w:before="60" w:line="240" w:lineRule="auto"/>
            <w:ind w:left="360" w:firstLine="0"/>
            <w:contextualSpacing w:val="0"/>
            <w:rPr>
              <w:color w:val="1155cc"/>
              <w:u w:val="single"/>
            </w:rPr>
          </w:pPr>
          <w:hyperlink w:anchor="_luijcp4skj4u">
            <w:r w:rsidDel="00000000" w:rsidR="00000000" w:rsidRPr="00000000">
              <w:rPr>
                <w:color w:val="1155cc"/>
                <w:u w:val="single"/>
                <w:rtl w:val="0"/>
              </w:rPr>
              <w:t xml:space="preserve">Scoring Rubric</w:t>
            </w:r>
          </w:hyperlink>
          <w:r w:rsidDel="00000000" w:rsidR="00000000" w:rsidRPr="00000000">
            <w:rPr>
              <w:rtl w:val="0"/>
            </w:rPr>
          </w:r>
        </w:p>
        <w:p w:rsidR="00000000" w:rsidDel="00000000" w:rsidP="00000000" w:rsidRDefault="00000000" w:rsidRPr="00000000" w14:paraId="00000009">
          <w:pPr>
            <w:spacing w:before="60" w:line="240" w:lineRule="auto"/>
            <w:ind w:left="360" w:firstLine="0"/>
            <w:contextualSpacing w:val="0"/>
            <w:rPr>
              <w:color w:val="1155cc"/>
              <w:u w:val="single"/>
            </w:rPr>
          </w:pPr>
          <w:hyperlink w:anchor="_mjlc68va03fx">
            <w:r w:rsidDel="00000000" w:rsidR="00000000" w:rsidRPr="00000000">
              <w:rPr>
                <w:color w:val="1155cc"/>
                <w:u w:val="single"/>
                <w:rtl w:val="0"/>
              </w:rPr>
              <w:t xml:space="preserve">Claim Reasoning Graphic Organizer</w:t>
            </w:r>
          </w:hyperlink>
          <w:r w:rsidDel="00000000" w:rsidR="00000000" w:rsidRPr="00000000">
            <w:rPr>
              <w:rtl w:val="0"/>
            </w:rPr>
          </w:r>
        </w:p>
        <w:p w:rsidR="00000000" w:rsidDel="00000000" w:rsidP="00000000" w:rsidRDefault="00000000" w:rsidRPr="00000000" w14:paraId="0000000A">
          <w:pPr>
            <w:spacing w:before="60" w:line="240" w:lineRule="auto"/>
            <w:ind w:left="360" w:firstLine="0"/>
            <w:contextualSpacing w:val="0"/>
            <w:rPr>
              <w:color w:val="1155cc"/>
              <w:u w:val="single"/>
            </w:rPr>
          </w:pPr>
          <w:hyperlink w:anchor="_toob1p7j8fdk">
            <w:r w:rsidDel="00000000" w:rsidR="00000000" w:rsidRPr="00000000">
              <w:rPr>
                <w:color w:val="1155cc"/>
                <w:u w:val="single"/>
                <w:rtl w:val="0"/>
              </w:rPr>
              <w:t xml:space="preserve">Writing Conference Plan</w:t>
            </w:r>
          </w:hyperlink>
          <w:r w:rsidDel="00000000" w:rsidR="00000000" w:rsidRPr="00000000">
            <w:rPr>
              <w:rtl w:val="0"/>
            </w:rPr>
          </w:r>
        </w:p>
        <w:p w:rsidR="00000000" w:rsidDel="00000000" w:rsidP="00000000" w:rsidRDefault="00000000" w:rsidRPr="00000000" w14:paraId="0000000B">
          <w:pPr>
            <w:spacing w:before="60" w:line="240" w:lineRule="auto"/>
            <w:ind w:left="360" w:firstLine="0"/>
            <w:contextualSpacing w:val="0"/>
            <w:rPr>
              <w:color w:val="1155cc"/>
              <w:u w:val="single"/>
            </w:rPr>
          </w:pPr>
          <w:hyperlink w:anchor="_fnjzvc7kyg56">
            <w:r w:rsidDel="00000000" w:rsidR="00000000" w:rsidRPr="00000000">
              <w:rPr>
                <w:color w:val="1155cc"/>
                <w:u w:val="single"/>
                <w:rtl w:val="0"/>
              </w:rPr>
              <w:t xml:space="preserve">Book List</w:t>
            </w:r>
          </w:hyperlink>
          <w:r w:rsidDel="00000000" w:rsidR="00000000" w:rsidRPr="00000000">
            <w:rPr>
              <w:rtl w:val="0"/>
            </w:rPr>
          </w:r>
        </w:p>
        <w:p w:rsidR="00000000" w:rsidDel="00000000" w:rsidP="00000000" w:rsidRDefault="00000000" w:rsidRPr="00000000" w14:paraId="0000000C">
          <w:pPr>
            <w:spacing w:before="60" w:line="240" w:lineRule="auto"/>
            <w:ind w:left="360" w:firstLine="0"/>
            <w:contextualSpacing w:val="0"/>
            <w:rPr>
              <w:color w:val="1155cc"/>
              <w:u w:val="single"/>
            </w:rPr>
          </w:pPr>
          <w:hyperlink w:anchor="_8y287hz5lu4c">
            <w:r w:rsidDel="00000000" w:rsidR="00000000" w:rsidRPr="00000000">
              <w:rPr>
                <w:color w:val="1155cc"/>
                <w:u w:val="single"/>
                <w:rtl w:val="0"/>
              </w:rPr>
              <w:t xml:space="preserve">Websites</w:t>
            </w:r>
          </w:hyperlink>
          <w:r w:rsidDel="00000000" w:rsidR="00000000" w:rsidRPr="00000000">
            <w:rPr>
              <w:rtl w:val="0"/>
            </w:rPr>
          </w:r>
        </w:p>
        <w:p w:rsidR="00000000" w:rsidDel="00000000" w:rsidP="00000000" w:rsidRDefault="00000000" w:rsidRPr="00000000" w14:paraId="0000000D">
          <w:pPr>
            <w:spacing w:before="200" w:line="240" w:lineRule="auto"/>
            <w:ind w:left="0" w:firstLine="0"/>
            <w:contextualSpacing w:val="0"/>
            <w:rPr>
              <w:color w:val="1155cc"/>
              <w:u w:val="single"/>
            </w:rPr>
          </w:pPr>
          <w:hyperlink w:anchor="_m6fvqr4nnsta">
            <w:r w:rsidDel="00000000" w:rsidR="00000000" w:rsidRPr="00000000">
              <w:rPr>
                <w:color w:val="1155cc"/>
                <w:u w:val="single"/>
                <w:rtl w:val="0"/>
              </w:rPr>
              <w:t xml:space="preserve">Benchmark Papers</w:t>
            </w:r>
          </w:hyperlink>
          <w:r w:rsidDel="00000000" w:rsidR="00000000" w:rsidRPr="00000000">
            <w:rPr>
              <w:rtl w:val="0"/>
            </w:rPr>
          </w:r>
        </w:p>
        <w:p w:rsidR="00000000" w:rsidDel="00000000" w:rsidP="00000000" w:rsidRDefault="00000000" w:rsidRPr="00000000" w14:paraId="0000000E">
          <w:pPr>
            <w:spacing w:before="60" w:line="240" w:lineRule="auto"/>
            <w:ind w:left="360" w:firstLine="0"/>
            <w:contextualSpacing w:val="0"/>
            <w:rPr>
              <w:color w:val="1155cc"/>
              <w:u w:val="single"/>
            </w:rPr>
          </w:pPr>
          <w:hyperlink w:anchor="_7dck26dbjt64">
            <w:r w:rsidDel="00000000" w:rsidR="00000000" w:rsidRPr="00000000">
              <w:rPr>
                <w:color w:val="1155cc"/>
                <w:u w:val="single"/>
                <w:rtl w:val="0"/>
              </w:rPr>
              <w:t xml:space="preserve">Sample Paper 1 (Score 1)</w:t>
            </w:r>
          </w:hyperlink>
          <w:r w:rsidDel="00000000" w:rsidR="00000000" w:rsidRPr="00000000">
            <w:rPr>
              <w:rtl w:val="0"/>
            </w:rPr>
          </w:r>
        </w:p>
        <w:p w:rsidR="00000000" w:rsidDel="00000000" w:rsidP="00000000" w:rsidRDefault="00000000" w:rsidRPr="00000000" w14:paraId="0000000F">
          <w:pPr>
            <w:spacing w:before="60" w:line="240" w:lineRule="auto"/>
            <w:ind w:left="360" w:firstLine="0"/>
            <w:contextualSpacing w:val="0"/>
            <w:rPr>
              <w:color w:val="1155cc"/>
              <w:u w:val="single"/>
            </w:rPr>
          </w:pPr>
          <w:hyperlink w:anchor="_izt9k2uu33k">
            <w:r w:rsidDel="00000000" w:rsidR="00000000" w:rsidRPr="00000000">
              <w:rPr>
                <w:color w:val="1155cc"/>
                <w:u w:val="single"/>
                <w:rtl w:val="0"/>
              </w:rPr>
              <w:t xml:space="preserve">Sample Paper 2 (Score 2)</w:t>
            </w:r>
          </w:hyperlink>
          <w:r w:rsidDel="00000000" w:rsidR="00000000" w:rsidRPr="00000000">
            <w:rPr>
              <w:rtl w:val="0"/>
            </w:rPr>
          </w:r>
        </w:p>
        <w:p w:rsidR="00000000" w:rsidDel="00000000" w:rsidP="00000000" w:rsidRDefault="00000000" w:rsidRPr="00000000" w14:paraId="00000010">
          <w:pPr>
            <w:spacing w:before="60" w:line="240" w:lineRule="auto"/>
            <w:ind w:left="360" w:firstLine="0"/>
            <w:contextualSpacing w:val="0"/>
            <w:rPr>
              <w:color w:val="1155cc"/>
              <w:u w:val="single"/>
            </w:rPr>
          </w:pPr>
          <w:hyperlink w:anchor="_mwmy0m61vd7h">
            <w:r w:rsidDel="00000000" w:rsidR="00000000" w:rsidRPr="00000000">
              <w:rPr>
                <w:color w:val="1155cc"/>
                <w:u w:val="single"/>
                <w:rtl w:val="0"/>
              </w:rPr>
              <w:t xml:space="preserve">Sample Paper 3 (Score 3)</w:t>
            </w:r>
          </w:hyperlink>
          <w:r w:rsidDel="00000000" w:rsidR="00000000" w:rsidRPr="00000000">
            <w:rPr>
              <w:rtl w:val="0"/>
            </w:rPr>
          </w:r>
        </w:p>
        <w:p w:rsidR="00000000" w:rsidDel="00000000" w:rsidP="00000000" w:rsidRDefault="00000000" w:rsidRPr="00000000" w14:paraId="00000011">
          <w:pPr>
            <w:spacing w:after="80" w:before="60" w:line="240" w:lineRule="auto"/>
            <w:ind w:left="360" w:firstLine="0"/>
            <w:contextualSpacing w:val="0"/>
            <w:rPr>
              <w:color w:val="1155cc"/>
              <w:u w:val="single"/>
            </w:rPr>
          </w:pPr>
          <w:hyperlink w:anchor="_gm3xt4k3onnz">
            <w:r w:rsidDel="00000000" w:rsidR="00000000" w:rsidRPr="00000000">
              <w:rPr>
                <w:color w:val="1155cc"/>
                <w:u w:val="single"/>
                <w:rtl w:val="0"/>
              </w:rPr>
              <w:t xml:space="preserve">Sample Paper 4 (Score 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pStyle w:val="Heading1"/>
        <w:contextualSpacing w:val="0"/>
        <w:rPr/>
      </w:pPr>
      <w:bookmarkStart w:colFirst="0" w:colLast="0" w:name="_bd795roydvii" w:id="1"/>
      <w:bookmarkEnd w:id="1"/>
      <w:r w:rsidDel="00000000" w:rsidR="00000000" w:rsidRPr="00000000">
        <w:rPr>
          <w:rtl w:val="0"/>
        </w:rPr>
        <w:t xml:space="preserve">Interdisciplinary Standards</w:t>
      </w:r>
    </w:p>
    <w:p w:rsidR="00000000" w:rsidDel="00000000" w:rsidP="00000000" w:rsidRDefault="00000000" w:rsidRPr="00000000" w14:paraId="00000015">
      <w:pPr>
        <w:contextualSpacing w:val="0"/>
        <w:rPr/>
      </w:pPr>
      <w:r w:rsidDel="00000000" w:rsidR="00000000" w:rsidRPr="00000000">
        <w:rPr>
          <w:rtl w:val="0"/>
        </w:rPr>
        <w:t xml:space="preserve">Science Standards</w:t>
      </w:r>
      <w:r w:rsidDel="00000000" w:rsidR="00000000" w:rsidRPr="00000000">
        <w:rPr>
          <w:rtl w:val="0"/>
        </w:rPr>
        <w:t xml:space="preserve">: How does this lesson support 3-dimensional learning? The following note explains what students will know and be able to do in this lesson. The </w:t>
      </w:r>
      <w:r w:rsidDel="00000000" w:rsidR="00000000" w:rsidRPr="00000000">
        <w:rPr>
          <w:color w:val="0000ff"/>
          <w:rtl w:val="0"/>
        </w:rPr>
        <w:t xml:space="preserve">practices are in blue</w:t>
      </w:r>
      <w:r w:rsidDel="00000000" w:rsidR="00000000" w:rsidRPr="00000000">
        <w:rPr>
          <w:rtl w:val="0"/>
        </w:rPr>
        <w:t xml:space="preserve">, the </w:t>
      </w:r>
      <w:r w:rsidDel="00000000" w:rsidR="00000000" w:rsidRPr="00000000">
        <w:rPr>
          <w:color w:val="ff9900"/>
          <w:rtl w:val="0"/>
        </w:rPr>
        <w:t xml:space="preserve">disciplinary core ideas are in orange</w:t>
      </w:r>
      <w:r w:rsidDel="00000000" w:rsidR="00000000" w:rsidRPr="00000000">
        <w:rPr>
          <w:rtl w:val="0"/>
        </w:rPr>
        <w:t xml:space="preserve">, and the </w:t>
      </w:r>
      <w:r w:rsidDel="00000000" w:rsidR="00000000" w:rsidRPr="00000000">
        <w:rPr>
          <w:color w:val="6aa84f"/>
          <w:rtl w:val="0"/>
        </w:rPr>
        <w:t xml:space="preserve">cross-cutting concepts are in green</w:t>
      </w:r>
      <w:r w:rsidDel="00000000" w:rsidR="00000000" w:rsidRPr="00000000">
        <w:rPr>
          <w:rtl w:val="0"/>
        </w:rPr>
        <w:t xml:space="preserve">.</w:t>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t xml:space="preserve">In this lesson students will </w:t>
      </w:r>
      <w:r w:rsidDel="00000000" w:rsidR="00000000" w:rsidRPr="00000000">
        <w:rPr>
          <w:color w:val="0000ff"/>
          <w:rtl w:val="0"/>
        </w:rPr>
        <w:t xml:space="preserve">understand and argue with evidence</w:t>
      </w:r>
      <w:r w:rsidDel="00000000" w:rsidR="00000000" w:rsidRPr="00000000">
        <w:rPr>
          <w:rtl w:val="0"/>
        </w:rPr>
        <w:t xml:space="preserve"> </w:t>
      </w:r>
      <w:r w:rsidDel="00000000" w:rsidR="00000000" w:rsidRPr="00000000">
        <w:rPr>
          <w:color w:val="6aa84f"/>
          <w:rtl w:val="0"/>
        </w:rPr>
        <w:t xml:space="preserve">that climate conditions cause </w:t>
      </w:r>
      <w:r w:rsidDel="00000000" w:rsidR="00000000" w:rsidRPr="00000000">
        <w:rPr>
          <w:color w:val="ff9900"/>
          <w:rtl w:val="0"/>
        </w:rPr>
        <w:t xml:space="preserve">animals to need physical adaptations or behave in a way that promotes survival.</w:t>
      </w:r>
      <w:r w:rsidDel="00000000" w:rsidR="00000000" w:rsidRPr="00000000">
        <w:rPr>
          <w:rtl w:val="0"/>
        </w:rPr>
        <w:t xml:space="preserve"> Students will explore how authors of informative texts build arguments using cause and effect structures. </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color w:val="6aa84f"/>
        </w:rPr>
      </w:pPr>
      <w:r w:rsidDel="00000000" w:rsidR="00000000" w:rsidRPr="00000000">
        <w:rPr>
          <w:rtl w:val="0"/>
        </w:rPr>
        <w:t xml:space="preserve">Students will also </w:t>
      </w:r>
      <w:r w:rsidDel="00000000" w:rsidR="00000000" w:rsidRPr="00000000">
        <w:rPr>
          <w:color w:val="0000ff"/>
          <w:rtl w:val="0"/>
        </w:rPr>
        <w:t xml:space="preserve">collect, organize in graphs, and compare</w:t>
      </w:r>
      <w:r w:rsidDel="00000000" w:rsidR="00000000" w:rsidRPr="00000000">
        <w:rPr>
          <w:rtl w:val="0"/>
        </w:rPr>
        <w:t xml:space="preserve"> </w:t>
      </w:r>
      <w:r w:rsidDel="00000000" w:rsidR="00000000" w:rsidRPr="00000000">
        <w:rPr>
          <w:color w:val="ff9900"/>
          <w:rtl w:val="0"/>
        </w:rPr>
        <w:t xml:space="preserve">typical weather</w:t>
      </w:r>
      <w:r w:rsidDel="00000000" w:rsidR="00000000" w:rsidRPr="00000000">
        <w:rPr>
          <w:rtl w:val="0"/>
        </w:rPr>
        <w:t xml:space="preserve"> </w:t>
      </w:r>
      <w:r w:rsidDel="00000000" w:rsidR="00000000" w:rsidRPr="00000000">
        <w:rPr>
          <w:color w:val="6aa84f"/>
          <w:rtl w:val="0"/>
        </w:rPr>
        <w:t xml:space="preserve">patterns</w:t>
      </w:r>
      <w:r w:rsidDel="00000000" w:rsidR="00000000" w:rsidRPr="00000000">
        <w:rPr>
          <w:rtl w:val="0"/>
        </w:rPr>
        <w:t xml:space="preserve"> in different regions of the world in order to understand why it is </w:t>
      </w:r>
      <w:r w:rsidDel="00000000" w:rsidR="00000000" w:rsidRPr="00000000">
        <w:rPr>
          <w:color w:val="ff9900"/>
          <w:rtl w:val="0"/>
        </w:rPr>
        <w:t xml:space="preserve">that animals survive well</w:t>
      </w:r>
      <w:r w:rsidDel="00000000" w:rsidR="00000000" w:rsidRPr="00000000">
        <w:rPr>
          <w:rtl w:val="0"/>
        </w:rPr>
        <w:t xml:space="preserve"> in </w:t>
      </w:r>
      <w:r w:rsidDel="00000000" w:rsidR="00000000" w:rsidRPr="00000000">
        <w:rPr>
          <w:color w:val="6aa84f"/>
          <w:rtl w:val="0"/>
        </w:rPr>
        <w:t xml:space="preserve">some locations and less well (or not at all) in others.</w:t>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ind w:left="-720" w:firstLine="0"/>
        <w:contextualSpacing w:val="0"/>
        <w:rPr/>
      </w:pPr>
      <w:r w:rsidDel="00000000" w:rsidR="00000000" w:rsidRPr="00000000">
        <w:rPr/>
        <w:drawing>
          <wp:inline distB="114300" distT="114300" distL="114300" distR="114300">
            <wp:extent cx="6960610" cy="1109663"/>
            <wp:effectExtent b="0" l="0" r="0" t="0"/>
            <wp:docPr id="7"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6960610"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6"/>
        </w:numPr>
        <w:ind w:left="720" w:hanging="360"/>
        <w:contextualSpacing w:val="1"/>
        <w:rPr>
          <w:u w:val="none"/>
        </w:rPr>
      </w:pPr>
      <w:r w:rsidDel="00000000" w:rsidR="00000000" w:rsidRPr="00000000">
        <w:rPr>
          <w:color w:val="0000ff"/>
          <w:rtl w:val="0"/>
        </w:rPr>
        <w:t xml:space="preserve">Construct an argument with evidence</w:t>
      </w:r>
      <w:r w:rsidDel="00000000" w:rsidR="00000000" w:rsidRPr="00000000">
        <w:rPr>
          <w:color w:val="ff9900"/>
          <w:rtl w:val="0"/>
        </w:rPr>
        <w:t xml:space="preserve"> that in a particular habitat some organisms</w:t>
      </w:r>
      <w:r w:rsidDel="00000000" w:rsidR="00000000" w:rsidRPr="00000000">
        <w:rPr>
          <w:rtl w:val="0"/>
        </w:rPr>
        <w:t xml:space="preserve"> </w:t>
      </w:r>
      <w:r w:rsidDel="00000000" w:rsidR="00000000" w:rsidRPr="00000000">
        <w:rPr>
          <w:color w:val="6aa84f"/>
          <w:rtl w:val="0"/>
        </w:rPr>
        <w:t xml:space="preserve">can survive well</w:t>
      </w:r>
      <w:r w:rsidDel="00000000" w:rsidR="00000000" w:rsidRPr="00000000">
        <w:rPr>
          <w:rtl w:val="0"/>
        </w:rPr>
        <w:t xml:space="preserve">, </w:t>
      </w:r>
      <w:r w:rsidDel="00000000" w:rsidR="00000000" w:rsidRPr="00000000">
        <w:rPr>
          <w:color w:val="ff9900"/>
          <w:rtl w:val="0"/>
        </w:rPr>
        <w:t xml:space="preserve">some survive less well, and some cannot survive at all.</w:t>
      </w:r>
      <w:r w:rsidDel="00000000" w:rsidR="00000000" w:rsidRPr="00000000">
        <w:rPr>
          <w:rtl w:val="0"/>
        </w:rPr>
        <w:t xml:space="preserve"> (3-LS4-3)</w:t>
      </w:r>
    </w:p>
    <w:p w:rsidR="00000000" w:rsidDel="00000000" w:rsidP="00000000" w:rsidRDefault="00000000" w:rsidRPr="00000000" w14:paraId="0000001D">
      <w:pPr>
        <w:ind w:left="-720" w:firstLine="0"/>
        <w:contextualSpacing w:val="0"/>
        <w:rPr/>
      </w:pPr>
      <w:r w:rsidDel="00000000" w:rsidR="00000000" w:rsidRPr="00000000">
        <w:rPr/>
        <w:drawing>
          <wp:inline distB="114300" distT="114300" distL="114300" distR="114300">
            <wp:extent cx="6953214" cy="1281113"/>
            <wp:effectExtent b="0" l="0" r="0" t="0"/>
            <wp:docPr id="10"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6953214" cy="128111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6"/>
        </w:numPr>
        <w:ind w:left="720" w:hanging="360"/>
        <w:contextualSpacing w:val="1"/>
        <w:rPr>
          <w:u w:val="none"/>
        </w:rPr>
      </w:pPr>
      <w:r w:rsidDel="00000000" w:rsidR="00000000" w:rsidRPr="00000000">
        <w:rPr>
          <w:color w:val="0000ff"/>
          <w:rtl w:val="0"/>
        </w:rPr>
        <w:t xml:space="preserve">Represent data in tables and graphical displays to describe</w:t>
      </w:r>
      <w:r w:rsidDel="00000000" w:rsidR="00000000" w:rsidRPr="00000000">
        <w:rPr>
          <w:rtl w:val="0"/>
        </w:rPr>
        <w:t xml:space="preserve"> </w:t>
      </w:r>
      <w:r w:rsidDel="00000000" w:rsidR="00000000" w:rsidRPr="00000000">
        <w:rPr>
          <w:color w:val="ff9900"/>
          <w:rtl w:val="0"/>
        </w:rPr>
        <w:t xml:space="preserve">typical weather conditions</w:t>
      </w:r>
      <w:r w:rsidDel="00000000" w:rsidR="00000000" w:rsidRPr="00000000">
        <w:rPr>
          <w:rtl w:val="0"/>
        </w:rPr>
        <w:t xml:space="preserve"> </w:t>
      </w:r>
      <w:r w:rsidDel="00000000" w:rsidR="00000000" w:rsidRPr="00000000">
        <w:rPr>
          <w:color w:val="6aa84f"/>
          <w:rtl w:val="0"/>
        </w:rPr>
        <w:t xml:space="preserve">expected during a particular season.</w:t>
      </w:r>
      <w:r w:rsidDel="00000000" w:rsidR="00000000" w:rsidRPr="00000000">
        <w:rPr>
          <w:rtl w:val="0"/>
        </w:rPr>
        <w:t xml:space="preserve"> (3-ESS2-1)</w:t>
      </w:r>
    </w:p>
    <w:p w:rsidR="00000000" w:rsidDel="00000000" w:rsidP="00000000" w:rsidRDefault="00000000" w:rsidRPr="00000000" w14:paraId="0000001F">
      <w:pPr>
        <w:ind w:left="-630" w:firstLine="0"/>
        <w:contextualSpacing w:val="0"/>
        <w:rPr/>
      </w:pPr>
      <w:r w:rsidDel="00000000" w:rsidR="00000000" w:rsidRPr="00000000">
        <w:rPr/>
        <w:drawing>
          <wp:inline distB="114300" distT="114300" distL="114300" distR="114300">
            <wp:extent cx="6872288" cy="1156395"/>
            <wp:effectExtent b="0" l="0" r="0" t="0"/>
            <wp:docPr id="5"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6872288" cy="11563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6"/>
        </w:numPr>
        <w:ind w:left="720" w:hanging="360"/>
        <w:contextualSpacing w:val="1"/>
        <w:rPr>
          <w:u w:val="none"/>
        </w:rPr>
      </w:pPr>
      <w:r w:rsidDel="00000000" w:rsidR="00000000" w:rsidRPr="00000000">
        <w:rPr>
          <w:color w:val="0000ff"/>
          <w:rtl w:val="0"/>
        </w:rPr>
        <w:t xml:space="preserve">Obtain and combine information to describe</w:t>
      </w:r>
      <w:r w:rsidDel="00000000" w:rsidR="00000000" w:rsidRPr="00000000">
        <w:rPr>
          <w:rtl w:val="0"/>
        </w:rPr>
        <w:t xml:space="preserve"> </w:t>
      </w:r>
      <w:r w:rsidDel="00000000" w:rsidR="00000000" w:rsidRPr="00000000">
        <w:rPr>
          <w:color w:val="ff9900"/>
          <w:rtl w:val="0"/>
        </w:rPr>
        <w:t xml:space="preserve">climates</w:t>
      </w:r>
      <w:r w:rsidDel="00000000" w:rsidR="00000000" w:rsidRPr="00000000">
        <w:rPr>
          <w:rtl w:val="0"/>
        </w:rPr>
        <w:t xml:space="preserve"> </w:t>
      </w:r>
      <w:r w:rsidDel="00000000" w:rsidR="00000000" w:rsidRPr="00000000">
        <w:rPr>
          <w:color w:val="6aa84f"/>
          <w:rtl w:val="0"/>
        </w:rPr>
        <w:t xml:space="preserve">in different regions of the world</w:t>
      </w:r>
      <w:r w:rsidDel="00000000" w:rsidR="00000000" w:rsidRPr="00000000">
        <w:rPr>
          <w:rtl w:val="0"/>
        </w:rPr>
        <w:t xml:space="preserve">. (3-ESS2-2)</w:t>
      </w:r>
    </w:p>
    <w:p w:rsidR="00000000" w:rsidDel="00000000" w:rsidP="00000000" w:rsidRDefault="00000000" w:rsidRPr="00000000" w14:paraId="00000021">
      <w:pPr>
        <w:numPr>
          <w:ilvl w:val="0"/>
          <w:numId w:val="6"/>
        </w:numPr>
        <w:ind w:left="720" w:hanging="360"/>
        <w:contextualSpacing w:val="1"/>
        <w:rPr>
          <w:u w:val="none"/>
        </w:rPr>
      </w:pPr>
      <w:r w:rsidDel="00000000" w:rsidR="00000000" w:rsidRPr="00000000">
        <w:rPr>
          <w:rtl w:val="0"/>
        </w:rPr>
        <w:t xml:space="preserve">CCSS ELA Standards -  </w:t>
      </w:r>
      <w:r w:rsidDel="00000000" w:rsidR="00000000" w:rsidRPr="00000000">
        <w:rPr>
          <w:rtl w:val="0"/>
        </w:rPr>
      </w:r>
    </w:p>
    <w:p w:rsidR="00000000" w:rsidDel="00000000" w:rsidP="00000000" w:rsidRDefault="00000000" w:rsidRPr="00000000" w14:paraId="00000022">
      <w:pPr>
        <w:numPr>
          <w:ilvl w:val="1"/>
          <w:numId w:val="6"/>
        </w:numPr>
        <w:ind w:left="1440" w:hanging="360"/>
        <w:contextualSpacing w:val="1"/>
        <w:rPr>
          <w:u w:val="none"/>
        </w:rPr>
      </w:pPr>
      <w:r w:rsidDel="00000000" w:rsidR="00000000" w:rsidRPr="00000000">
        <w:rPr>
          <w:color w:val="202020"/>
          <w:sz w:val="25"/>
          <w:szCs w:val="25"/>
          <w:rtl w:val="0"/>
        </w:rPr>
        <w:t xml:space="preserve">Describe the relationship between a series of historical events, scientific ideas or concepts, or steps in technical procedures in a text, using language that pertains to time, sequence, and cause/effect. (RI 3.3)</w:t>
      </w:r>
    </w:p>
    <w:p w:rsidR="00000000" w:rsidDel="00000000" w:rsidP="00000000" w:rsidRDefault="00000000" w:rsidRPr="00000000" w14:paraId="00000023">
      <w:pPr>
        <w:numPr>
          <w:ilvl w:val="1"/>
          <w:numId w:val="6"/>
        </w:numPr>
        <w:ind w:left="1440" w:hanging="360"/>
        <w:contextualSpacing w:val="1"/>
        <w:rPr>
          <w:color w:val="202020"/>
          <w:sz w:val="25"/>
          <w:szCs w:val="25"/>
          <w:u w:val="none"/>
        </w:rPr>
      </w:pPr>
      <w:r w:rsidDel="00000000" w:rsidR="00000000" w:rsidRPr="00000000">
        <w:rPr>
          <w:color w:val="202020"/>
          <w:sz w:val="25"/>
          <w:szCs w:val="25"/>
          <w:rtl w:val="0"/>
        </w:rPr>
        <w:t xml:space="preserve">By the end of the year, read and comprehend informational texts, including history/social studies, science, and technical texts, at the high end of the grades 2-3 text complexity band independently and proficiently. (RI 3.10)</w:t>
      </w:r>
    </w:p>
    <w:p w:rsidR="00000000" w:rsidDel="00000000" w:rsidP="00000000" w:rsidRDefault="00000000" w:rsidRPr="00000000" w14:paraId="00000024">
      <w:pPr>
        <w:numPr>
          <w:ilvl w:val="1"/>
          <w:numId w:val="6"/>
        </w:numPr>
        <w:ind w:left="1440" w:hanging="360"/>
        <w:contextualSpacing w:val="1"/>
        <w:rPr>
          <w:color w:val="202020"/>
          <w:sz w:val="25"/>
          <w:szCs w:val="25"/>
          <w:u w:val="none"/>
        </w:rPr>
      </w:pPr>
      <w:r w:rsidDel="00000000" w:rsidR="00000000" w:rsidRPr="00000000">
        <w:rPr>
          <w:color w:val="202020"/>
          <w:sz w:val="25"/>
          <w:szCs w:val="25"/>
          <w:rtl w:val="0"/>
        </w:rPr>
        <w:t xml:space="preserve">Write opinion pieces on topics or texts, supporting a point of view with reasons. (W 3.1 a-d)</w:t>
      </w:r>
      <w:r w:rsidDel="00000000" w:rsidR="00000000" w:rsidRPr="00000000">
        <w:rPr>
          <w:rtl w:val="0"/>
        </w:rPr>
      </w:r>
    </w:p>
    <w:p w:rsidR="00000000" w:rsidDel="00000000" w:rsidP="00000000" w:rsidRDefault="00000000" w:rsidRPr="00000000" w14:paraId="00000025">
      <w:pPr>
        <w:pStyle w:val="Heading1"/>
        <w:keepNext w:val="0"/>
        <w:keepLines w:val="0"/>
        <w:numPr>
          <w:ilvl w:val="2"/>
          <w:numId w:val="6"/>
        </w:numPr>
        <w:pBdr>
          <w:top w:color="auto" w:space="0" w:sz="0" w:val="none"/>
          <w:left w:color="auto" w:space="0" w:sz="0" w:val="none"/>
          <w:bottom w:color="auto" w:space="0" w:sz="0" w:val="none"/>
          <w:right w:color="auto" w:space="0" w:sz="0" w:val="none"/>
          <w:between w:color="auto" w:space="0" w:sz="0" w:val="none"/>
        </w:pBdr>
        <w:spacing w:after="0" w:before="0" w:line="297.93103448275866" w:lineRule="auto"/>
        <w:ind w:left="2160" w:hanging="360"/>
        <w:contextualSpacing w:val="1"/>
        <w:rPr>
          <w:color w:val="202020"/>
          <w:sz w:val="24"/>
          <w:szCs w:val="24"/>
        </w:rPr>
      </w:pPr>
      <w:bookmarkStart w:colFirst="0" w:colLast="0" w:name="_yxo555dibbfd" w:id="2"/>
      <w:bookmarkEnd w:id="2"/>
      <w:hyperlink r:id="rId9">
        <w:r w:rsidDel="00000000" w:rsidR="00000000" w:rsidRPr="00000000">
          <w:rPr>
            <w:b w:val="1"/>
            <w:color w:val="1155cc"/>
            <w:sz w:val="24"/>
            <w:szCs w:val="24"/>
            <w:u w:val="single"/>
            <w:rtl w:val="0"/>
          </w:rPr>
          <w:t xml:space="preserve">Common Core State Standards for ELA/Literacy and Next Generation Science Standards: </w:t>
        </w:r>
      </w:hyperlink>
      <w:hyperlink r:id="rId10">
        <w:r w:rsidDel="00000000" w:rsidR="00000000" w:rsidRPr="00000000">
          <w:rPr>
            <w:i w:val="1"/>
            <w:color w:val="1155cc"/>
            <w:sz w:val="24"/>
            <w:szCs w:val="24"/>
            <w:u w:val="single"/>
            <w:rtl w:val="0"/>
          </w:rPr>
          <w:t xml:space="preserve">Convergences and Discrepancies Using Argument as an Example</w:t>
        </w:r>
      </w:hyperlink>
      <w:hyperlink r:id="rId11">
        <w:r w:rsidDel="00000000" w:rsidR="00000000" w:rsidRPr="00000000">
          <w:rPr>
            <w:color w:val="1155cc"/>
            <w:sz w:val="24"/>
            <w:szCs w:val="24"/>
            <w:u w:val="single"/>
            <w:rtl w:val="0"/>
          </w:rPr>
          <w:t xml:space="preserve"> by Okhee Lee</w:t>
        </w:r>
      </w:hyperlink>
      <w:r w:rsidDel="00000000" w:rsidR="00000000" w:rsidRPr="00000000">
        <w:rPr>
          <w:rtl w:val="0"/>
        </w:rPr>
      </w:r>
    </w:p>
    <w:p w:rsidR="00000000" w:rsidDel="00000000" w:rsidP="00000000" w:rsidRDefault="00000000" w:rsidRPr="00000000" w14:paraId="00000026">
      <w:pPr>
        <w:ind w:left="1440" w:firstLine="0"/>
        <w:contextualSpacing w:val="0"/>
        <w:rPr>
          <w:color w:val="202020"/>
          <w:sz w:val="25"/>
          <w:szCs w:val="25"/>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pStyle w:val="Heading1"/>
        <w:contextualSpacing w:val="0"/>
        <w:rPr/>
      </w:pPr>
      <w:bookmarkStart w:colFirst="0" w:colLast="0" w:name="_1jg0ku84556g" w:id="3"/>
      <w:bookmarkEnd w:id="3"/>
      <w:r w:rsidDel="00000000" w:rsidR="00000000" w:rsidRPr="00000000">
        <w:rPr>
          <w:rtl w:val="0"/>
        </w:rPr>
        <w:t xml:space="preserve">Background Knowledge</w:t>
      </w:r>
      <w:r w:rsidDel="00000000" w:rsidR="00000000" w:rsidRPr="00000000">
        <w:rPr>
          <w:rtl w:val="0"/>
        </w:rPr>
      </w:r>
    </w:p>
    <w:p w:rsidR="00000000" w:rsidDel="00000000" w:rsidP="00000000" w:rsidRDefault="00000000" w:rsidRPr="00000000" w14:paraId="00000029">
      <w:pPr>
        <w:contextualSpacing w:val="0"/>
        <w:rPr>
          <w:b w:val="1"/>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b w:val="1"/>
          <w:rtl w:val="0"/>
        </w:rPr>
        <w:tab/>
      </w:r>
      <w:r w:rsidDel="00000000" w:rsidR="00000000" w:rsidRPr="00000000">
        <w:rPr>
          <w:rtl w:val="0"/>
        </w:rPr>
        <w:t xml:space="preserve">Animals are often adapted to a particular environment.  The behaviors and physical characteristics of an animal may make that animal better suited to a particular environment. An example of a physical characteristic is the fur of a polar bear which supports its survival in very cold weather. An example of a behavior is that by moving slowly a sloth can survive on an herbivorous diet and go undetected by predators in the rainforest. For more information, see this article from the American Geosciences Institute: </w:t>
      </w:r>
      <w:hyperlink r:id="rId12">
        <w:r w:rsidDel="00000000" w:rsidR="00000000" w:rsidRPr="00000000">
          <w:rPr>
            <w:color w:val="1155cc"/>
            <w:u w:val="single"/>
            <w:rtl w:val="0"/>
          </w:rPr>
          <w:t xml:space="preserve">https://www.americangeosciences.org/education/k5geosource/content/fossils/how-are-living-things-adapted-to-their-environments</w:t>
        </w:r>
      </w:hyperlink>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ab/>
        <w:t xml:space="preserve">A climate is the typical weather pattern in a geographic region over a long period of time. Climate data can be graphed using average temperature and precipitation data for a specific region. </w:t>
      </w:r>
    </w:p>
    <w:p w:rsidR="00000000" w:rsidDel="00000000" w:rsidP="00000000" w:rsidRDefault="00000000" w:rsidRPr="00000000" w14:paraId="0000002C">
      <w:pPr>
        <w:contextualSpacing w:val="0"/>
        <w:rPr/>
      </w:pPr>
      <w:r w:rsidDel="00000000" w:rsidR="00000000" w:rsidRPr="00000000">
        <w:rPr>
          <w:rtl w:val="0"/>
        </w:rPr>
        <w:tab/>
      </w:r>
      <w:r w:rsidDel="00000000" w:rsidR="00000000" w:rsidRPr="00000000">
        <w:rPr>
          <w:rtl w:val="0"/>
        </w:rPr>
        <w:t xml:space="preserve">Through using claim, reasoning, and evidence </w:t>
      </w:r>
      <w:r w:rsidDel="00000000" w:rsidR="00000000" w:rsidRPr="00000000">
        <w:rPr>
          <w:rtl w:val="0"/>
        </w:rPr>
        <w:t xml:space="preserve">students will argue that a specific animal is adapted to a particular climate or environment and would not survive as well or at all in another climate or environment. Students will need time to make sense of new information through conversations around weather, maps, and animal behaviors and physical characteristics. As you work through this unit, make time for students to have conversations about these new ideas in pairs, small groups, and as a whole class.</w:t>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pStyle w:val="Heading1"/>
        <w:contextualSpacing w:val="0"/>
        <w:rPr/>
      </w:pPr>
      <w:bookmarkStart w:colFirst="0" w:colLast="0" w:name="_1lfkqactls2q" w:id="4"/>
      <w:bookmarkEnd w:id="4"/>
      <w:r w:rsidDel="00000000" w:rsidR="00000000" w:rsidRPr="00000000">
        <w:rPr>
          <w:rtl w:val="0"/>
        </w:rPr>
        <w:t xml:space="preserve">Lesson Description</w:t>
      </w:r>
    </w:p>
    <w:p w:rsidR="00000000" w:rsidDel="00000000" w:rsidP="00000000" w:rsidRDefault="00000000" w:rsidRPr="00000000" w14:paraId="0000002F">
      <w:pPr>
        <w:numPr>
          <w:ilvl w:val="0"/>
          <w:numId w:val="11"/>
        </w:numPr>
        <w:ind w:left="720" w:hanging="360"/>
        <w:contextualSpacing w:val="1"/>
        <w:rPr>
          <w:u w:val="none"/>
        </w:rPr>
      </w:pPr>
      <w:r w:rsidDel="00000000" w:rsidR="00000000" w:rsidRPr="00000000">
        <w:rPr>
          <w:rtl w:val="0"/>
        </w:rPr>
        <w:t xml:space="preserve">Engage: </w:t>
      </w:r>
    </w:p>
    <w:p w:rsidR="00000000" w:rsidDel="00000000" w:rsidP="00000000" w:rsidRDefault="00000000" w:rsidRPr="00000000" w14:paraId="0000003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rial" w:cs="Arial" w:eastAsia="Arial" w:hAnsi="Arial"/>
          <w:b w:val="0"/>
          <w:i w:val="0"/>
          <w:smallCaps w:val="0"/>
          <w:strike w:val="0"/>
          <w:color w:val="000000"/>
          <w:sz w:val="22"/>
          <w:szCs w:val="22"/>
          <w:u w:val="none"/>
          <w:shd w:fill="auto" w:val="clear"/>
          <w:vertAlign w:val="baseline"/>
        </w:rPr>
      </w:pPr>
      <w:hyperlink r:id="rId13">
        <w:r w:rsidDel="00000000" w:rsidR="00000000" w:rsidRPr="00000000">
          <w:rPr>
            <w:color w:val="1155cc"/>
            <w:u w:val="single"/>
            <w:rtl w:val="0"/>
          </w:rPr>
          <w:t xml:space="preserve">Switchzoo Habitat Game</w:t>
        </w:r>
      </w:hyperlink>
      <w:r w:rsidDel="00000000" w:rsidR="00000000" w:rsidRPr="00000000">
        <w:rPr>
          <w:rtl w:val="0"/>
        </w:rPr>
        <w:t xml:space="preserve"> - Student explore climate conditions preferred by specific animals.</w:t>
      </w:r>
    </w:p>
    <w:p w:rsidR="00000000" w:rsidDel="00000000" w:rsidP="00000000" w:rsidRDefault="00000000" w:rsidRPr="00000000" w14:paraId="0000003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u w:val="none"/>
        </w:rPr>
      </w:pPr>
      <w:r w:rsidDel="00000000" w:rsidR="00000000" w:rsidRPr="00000000">
        <w:rPr>
          <w:rtl w:val="0"/>
        </w:rPr>
        <w:t xml:space="preserve">After the each round, ask students to talk with a partner about what they notice. As you continue consider posing questions such as: Is this game realistic? Are animals only able to live in specific conditions? Are there other factors that promote or limit animal survival?</w:t>
      </w:r>
      <w:r w:rsidDel="00000000" w:rsidR="00000000" w:rsidRPr="00000000">
        <w:rPr>
          <w:rtl w:val="0"/>
        </w:rPr>
      </w:r>
    </w:p>
    <w:p w:rsidR="00000000" w:rsidDel="00000000" w:rsidP="00000000" w:rsidRDefault="00000000" w:rsidRPr="00000000" w14:paraId="00000032">
      <w:pPr>
        <w:numPr>
          <w:ilvl w:val="0"/>
          <w:numId w:val="11"/>
        </w:numPr>
        <w:ind w:left="720" w:hanging="360"/>
        <w:contextualSpacing w:val="1"/>
        <w:rPr>
          <w:u w:val="none"/>
        </w:rPr>
      </w:pPr>
      <w:r w:rsidDel="00000000" w:rsidR="00000000" w:rsidRPr="00000000">
        <w:rPr>
          <w:rtl w:val="0"/>
        </w:rPr>
        <w:t xml:space="preserve">Explore: </w:t>
      </w:r>
    </w:p>
    <w:p w:rsidR="00000000" w:rsidDel="00000000" w:rsidP="00000000" w:rsidRDefault="00000000" w:rsidRPr="00000000" w14:paraId="00000033">
      <w:pPr>
        <w:numPr>
          <w:ilvl w:val="1"/>
          <w:numId w:val="11"/>
        </w:numPr>
        <w:ind w:left="1440" w:hanging="360"/>
        <w:contextualSpacing w:val="1"/>
        <w:rPr>
          <w:u w:val="none"/>
        </w:rPr>
      </w:pPr>
      <w:r w:rsidDel="00000000" w:rsidR="00000000" w:rsidRPr="00000000">
        <w:rPr>
          <w:rtl w:val="0"/>
        </w:rPr>
        <w:t xml:space="preserve">Climate and typical weather conditions</w:t>
      </w:r>
    </w:p>
    <w:p w:rsidR="00000000" w:rsidDel="00000000" w:rsidP="00000000" w:rsidRDefault="00000000" w:rsidRPr="00000000" w14:paraId="00000034">
      <w:pPr>
        <w:numPr>
          <w:ilvl w:val="2"/>
          <w:numId w:val="11"/>
        </w:numPr>
        <w:ind w:left="2160" w:hanging="360"/>
        <w:contextualSpacing w:val="1"/>
        <w:rPr/>
      </w:pPr>
      <w:r w:rsidDel="00000000" w:rsidR="00000000" w:rsidRPr="00000000">
        <w:rPr>
          <w:rtl w:val="0"/>
        </w:rPr>
        <w:t xml:space="preserve">At the beginning of the year start collecting data on daily temperature and precipitation for a local area and two other locations in different climate zones. </w:t>
      </w:r>
    </w:p>
    <w:p w:rsidR="00000000" w:rsidDel="00000000" w:rsidP="00000000" w:rsidRDefault="00000000" w:rsidRPr="00000000" w14:paraId="00000035">
      <w:pPr>
        <w:numPr>
          <w:ilvl w:val="2"/>
          <w:numId w:val="11"/>
        </w:numPr>
        <w:ind w:left="2160" w:hanging="360"/>
        <w:contextualSpacing w:val="1"/>
        <w:rPr/>
      </w:pPr>
      <w:r w:rsidDel="00000000" w:rsidR="00000000" w:rsidRPr="00000000">
        <w:rPr>
          <w:rtl w:val="0"/>
        </w:rPr>
        <w:t xml:space="preserve">Find the average temperature and precipitation for each month in each climate zone.</w:t>
      </w:r>
    </w:p>
    <w:p w:rsidR="00000000" w:rsidDel="00000000" w:rsidP="00000000" w:rsidRDefault="00000000" w:rsidRPr="00000000" w14:paraId="00000036">
      <w:pPr>
        <w:numPr>
          <w:ilvl w:val="2"/>
          <w:numId w:val="11"/>
        </w:numPr>
        <w:ind w:left="2160" w:hanging="360"/>
        <w:contextualSpacing w:val="1"/>
        <w:rPr/>
      </w:pPr>
      <w:r w:rsidDel="00000000" w:rsidR="00000000" w:rsidRPr="00000000">
        <w:rPr>
          <w:rtl w:val="0"/>
        </w:rPr>
        <w:t xml:space="preserve">Use Plotly.com to create a graph of the weather data (line plot for temperature and bar graph for precipitation.</w:t>
      </w:r>
    </w:p>
    <w:p w:rsidR="00000000" w:rsidDel="00000000" w:rsidP="00000000" w:rsidRDefault="00000000" w:rsidRPr="00000000" w14:paraId="00000037">
      <w:pPr>
        <w:numPr>
          <w:ilvl w:val="2"/>
          <w:numId w:val="11"/>
        </w:numPr>
        <w:ind w:left="2160" w:hanging="360"/>
        <w:contextualSpacing w:val="1"/>
        <w:rPr/>
      </w:pPr>
      <w:r w:rsidDel="00000000" w:rsidR="00000000" w:rsidRPr="00000000">
        <w:rPr>
          <w:rtl w:val="0"/>
        </w:rPr>
        <w:t xml:space="preserve">If you did not collect data or if you are having trouble with Plotly.com you can use the website en.climate-data.org to collect climate data or climate graphs for major city locations.</w:t>
      </w:r>
    </w:p>
    <w:p w:rsidR="00000000" w:rsidDel="00000000" w:rsidP="00000000" w:rsidRDefault="00000000" w:rsidRPr="00000000" w14:paraId="00000038">
      <w:pPr>
        <w:numPr>
          <w:ilvl w:val="2"/>
          <w:numId w:val="11"/>
        </w:numPr>
        <w:ind w:left="2160" w:hanging="360"/>
        <w:contextualSpacing w:val="1"/>
        <w:rPr>
          <w:u w:val="none"/>
        </w:rPr>
      </w:pPr>
      <w:r w:rsidDel="00000000" w:rsidR="00000000" w:rsidRPr="00000000">
        <w:rPr>
          <w:rtl w:val="0"/>
        </w:rPr>
        <w:t xml:space="preserve">Students compare weather pattern data from different locations and analyze the differences</w:t>
      </w:r>
      <w:r w:rsidDel="00000000" w:rsidR="00000000" w:rsidRPr="00000000">
        <w:rPr>
          <w:rtl w:val="0"/>
        </w:rPr>
        <w:t xml:space="preserve">.</w:t>
      </w:r>
    </w:p>
    <w:p w:rsidR="00000000" w:rsidDel="00000000" w:rsidP="00000000" w:rsidRDefault="00000000" w:rsidRPr="00000000" w14:paraId="00000039">
      <w:pPr>
        <w:numPr>
          <w:ilvl w:val="3"/>
          <w:numId w:val="11"/>
        </w:numPr>
        <w:ind w:left="2880" w:hanging="360"/>
        <w:contextualSpacing w:val="1"/>
        <w:rPr>
          <w:u w:val="none"/>
        </w:rPr>
      </w:pPr>
      <w:r w:rsidDel="00000000" w:rsidR="00000000" w:rsidRPr="00000000">
        <w:rPr>
          <w:rtl w:val="0"/>
        </w:rPr>
        <w:t xml:space="preserve">Students can do this in triads. Each group should have a set of weather pattern data and a map showing the locations of the plotted cities. Ask student groups to notice differences or similarities in the weather patterns of different locations.</w:t>
      </w:r>
    </w:p>
    <w:p w:rsidR="00000000" w:rsidDel="00000000" w:rsidP="00000000" w:rsidRDefault="00000000" w:rsidRPr="00000000" w14:paraId="0000003A">
      <w:pPr>
        <w:numPr>
          <w:ilvl w:val="1"/>
          <w:numId w:val="11"/>
        </w:numPr>
        <w:ind w:left="1440" w:hanging="360"/>
        <w:contextualSpacing w:val="1"/>
        <w:rPr/>
      </w:pPr>
      <w:r w:rsidDel="00000000" w:rsidR="00000000" w:rsidRPr="00000000">
        <w:rPr>
          <w:rtl w:val="0"/>
        </w:rPr>
        <w:t xml:space="preserve">Use books to explore animal physical characteristic (adaptations) and behaviors that help them to survive. (See book list below for ideas.)</w:t>
      </w:r>
    </w:p>
    <w:p w:rsidR="00000000" w:rsidDel="00000000" w:rsidP="00000000" w:rsidRDefault="00000000" w:rsidRPr="00000000" w14:paraId="0000003B">
      <w:pPr>
        <w:numPr>
          <w:ilvl w:val="2"/>
          <w:numId w:val="11"/>
        </w:numPr>
        <w:ind w:left="2160" w:hanging="360"/>
        <w:contextualSpacing w:val="1"/>
        <w:rPr/>
      </w:pPr>
      <w:r w:rsidDel="00000000" w:rsidR="00000000" w:rsidRPr="00000000">
        <w:rPr>
          <w:rtl w:val="0"/>
        </w:rPr>
        <w:t xml:space="preserve">Ask questions such as</w:t>
      </w:r>
    </w:p>
    <w:p w:rsidR="00000000" w:rsidDel="00000000" w:rsidP="00000000" w:rsidRDefault="00000000" w:rsidRPr="00000000" w14:paraId="0000003C">
      <w:pPr>
        <w:numPr>
          <w:ilvl w:val="3"/>
          <w:numId w:val="11"/>
        </w:numPr>
        <w:ind w:left="2880" w:hanging="360"/>
        <w:contextualSpacing w:val="1"/>
        <w:rPr/>
      </w:pPr>
      <w:r w:rsidDel="00000000" w:rsidR="00000000" w:rsidRPr="00000000">
        <w:rPr>
          <w:rtl w:val="0"/>
        </w:rPr>
        <w:t xml:space="preserve">“Why do these animals need to live where they do?” </w:t>
      </w:r>
    </w:p>
    <w:p w:rsidR="00000000" w:rsidDel="00000000" w:rsidP="00000000" w:rsidRDefault="00000000" w:rsidRPr="00000000" w14:paraId="0000003D">
      <w:pPr>
        <w:numPr>
          <w:ilvl w:val="3"/>
          <w:numId w:val="11"/>
        </w:numPr>
        <w:ind w:left="2880" w:hanging="360"/>
        <w:contextualSpacing w:val="1"/>
        <w:rPr/>
      </w:pPr>
      <w:r w:rsidDel="00000000" w:rsidR="00000000" w:rsidRPr="00000000">
        <w:rPr>
          <w:rtl w:val="0"/>
        </w:rPr>
        <w:t xml:space="preserve">“What adaptations help them survive in their environment?”</w:t>
      </w:r>
    </w:p>
    <w:p w:rsidR="00000000" w:rsidDel="00000000" w:rsidP="00000000" w:rsidRDefault="00000000" w:rsidRPr="00000000" w14:paraId="0000003E">
      <w:pPr>
        <w:numPr>
          <w:ilvl w:val="3"/>
          <w:numId w:val="11"/>
        </w:numPr>
        <w:ind w:left="2880" w:hanging="360"/>
        <w:contextualSpacing w:val="1"/>
        <w:rPr/>
      </w:pPr>
      <w:r w:rsidDel="00000000" w:rsidR="00000000" w:rsidRPr="00000000">
        <w:rPr>
          <w:rtl w:val="0"/>
        </w:rPr>
        <w:t xml:space="preserve">“What if the climate changed or they moved to a different place?”</w:t>
      </w:r>
    </w:p>
    <w:p w:rsidR="00000000" w:rsidDel="00000000" w:rsidP="00000000" w:rsidRDefault="00000000" w:rsidRPr="00000000" w14:paraId="0000003F">
      <w:pPr>
        <w:numPr>
          <w:ilvl w:val="1"/>
          <w:numId w:val="11"/>
        </w:numPr>
        <w:ind w:left="1440" w:hanging="360"/>
        <w:contextualSpacing w:val="1"/>
        <w:rPr>
          <w:u w:val="none"/>
        </w:rPr>
      </w:pPr>
      <w:r w:rsidDel="00000000" w:rsidR="00000000" w:rsidRPr="00000000">
        <w:rPr>
          <w:rtl w:val="0"/>
        </w:rPr>
        <w:t xml:space="preserve">Use a second reading of books to explore how an author structures cause-effect ideas within a science text. Collect examples of cause and effect sentence structure from these books to use later as examples of how students can structure their own arguments. </w:t>
      </w:r>
    </w:p>
    <w:p w:rsidR="00000000" w:rsidDel="00000000" w:rsidP="00000000" w:rsidRDefault="00000000" w:rsidRPr="00000000" w14:paraId="00000040">
      <w:pPr>
        <w:numPr>
          <w:ilvl w:val="0"/>
          <w:numId w:val="11"/>
        </w:numPr>
        <w:ind w:left="720" w:hanging="360"/>
        <w:contextualSpacing w:val="1"/>
        <w:rPr>
          <w:u w:val="none"/>
        </w:rPr>
      </w:pPr>
      <w:r w:rsidDel="00000000" w:rsidR="00000000" w:rsidRPr="00000000">
        <w:rPr>
          <w:rtl w:val="0"/>
        </w:rPr>
        <w:t xml:space="preserve">Explain:  </w:t>
      </w:r>
    </w:p>
    <w:p w:rsidR="00000000" w:rsidDel="00000000" w:rsidP="00000000" w:rsidRDefault="00000000" w:rsidRPr="00000000" w14:paraId="00000041">
      <w:pPr>
        <w:numPr>
          <w:ilvl w:val="1"/>
          <w:numId w:val="11"/>
        </w:numPr>
        <w:ind w:left="1440" w:hanging="360"/>
        <w:contextualSpacing w:val="1"/>
        <w:rPr>
          <w:u w:val="none"/>
        </w:rPr>
      </w:pPr>
      <w:r w:rsidDel="00000000" w:rsidR="00000000" w:rsidRPr="00000000">
        <w:rPr>
          <w:rtl w:val="0"/>
        </w:rPr>
        <w:t xml:space="preserve">Students choose an animal to investigate. Students collect information about the animal’s physical characteristics and typical behaviors (ex: nocturnal, hunt in packs, live underground, etc.) *See included book list for possible titles.</w:t>
      </w:r>
    </w:p>
    <w:p w:rsidR="00000000" w:rsidDel="00000000" w:rsidP="00000000" w:rsidRDefault="00000000" w:rsidRPr="00000000" w14:paraId="00000042">
      <w:pPr>
        <w:numPr>
          <w:ilvl w:val="1"/>
          <w:numId w:val="11"/>
        </w:numPr>
        <w:ind w:left="1440" w:hanging="360"/>
        <w:contextualSpacing w:val="1"/>
        <w:rPr>
          <w:u w:val="none"/>
        </w:rPr>
      </w:pPr>
      <w:r w:rsidDel="00000000" w:rsidR="00000000" w:rsidRPr="00000000">
        <w:rPr>
          <w:rtl w:val="0"/>
        </w:rPr>
        <w:t xml:space="preserve">Students collect and graph climate data (en.climate-data.org) for the region the study animal lives in. Students also read about the climate to learn about how patterns of temperature and precipitation lead to physical characteristics of that habitat.</w:t>
      </w:r>
    </w:p>
    <w:p w:rsidR="00000000" w:rsidDel="00000000" w:rsidP="00000000" w:rsidRDefault="00000000" w:rsidRPr="00000000" w14:paraId="00000043">
      <w:pPr>
        <w:numPr>
          <w:ilvl w:val="0"/>
          <w:numId w:val="11"/>
        </w:numPr>
        <w:ind w:left="720" w:hanging="360"/>
        <w:contextualSpacing w:val="1"/>
        <w:rPr>
          <w:u w:val="none"/>
        </w:rPr>
      </w:pPr>
      <w:r w:rsidDel="00000000" w:rsidR="00000000" w:rsidRPr="00000000">
        <w:rPr>
          <w:rtl w:val="0"/>
        </w:rPr>
        <w:t xml:space="preserve">Elaborate:</w:t>
      </w:r>
      <w:r w:rsidDel="00000000" w:rsidR="00000000" w:rsidRPr="00000000">
        <w:rPr>
          <w:rtl w:val="0"/>
        </w:rPr>
      </w:r>
    </w:p>
    <w:p w:rsidR="00000000" w:rsidDel="00000000" w:rsidP="00000000" w:rsidRDefault="00000000" w:rsidRPr="00000000" w14:paraId="00000044">
      <w:pPr>
        <w:numPr>
          <w:ilvl w:val="1"/>
          <w:numId w:val="11"/>
        </w:numPr>
        <w:ind w:left="1440" w:hanging="360"/>
        <w:contextualSpacing w:val="1"/>
        <w:rPr>
          <w:u w:val="none"/>
        </w:rPr>
      </w:pPr>
      <w:r w:rsidDel="00000000" w:rsidR="00000000" w:rsidRPr="00000000">
        <w:rPr>
          <w:rtl w:val="0"/>
        </w:rPr>
        <w:t xml:space="preserve">Students will begin to synthesize their data on the climate an animal lives in with the specific physical characteristics and behavior of that animal.</w:t>
      </w:r>
    </w:p>
    <w:p w:rsidR="00000000" w:rsidDel="00000000" w:rsidP="00000000" w:rsidRDefault="00000000" w:rsidRPr="00000000" w14:paraId="00000045">
      <w:pPr>
        <w:numPr>
          <w:ilvl w:val="1"/>
          <w:numId w:val="11"/>
        </w:numPr>
        <w:ind w:left="1440" w:hanging="360"/>
        <w:contextualSpacing w:val="1"/>
        <w:rPr>
          <w:u w:val="none"/>
        </w:rPr>
      </w:pPr>
      <w:r w:rsidDel="00000000" w:rsidR="00000000" w:rsidRPr="00000000">
        <w:rPr>
          <w:rtl w:val="0"/>
        </w:rPr>
        <w:t xml:space="preserve">Model cause-effect writing from the book study in the explore section. Refer back to examples of ways that authors have explained the relationship between animals and their habitat.</w:t>
      </w:r>
    </w:p>
    <w:p w:rsidR="00000000" w:rsidDel="00000000" w:rsidP="00000000" w:rsidRDefault="00000000" w:rsidRPr="00000000" w14:paraId="00000046">
      <w:pPr>
        <w:numPr>
          <w:ilvl w:val="1"/>
          <w:numId w:val="11"/>
        </w:numPr>
        <w:ind w:left="1440" w:hanging="360"/>
        <w:contextualSpacing w:val="1"/>
        <w:rPr>
          <w:u w:val="none"/>
        </w:rPr>
      </w:pPr>
      <w:r w:rsidDel="00000000" w:rsidR="00000000" w:rsidRPr="00000000">
        <w:rPr>
          <w:rtl w:val="0"/>
        </w:rPr>
        <w:t xml:space="preserve">The teacher models the use of the </w:t>
      </w:r>
      <w:r w:rsidDel="00000000" w:rsidR="00000000" w:rsidRPr="00000000">
        <w:rPr>
          <w:rtl w:val="0"/>
        </w:rPr>
        <w:t xml:space="preserve">Claim-Reason Graphic Organizer </w:t>
      </w:r>
      <w:r w:rsidDel="00000000" w:rsidR="00000000" w:rsidRPr="00000000">
        <w:rPr>
          <w:rtl w:val="0"/>
        </w:rPr>
        <w:t xml:space="preserve">(attached below) to draw specific connections between particular animal physical characteristics or behaviors to particular climate characteristics. Then students use the organizer on their own to make connections between their chosen animal and its habitat. </w:t>
      </w:r>
    </w:p>
    <w:p w:rsidR="00000000" w:rsidDel="00000000" w:rsidP="00000000" w:rsidRDefault="00000000" w:rsidRPr="00000000" w14:paraId="00000047">
      <w:pPr>
        <w:numPr>
          <w:ilvl w:val="2"/>
          <w:numId w:val="11"/>
        </w:numPr>
        <w:ind w:left="2160" w:hanging="360"/>
        <w:contextualSpacing w:val="1"/>
        <w:rPr>
          <w:u w:val="none"/>
        </w:rPr>
      </w:pPr>
      <w:r w:rsidDel="00000000" w:rsidR="00000000" w:rsidRPr="00000000">
        <w:rPr>
          <w:rtl w:val="0"/>
        </w:rPr>
        <w:t xml:space="preserve">The teacher should also consider the </w:t>
      </w:r>
      <w:r w:rsidDel="00000000" w:rsidR="00000000" w:rsidRPr="00000000">
        <w:rPr>
          <w:i w:val="1"/>
          <w:rtl w:val="0"/>
        </w:rPr>
        <w:t xml:space="preserve">Scoring Rubric</w:t>
      </w:r>
      <w:r w:rsidDel="00000000" w:rsidR="00000000" w:rsidRPr="00000000">
        <w:rPr>
          <w:rtl w:val="0"/>
        </w:rPr>
        <w:t xml:space="preserve"> at this stage. The </w:t>
      </w:r>
      <w:r w:rsidDel="00000000" w:rsidR="00000000" w:rsidRPr="00000000">
        <w:rPr>
          <w:i w:val="1"/>
          <w:rtl w:val="0"/>
        </w:rPr>
        <w:t xml:space="preserve">Scoring Rubric</w:t>
      </w:r>
      <w:r w:rsidDel="00000000" w:rsidR="00000000" w:rsidRPr="00000000">
        <w:rPr>
          <w:rtl w:val="0"/>
        </w:rPr>
        <w:t xml:space="preserve"> describes what students should be able to explain in their writing.</w:t>
      </w:r>
    </w:p>
    <w:p w:rsidR="00000000" w:rsidDel="00000000" w:rsidP="00000000" w:rsidRDefault="00000000" w:rsidRPr="00000000" w14:paraId="00000048">
      <w:pPr>
        <w:numPr>
          <w:ilvl w:val="2"/>
          <w:numId w:val="11"/>
        </w:numPr>
        <w:ind w:left="2160" w:hanging="360"/>
        <w:contextualSpacing w:val="1"/>
        <w:rPr>
          <w:u w:val="none"/>
        </w:rPr>
      </w:pPr>
      <w:r w:rsidDel="00000000" w:rsidR="00000000" w:rsidRPr="00000000">
        <w:rPr>
          <w:rtl w:val="0"/>
        </w:rPr>
        <w:t xml:space="preserve">The teacher may also share or review the </w:t>
      </w:r>
      <w:r w:rsidDel="00000000" w:rsidR="00000000" w:rsidRPr="00000000">
        <w:rPr>
          <w:i w:val="1"/>
          <w:rtl w:val="0"/>
        </w:rPr>
        <w:t xml:space="preserve">Learning Targets</w:t>
      </w:r>
      <w:r w:rsidDel="00000000" w:rsidR="00000000" w:rsidRPr="00000000">
        <w:rPr>
          <w:rtl w:val="0"/>
        </w:rPr>
        <w:t xml:space="preserve">. These describe what students should be able write about.</w:t>
      </w:r>
    </w:p>
    <w:p w:rsidR="00000000" w:rsidDel="00000000" w:rsidP="00000000" w:rsidRDefault="00000000" w:rsidRPr="00000000" w14:paraId="00000049">
      <w:pPr>
        <w:numPr>
          <w:ilvl w:val="1"/>
          <w:numId w:val="11"/>
        </w:numPr>
        <w:ind w:left="1440" w:hanging="360"/>
        <w:contextualSpacing w:val="1"/>
        <w:rPr>
          <w:u w:val="none"/>
        </w:rPr>
      </w:pPr>
      <w:r w:rsidDel="00000000" w:rsidR="00000000" w:rsidRPr="00000000">
        <w:rPr>
          <w:rtl w:val="0"/>
        </w:rPr>
        <w:t xml:space="preserve">Students use the </w:t>
      </w:r>
      <w:r w:rsidDel="00000000" w:rsidR="00000000" w:rsidRPr="00000000">
        <w:rPr>
          <w:i w:val="1"/>
          <w:rtl w:val="0"/>
        </w:rPr>
        <w:t xml:space="preserve">Claim-Reasoning Graphic Organizer </w:t>
      </w:r>
      <w:r w:rsidDel="00000000" w:rsidR="00000000" w:rsidRPr="00000000">
        <w:rPr>
          <w:rtl w:val="0"/>
        </w:rPr>
        <w:t xml:space="preserve">to write an argument that an animal is adapted for a particular habitat and would not do as well (or not survive at all) in another habitat. This is the performance task.</w:t>
      </w:r>
    </w:p>
    <w:p w:rsidR="00000000" w:rsidDel="00000000" w:rsidP="00000000" w:rsidRDefault="00000000" w:rsidRPr="00000000" w14:paraId="0000004A">
      <w:pPr>
        <w:numPr>
          <w:ilvl w:val="1"/>
          <w:numId w:val="11"/>
        </w:numPr>
        <w:ind w:left="1440" w:hanging="360"/>
        <w:contextualSpacing w:val="1"/>
        <w:rPr>
          <w:u w:val="none"/>
        </w:rPr>
      </w:pPr>
      <w:r w:rsidDel="00000000" w:rsidR="00000000" w:rsidRPr="00000000">
        <w:rPr>
          <w:rtl w:val="0"/>
        </w:rPr>
        <w:t xml:space="preserve">Students add a map of the region that the animal lives in and draws a connection between weather patterns in that region of the world and </w:t>
      </w:r>
    </w:p>
    <w:p w:rsidR="00000000" w:rsidDel="00000000" w:rsidP="00000000" w:rsidRDefault="00000000" w:rsidRPr="00000000" w14:paraId="0000004B">
      <w:pPr>
        <w:numPr>
          <w:ilvl w:val="1"/>
          <w:numId w:val="11"/>
        </w:numPr>
        <w:ind w:left="1440" w:hanging="360"/>
        <w:contextualSpacing w:val="1"/>
        <w:rPr>
          <w:u w:val="none"/>
        </w:rPr>
      </w:pPr>
      <w:r w:rsidDel="00000000" w:rsidR="00000000" w:rsidRPr="00000000">
        <w:rPr>
          <w:rtl w:val="0"/>
        </w:rPr>
        <w:t xml:space="preserve">Play the Switchzoo game again</w:t>
      </w:r>
      <w:r w:rsidDel="00000000" w:rsidR="00000000" w:rsidRPr="00000000">
        <w:rPr>
          <w:rtl w:val="0"/>
        </w:rPr>
      </w:r>
    </w:p>
    <w:p w:rsidR="00000000" w:rsidDel="00000000" w:rsidP="00000000" w:rsidRDefault="00000000" w:rsidRPr="00000000" w14:paraId="0000004C">
      <w:pPr>
        <w:numPr>
          <w:ilvl w:val="2"/>
          <w:numId w:val="11"/>
        </w:numPr>
        <w:ind w:left="2160" w:hanging="360"/>
        <w:contextualSpacing w:val="1"/>
        <w:rPr>
          <w:u w:val="none"/>
        </w:rPr>
      </w:pPr>
      <w:r w:rsidDel="00000000" w:rsidR="00000000" w:rsidRPr="00000000">
        <w:rPr>
          <w:rtl w:val="0"/>
        </w:rPr>
        <w:t xml:space="preserve">Repose the questions: Is this game realistic? Are animals only able to live in specific conditions? Are there other factors that promote or limit animal survival?</w:t>
      </w:r>
    </w:p>
    <w:p w:rsidR="00000000" w:rsidDel="00000000" w:rsidP="00000000" w:rsidRDefault="00000000" w:rsidRPr="00000000" w14:paraId="0000004D">
      <w:pPr>
        <w:numPr>
          <w:ilvl w:val="2"/>
          <w:numId w:val="11"/>
        </w:numPr>
        <w:ind w:left="2160" w:hanging="360"/>
        <w:contextualSpacing w:val="1"/>
        <w:rPr>
          <w:u w:val="none"/>
        </w:rPr>
      </w:pPr>
      <w:r w:rsidDel="00000000" w:rsidR="00000000" w:rsidRPr="00000000">
        <w:rPr>
          <w:rtl w:val="0"/>
        </w:rPr>
        <w:t xml:space="preserve">Ask students to consider what conditions might be necessary in this game if the students’ animals were included.</w:t>
      </w:r>
    </w:p>
    <w:p w:rsidR="00000000" w:rsidDel="00000000" w:rsidP="00000000" w:rsidRDefault="00000000" w:rsidRPr="00000000" w14:paraId="0000004E">
      <w:pPr>
        <w:ind w:left="0" w:firstLine="0"/>
        <w:contextualSpacing w:val="0"/>
        <w:rPr/>
      </w:pPr>
      <w:r w:rsidDel="00000000" w:rsidR="00000000" w:rsidRPr="00000000">
        <w:rPr>
          <w:rtl w:val="0"/>
        </w:rPr>
      </w:r>
    </w:p>
    <w:p w:rsidR="00000000" w:rsidDel="00000000" w:rsidP="00000000" w:rsidRDefault="00000000" w:rsidRPr="00000000" w14:paraId="0000004F">
      <w:pPr>
        <w:numPr>
          <w:ilvl w:val="0"/>
          <w:numId w:val="11"/>
        </w:numPr>
        <w:ind w:left="720" w:hanging="360"/>
        <w:contextualSpacing w:val="1"/>
        <w:rPr>
          <w:u w:val="none"/>
        </w:rPr>
      </w:pPr>
      <w:r w:rsidDel="00000000" w:rsidR="00000000" w:rsidRPr="00000000">
        <w:rPr>
          <w:rtl w:val="0"/>
        </w:rPr>
        <w:t xml:space="preserve">Evaluate: </w:t>
      </w:r>
      <w:r w:rsidDel="00000000" w:rsidR="00000000" w:rsidRPr="00000000">
        <w:rPr>
          <w:rtl w:val="0"/>
        </w:rPr>
      </w:r>
    </w:p>
    <w:p w:rsidR="00000000" w:rsidDel="00000000" w:rsidP="00000000" w:rsidRDefault="00000000" w:rsidRPr="00000000" w14:paraId="00000050">
      <w:pPr>
        <w:numPr>
          <w:ilvl w:val="1"/>
          <w:numId w:val="11"/>
        </w:numPr>
        <w:ind w:left="1440" w:hanging="360"/>
        <w:contextualSpacing w:val="1"/>
        <w:rPr>
          <w:u w:val="none"/>
        </w:rPr>
      </w:pPr>
      <w:r w:rsidDel="00000000" w:rsidR="00000000" w:rsidRPr="00000000">
        <w:rPr>
          <w:rtl w:val="0"/>
        </w:rPr>
        <w:t xml:space="preserve">Use the scoring rubric to evaluate students’ written claim.</w:t>
      </w:r>
    </w:p>
    <w:p w:rsidR="00000000" w:rsidDel="00000000" w:rsidP="00000000" w:rsidRDefault="00000000" w:rsidRPr="00000000" w14:paraId="00000051">
      <w:pPr>
        <w:numPr>
          <w:ilvl w:val="1"/>
          <w:numId w:val="11"/>
        </w:numPr>
        <w:ind w:left="1440" w:hanging="360"/>
        <w:contextualSpacing w:val="1"/>
        <w:rPr>
          <w:u w:val="none"/>
        </w:rPr>
      </w:pPr>
      <w:r w:rsidDel="00000000" w:rsidR="00000000" w:rsidRPr="00000000">
        <w:rPr>
          <w:rtl w:val="0"/>
        </w:rPr>
        <w:t xml:space="preserve">Use the Science Writing Conference Plan to reflect on student’s work with them. </w:t>
      </w:r>
      <w:r w:rsidDel="00000000" w:rsidR="00000000" w:rsidRPr="00000000">
        <w:rPr>
          <w:rtl w:val="0"/>
        </w:rPr>
      </w:r>
    </w:p>
    <w:p w:rsidR="00000000" w:rsidDel="00000000" w:rsidP="00000000" w:rsidRDefault="00000000" w:rsidRPr="00000000" w14:paraId="00000052">
      <w:pPr>
        <w:pStyle w:val="Heading1"/>
        <w:contextualSpacing w:val="0"/>
        <w:rPr/>
      </w:pPr>
      <w:bookmarkStart w:colFirst="0" w:colLast="0" w:name="_lrexf47jgalq" w:id="5"/>
      <w:bookmarkEnd w:id="5"/>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contextualSpacing w:val="0"/>
        <w:rPr/>
      </w:pPr>
      <w:bookmarkStart w:colFirst="0" w:colLast="0" w:name="_oivuiwmgotub" w:id="6"/>
      <w:bookmarkEnd w:id="6"/>
      <w:r w:rsidDel="00000000" w:rsidR="00000000" w:rsidRPr="00000000">
        <w:rPr>
          <w:rtl w:val="0"/>
        </w:rPr>
        <w:t xml:space="preserve">Resources</w:t>
      </w:r>
    </w:p>
    <w:p w:rsidR="00000000" w:rsidDel="00000000" w:rsidP="00000000" w:rsidRDefault="00000000" w:rsidRPr="00000000" w14:paraId="00000054">
      <w:pPr>
        <w:pStyle w:val="Heading2"/>
        <w:contextualSpacing w:val="0"/>
        <w:rPr/>
      </w:pPr>
      <w:bookmarkStart w:colFirst="0" w:colLast="0" w:name="_e22uosgdlzei" w:id="7"/>
      <w:bookmarkEnd w:id="7"/>
      <w:r w:rsidDel="00000000" w:rsidR="00000000" w:rsidRPr="00000000">
        <w:rPr>
          <w:rtl w:val="0"/>
        </w:rPr>
        <w:t xml:space="preserve">Learning Targets</w:t>
      </w:r>
    </w:p>
    <w:p w:rsidR="00000000" w:rsidDel="00000000" w:rsidP="00000000" w:rsidRDefault="00000000" w:rsidRPr="00000000" w14:paraId="00000055">
      <w:pPr>
        <w:contextualSpacing w:val="0"/>
        <w:rPr>
          <w:b w:val="1"/>
        </w:rPr>
      </w:pPr>
      <w:r w:rsidDel="00000000" w:rsidR="00000000" w:rsidRPr="00000000">
        <w:rPr>
          <w:rtl w:val="0"/>
        </w:rPr>
      </w:r>
    </w:p>
    <w:p w:rsidR="00000000" w:rsidDel="00000000" w:rsidP="00000000" w:rsidRDefault="00000000" w:rsidRPr="00000000" w14:paraId="00000056">
      <w:pPr>
        <w:contextualSpacing w:val="0"/>
        <w:jc w:val="center"/>
        <w:rPr>
          <w:b w:val="1"/>
        </w:rPr>
      </w:pPr>
      <w:r w:rsidDel="00000000" w:rsidR="00000000" w:rsidRPr="00000000">
        <w:rPr>
          <w:b w:val="1"/>
          <w:rtl w:val="0"/>
        </w:rPr>
        <w:t xml:space="preserve">An Animal in its Environment Project </w:t>
      </w:r>
    </w:p>
    <w:p w:rsidR="00000000" w:rsidDel="00000000" w:rsidP="00000000" w:rsidRDefault="00000000" w:rsidRPr="00000000" w14:paraId="00000057">
      <w:pPr>
        <w:widowControl w:val="0"/>
        <w:spacing w:line="240" w:lineRule="auto"/>
        <w:contextualSpacing w:val="0"/>
        <w:jc w:val="center"/>
        <w:rPr>
          <w:b w:val="1"/>
        </w:rPr>
      </w:pPr>
      <w:r w:rsidDel="00000000" w:rsidR="00000000" w:rsidRPr="00000000">
        <w:rPr>
          <w:b w:val="1"/>
          <w:rtl w:val="0"/>
        </w:rPr>
        <w:t xml:space="preserve">Learning Targets</w:t>
      </w:r>
    </w:p>
    <w:p w:rsidR="00000000" w:rsidDel="00000000" w:rsidP="00000000" w:rsidRDefault="00000000" w:rsidRPr="00000000" w14:paraId="00000058">
      <w:pPr>
        <w:widowControl w:val="0"/>
        <w:spacing w:line="240" w:lineRule="auto"/>
        <w:contextualSpacing w:val="0"/>
        <w:rPr>
          <w:b w:val="1"/>
        </w:rPr>
      </w:pPr>
      <w:r w:rsidDel="00000000" w:rsidR="00000000" w:rsidRPr="00000000">
        <w:rPr>
          <w:rtl w:val="0"/>
        </w:rPr>
      </w:r>
    </w:p>
    <w:p w:rsidR="00000000" w:rsidDel="00000000" w:rsidP="00000000" w:rsidRDefault="00000000" w:rsidRPr="00000000" w14:paraId="00000059">
      <w:pPr>
        <w:widowControl w:val="0"/>
        <w:spacing w:line="240" w:lineRule="auto"/>
        <w:contextualSpacing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widowControl w:val="0"/>
        <w:contextualSpacing w:val="0"/>
        <w:rPr>
          <w:b w:val="1"/>
        </w:rPr>
      </w:pPr>
      <w:r w:rsidDel="00000000" w:rsidR="00000000" w:rsidRPr="00000000">
        <w:rPr>
          <w:rtl w:val="0"/>
        </w:rPr>
      </w:r>
    </w:p>
    <w:p w:rsidR="00000000" w:rsidDel="00000000" w:rsidP="00000000" w:rsidRDefault="00000000" w:rsidRPr="00000000" w14:paraId="0000005B">
      <w:pPr>
        <w:widowControl w:val="0"/>
        <w:contextualSpacing w:val="0"/>
        <w:rPr>
          <w:b w:val="1"/>
        </w:rPr>
      </w:pPr>
      <w:r w:rsidDel="00000000" w:rsidR="00000000" w:rsidRPr="00000000">
        <w:rPr>
          <w:b w:val="1"/>
          <w:rtl w:val="0"/>
        </w:rPr>
        <w:t xml:space="preserve">Science</w:t>
      </w:r>
    </w:p>
    <w:p w:rsidR="00000000" w:rsidDel="00000000" w:rsidP="00000000" w:rsidRDefault="00000000" w:rsidRPr="00000000" w14:paraId="0000005C">
      <w:pPr>
        <w:widowControl w:val="0"/>
        <w:contextualSpacing w:val="0"/>
        <w:rPr>
          <w:b w:val="1"/>
        </w:rPr>
      </w:pPr>
      <w:r w:rsidDel="00000000" w:rsidR="00000000" w:rsidRPr="00000000">
        <w:rPr>
          <w:rtl w:val="0"/>
        </w:rPr>
      </w:r>
    </w:p>
    <w:p w:rsidR="00000000" w:rsidDel="00000000" w:rsidP="00000000" w:rsidRDefault="00000000" w:rsidRPr="00000000" w14:paraId="0000005D">
      <w:pPr>
        <w:widowControl w:val="0"/>
        <w:numPr>
          <w:ilvl w:val="0"/>
          <w:numId w:val="15"/>
        </w:numPr>
        <w:ind w:left="345" w:hanging="180"/>
        <w:contextualSpacing w:val="1"/>
        <w:rPr/>
      </w:pPr>
      <w:r w:rsidDel="00000000" w:rsidR="00000000" w:rsidRPr="00000000">
        <w:rPr>
          <w:rtl w:val="0"/>
        </w:rPr>
        <w:t xml:space="preserve">I can engage in an argument using evidence.</w:t>
      </w:r>
    </w:p>
    <w:p w:rsidR="00000000" w:rsidDel="00000000" w:rsidP="00000000" w:rsidRDefault="00000000" w:rsidRPr="00000000" w14:paraId="0000005E">
      <w:pPr>
        <w:widowControl w:val="0"/>
        <w:contextualSpacing w:val="0"/>
        <w:rPr/>
      </w:pPr>
      <w:r w:rsidDel="00000000" w:rsidR="00000000" w:rsidRPr="00000000">
        <w:rPr>
          <w:rtl w:val="0"/>
        </w:rPr>
      </w:r>
    </w:p>
    <w:p w:rsidR="00000000" w:rsidDel="00000000" w:rsidP="00000000" w:rsidRDefault="00000000" w:rsidRPr="00000000" w14:paraId="0000005F">
      <w:pPr>
        <w:widowControl w:val="0"/>
        <w:numPr>
          <w:ilvl w:val="0"/>
          <w:numId w:val="15"/>
        </w:numPr>
        <w:ind w:left="882.0000000000002" w:hanging="720"/>
        <w:contextualSpacing w:val="1"/>
        <w:rPr/>
      </w:pPr>
      <w:r w:rsidDel="00000000" w:rsidR="00000000" w:rsidRPr="00000000">
        <w:rPr>
          <w:rtl w:val="0"/>
        </w:rPr>
        <w:t xml:space="preserve">I demonstrate understanding that for any particular environment, some kinds of organisms survive well, some survive less well, and some cannot survive at all.</w:t>
      </w:r>
    </w:p>
    <w:p w:rsidR="00000000" w:rsidDel="00000000" w:rsidP="00000000" w:rsidRDefault="00000000" w:rsidRPr="00000000" w14:paraId="00000060">
      <w:pPr>
        <w:widowControl w:val="0"/>
        <w:ind w:left="882.0000000000002" w:hanging="720"/>
        <w:contextualSpacing w:val="0"/>
        <w:rPr/>
      </w:pPr>
      <w:r w:rsidDel="00000000" w:rsidR="00000000" w:rsidRPr="00000000">
        <w:rPr>
          <w:rtl w:val="0"/>
        </w:rPr>
      </w:r>
    </w:p>
    <w:p w:rsidR="00000000" w:rsidDel="00000000" w:rsidP="00000000" w:rsidRDefault="00000000" w:rsidRPr="00000000" w14:paraId="00000061">
      <w:pPr>
        <w:widowControl w:val="0"/>
        <w:numPr>
          <w:ilvl w:val="0"/>
          <w:numId w:val="15"/>
        </w:numPr>
        <w:ind w:left="882.0000000000002" w:hanging="720"/>
        <w:contextualSpacing w:val="1"/>
        <w:rPr/>
      </w:pPr>
      <w:r w:rsidDel="00000000" w:rsidR="00000000" w:rsidRPr="00000000">
        <w:rPr>
          <w:rtl w:val="0"/>
        </w:rPr>
        <w:t xml:space="preserve">I can identify and use cause and effect relationships to explain my reasoning.</w:t>
      </w:r>
    </w:p>
    <w:p w:rsidR="00000000" w:rsidDel="00000000" w:rsidP="00000000" w:rsidRDefault="00000000" w:rsidRPr="00000000" w14:paraId="00000062">
      <w:pPr>
        <w:widowControl w:val="0"/>
        <w:contextualSpacing w:val="0"/>
        <w:rPr/>
      </w:pPr>
      <w:r w:rsidDel="00000000" w:rsidR="00000000" w:rsidRPr="00000000">
        <w:rPr>
          <w:rtl w:val="0"/>
        </w:rPr>
      </w:r>
    </w:p>
    <w:p w:rsidR="00000000" w:rsidDel="00000000" w:rsidP="00000000" w:rsidRDefault="00000000" w:rsidRPr="00000000" w14:paraId="00000063">
      <w:pPr>
        <w:widowControl w:val="0"/>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widowControl w:val="0"/>
        <w:contextualSpacing w:val="0"/>
        <w:rPr>
          <w:b w:val="1"/>
        </w:rPr>
      </w:pPr>
      <w:r w:rsidDel="00000000" w:rsidR="00000000" w:rsidRPr="00000000">
        <w:rPr>
          <w:rtl w:val="0"/>
        </w:rPr>
      </w:r>
    </w:p>
    <w:p w:rsidR="00000000" w:rsidDel="00000000" w:rsidP="00000000" w:rsidRDefault="00000000" w:rsidRPr="00000000" w14:paraId="00000065">
      <w:pPr>
        <w:widowControl w:val="0"/>
        <w:contextualSpacing w:val="0"/>
        <w:rPr>
          <w:b w:val="1"/>
        </w:rPr>
      </w:pPr>
      <w:r w:rsidDel="00000000" w:rsidR="00000000" w:rsidRPr="00000000">
        <w:rPr>
          <w:b w:val="1"/>
          <w:rtl w:val="0"/>
        </w:rPr>
        <w:t xml:space="preserve">Writing</w:t>
      </w:r>
    </w:p>
    <w:p w:rsidR="00000000" w:rsidDel="00000000" w:rsidP="00000000" w:rsidRDefault="00000000" w:rsidRPr="00000000" w14:paraId="00000066">
      <w:pPr>
        <w:widowControl w:val="0"/>
        <w:contextualSpacing w:val="0"/>
        <w:rPr>
          <w:b w:val="1"/>
        </w:rPr>
      </w:pPr>
      <w:r w:rsidDel="00000000" w:rsidR="00000000" w:rsidRPr="00000000">
        <w:rPr>
          <w:rtl w:val="0"/>
        </w:rPr>
      </w:r>
    </w:p>
    <w:p w:rsidR="00000000" w:rsidDel="00000000" w:rsidP="00000000" w:rsidRDefault="00000000" w:rsidRPr="00000000" w14:paraId="00000067">
      <w:pPr>
        <w:numPr>
          <w:ilvl w:val="0"/>
          <w:numId w:val="9"/>
        </w:numPr>
        <w:ind w:left="882.0000000000002" w:hanging="720"/>
        <w:contextualSpacing w:val="1"/>
        <w:rPr>
          <w:sz w:val="22"/>
          <w:szCs w:val="22"/>
        </w:rPr>
      </w:pPr>
      <w:r w:rsidDel="00000000" w:rsidR="00000000" w:rsidRPr="00000000">
        <w:rPr>
          <w:rtl w:val="0"/>
        </w:rPr>
        <w:t xml:space="preserve">I can introduce the topic I'm writing about and state my opinion/point of view.</w:t>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numPr>
          <w:ilvl w:val="0"/>
          <w:numId w:val="9"/>
        </w:numPr>
        <w:ind w:left="345" w:hanging="180"/>
        <w:contextualSpacing w:val="1"/>
        <w:rPr>
          <w:sz w:val="22"/>
          <w:szCs w:val="22"/>
        </w:rPr>
      </w:pPr>
      <w:r w:rsidDel="00000000" w:rsidR="00000000" w:rsidRPr="00000000">
        <w:rPr>
          <w:rtl w:val="0"/>
        </w:rPr>
        <w:t xml:space="preserve">I can support my opinion with </w:t>
      </w:r>
      <w:r w:rsidDel="00000000" w:rsidR="00000000" w:rsidRPr="00000000">
        <w:rPr>
          <w:b w:val="1"/>
          <w:rtl w:val="0"/>
        </w:rPr>
        <w:t xml:space="preserve">reasons</w:t>
      </w:r>
      <w:r w:rsidDel="00000000" w:rsidR="00000000" w:rsidRPr="00000000">
        <w:rPr>
          <w:rtl w:val="0"/>
        </w:rPr>
        <w:t xml:space="preserve">.</w:t>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numPr>
          <w:ilvl w:val="0"/>
          <w:numId w:val="9"/>
        </w:numPr>
        <w:ind w:left="345" w:hanging="180"/>
        <w:contextualSpacing w:val="1"/>
        <w:rPr>
          <w:sz w:val="22"/>
          <w:szCs w:val="22"/>
        </w:rPr>
      </w:pPr>
      <w:r w:rsidDel="00000000" w:rsidR="00000000" w:rsidRPr="00000000">
        <w:rPr>
          <w:rtl w:val="0"/>
        </w:rPr>
        <w:t xml:space="preserve">I can state my reasons in an </w:t>
      </w:r>
      <w:r w:rsidDel="00000000" w:rsidR="00000000" w:rsidRPr="00000000">
        <w:rPr>
          <w:b w:val="1"/>
          <w:rtl w:val="0"/>
        </w:rPr>
        <w:t xml:space="preserve">organized </w:t>
      </w:r>
      <w:r w:rsidDel="00000000" w:rsidR="00000000" w:rsidRPr="00000000">
        <w:rPr>
          <w:rtl w:val="0"/>
        </w:rPr>
        <w:t xml:space="preserve">way. </w:t>
      </w:r>
      <w:r w:rsidDel="00000000" w:rsidR="00000000" w:rsidRPr="00000000">
        <w:rPr>
          <w:i w:val="1"/>
          <w:rtl w:val="0"/>
        </w:rPr>
        <w:t xml:space="preserve">(cause and effect structure)</w:t>
      </w:r>
    </w:p>
    <w:p w:rsidR="00000000" w:rsidDel="00000000" w:rsidP="00000000" w:rsidRDefault="00000000" w:rsidRPr="00000000" w14:paraId="0000006C">
      <w:pPr>
        <w:contextualSpacing w:val="0"/>
        <w:rPr>
          <w:i w:val="1"/>
        </w:rPr>
      </w:pPr>
      <w:r w:rsidDel="00000000" w:rsidR="00000000" w:rsidRPr="00000000">
        <w:rPr>
          <w:rtl w:val="0"/>
        </w:rPr>
      </w:r>
    </w:p>
    <w:p w:rsidR="00000000" w:rsidDel="00000000" w:rsidP="00000000" w:rsidRDefault="00000000" w:rsidRPr="00000000" w14:paraId="0000006D">
      <w:pPr>
        <w:numPr>
          <w:ilvl w:val="0"/>
          <w:numId w:val="9"/>
        </w:numPr>
        <w:ind w:left="900" w:hanging="720"/>
        <w:contextualSpacing w:val="1"/>
        <w:rPr>
          <w:sz w:val="22"/>
          <w:szCs w:val="22"/>
        </w:rPr>
      </w:pPr>
      <w:r w:rsidDel="00000000" w:rsidR="00000000" w:rsidRPr="00000000">
        <w:rPr>
          <w:rtl w:val="0"/>
        </w:rPr>
        <w:t xml:space="preserve">I can use </w:t>
      </w:r>
      <w:r w:rsidDel="00000000" w:rsidR="00000000" w:rsidRPr="00000000">
        <w:rPr>
          <w:b w:val="1"/>
          <w:rtl w:val="0"/>
        </w:rPr>
        <w:t xml:space="preserve">linking words and phrases (eg. because, therefore, since, for example)</w:t>
      </w:r>
      <w:r w:rsidDel="00000000" w:rsidR="00000000" w:rsidRPr="00000000">
        <w:rPr>
          <w:rtl w:val="0"/>
        </w:rPr>
        <w:t xml:space="preserve"> to connect opinion and reasons.</w:t>
      </w:r>
    </w:p>
    <w:p w:rsidR="00000000" w:rsidDel="00000000" w:rsidP="00000000" w:rsidRDefault="00000000" w:rsidRPr="00000000" w14:paraId="0000006E">
      <w:pPr>
        <w:contextualSpacing w:val="0"/>
        <w:rPr/>
      </w:pPr>
      <w:r w:rsidDel="00000000" w:rsidR="00000000" w:rsidRPr="00000000">
        <w:rPr>
          <w:rtl w:val="0"/>
        </w:rPr>
      </w:r>
    </w:p>
    <w:p w:rsidR="00000000" w:rsidDel="00000000" w:rsidP="00000000" w:rsidRDefault="00000000" w:rsidRPr="00000000" w14:paraId="0000006F">
      <w:pPr>
        <w:numPr>
          <w:ilvl w:val="0"/>
          <w:numId w:val="9"/>
        </w:numPr>
        <w:ind w:left="345" w:hanging="180"/>
        <w:contextualSpacing w:val="1"/>
        <w:rPr>
          <w:sz w:val="22"/>
          <w:szCs w:val="22"/>
        </w:rPr>
      </w:pPr>
      <w:r w:rsidDel="00000000" w:rsidR="00000000" w:rsidRPr="00000000">
        <w:rPr>
          <w:rtl w:val="0"/>
        </w:rPr>
        <w:t xml:space="preserve">I can provide a </w:t>
      </w:r>
      <w:r w:rsidDel="00000000" w:rsidR="00000000" w:rsidRPr="00000000">
        <w:rPr>
          <w:b w:val="1"/>
          <w:rtl w:val="0"/>
        </w:rPr>
        <w:t xml:space="preserve">concluding statement </w:t>
      </w:r>
      <w:r w:rsidDel="00000000" w:rsidR="00000000" w:rsidRPr="00000000">
        <w:rPr>
          <w:rtl w:val="0"/>
        </w:rPr>
        <w:t xml:space="preserve">or section.</w:t>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widowControl w:val="0"/>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widowControl w:val="0"/>
        <w:contextualSpacing w:val="0"/>
        <w:rPr>
          <w:b w:val="1"/>
        </w:rPr>
      </w:pPr>
      <w:r w:rsidDel="00000000" w:rsidR="00000000" w:rsidRPr="00000000">
        <w:rPr>
          <w:rtl w:val="0"/>
        </w:rPr>
      </w:r>
    </w:p>
    <w:p w:rsidR="00000000" w:rsidDel="00000000" w:rsidP="00000000" w:rsidRDefault="00000000" w:rsidRPr="00000000" w14:paraId="00000073">
      <w:pPr>
        <w:widowControl w:val="0"/>
        <w:contextualSpacing w:val="0"/>
        <w:rPr>
          <w:b w:val="1"/>
        </w:rPr>
      </w:pPr>
      <w:r w:rsidDel="00000000" w:rsidR="00000000" w:rsidRPr="00000000">
        <w:rPr>
          <w:b w:val="1"/>
          <w:rtl w:val="0"/>
        </w:rPr>
        <w:t xml:space="preserve">Reading Informational Text</w:t>
      </w:r>
    </w:p>
    <w:p w:rsidR="00000000" w:rsidDel="00000000" w:rsidP="00000000" w:rsidRDefault="00000000" w:rsidRPr="00000000" w14:paraId="00000074">
      <w:pPr>
        <w:widowControl w:val="0"/>
        <w:contextualSpacing w:val="0"/>
        <w:rPr>
          <w:b w:val="1"/>
        </w:rPr>
      </w:pPr>
      <w:r w:rsidDel="00000000" w:rsidR="00000000" w:rsidRPr="00000000">
        <w:rPr>
          <w:rtl w:val="0"/>
        </w:rPr>
      </w:r>
    </w:p>
    <w:p w:rsidR="00000000" w:rsidDel="00000000" w:rsidP="00000000" w:rsidRDefault="00000000" w:rsidRPr="00000000" w14:paraId="00000075">
      <w:pPr>
        <w:widowControl w:val="0"/>
        <w:numPr>
          <w:ilvl w:val="0"/>
          <w:numId w:val="17"/>
        </w:numPr>
        <w:ind w:left="882.0000000000002" w:hanging="720"/>
        <w:contextualSpacing w:val="1"/>
        <w:rPr/>
      </w:pPr>
      <w:r w:rsidDel="00000000" w:rsidR="00000000" w:rsidRPr="00000000">
        <w:rPr>
          <w:rtl w:val="0"/>
        </w:rPr>
        <w:t xml:space="preserve">I can describe the connection between a series of scientific ideas or concepts using time, sequence, and cause and effect language.</w:t>
      </w:r>
    </w:p>
    <w:p w:rsidR="00000000" w:rsidDel="00000000" w:rsidP="00000000" w:rsidRDefault="00000000" w:rsidRPr="00000000" w14:paraId="00000076">
      <w:pPr>
        <w:widowControl w:val="0"/>
        <w:ind w:left="882.0000000000002" w:hanging="720"/>
        <w:contextualSpacing w:val="0"/>
        <w:rPr/>
      </w:pPr>
      <w:r w:rsidDel="00000000" w:rsidR="00000000" w:rsidRPr="00000000">
        <w:rPr>
          <w:rtl w:val="0"/>
        </w:rPr>
      </w:r>
    </w:p>
    <w:p w:rsidR="00000000" w:rsidDel="00000000" w:rsidP="00000000" w:rsidRDefault="00000000" w:rsidRPr="00000000" w14:paraId="00000077">
      <w:pPr>
        <w:widowControl w:val="0"/>
        <w:numPr>
          <w:ilvl w:val="0"/>
          <w:numId w:val="17"/>
        </w:numPr>
        <w:ind w:left="882.0000000000002" w:hanging="720"/>
        <w:contextualSpacing w:val="1"/>
        <w:rPr/>
      </w:pPr>
      <w:r w:rsidDel="00000000" w:rsidR="00000000" w:rsidRPr="00000000">
        <w:rPr>
          <w:rtl w:val="0"/>
        </w:rPr>
        <w:t xml:space="preserve">I can read and comprehend complex informational texts including science.</w:t>
      </w:r>
    </w:p>
    <w:p w:rsidR="00000000" w:rsidDel="00000000" w:rsidP="00000000" w:rsidRDefault="00000000" w:rsidRPr="00000000" w14:paraId="00000078">
      <w:pPr>
        <w:widowControl w:val="0"/>
        <w:contextualSpacing w:val="0"/>
        <w:rPr/>
      </w:pPr>
      <w:r w:rsidDel="00000000" w:rsidR="00000000" w:rsidRPr="00000000">
        <w:rPr>
          <w:rtl w:val="0"/>
        </w:rPr>
      </w:r>
    </w:p>
    <w:p w:rsidR="00000000" w:rsidDel="00000000" w:rsidP="00000000" w:rsidRDefault="00000000" w:rsidRPr="00000000" w14:paraId="00000079">
      <w:pPr>
        <w:pStyle w:val="Heading2"/>
        <w:contextualSpacing w:val="0"/>
        <w:rPr/>
      </w:pPr>
      <w:bookmarkStart w:colFirst="0" w:colLast="0" w:name="_68lk623xy2b9" w:id="8"/>
      <w:bookmarkEnd w:id="8"/>
      <w:r w:rsidDel="00000000" w:rsidR="00000000" w:rsidRPr="00000000">
        <w:rPr>
          <w:rtl w:val="0"/>
        </w:rPr>
        <w:t xml:space="preserve">Scoring Rubric</w:t>
      </w:r>
    </w:p>
    <w:p w:rsidR="00000000" w:rsidDel="00000000" w:rsidP="00000000" w:rsidRDefault="00000000" w:rsidRPr="00000000" w14:paraId="0000007A">
      <w:pPr>
        <w:contextualSpacing w:val="0"/>
        <w:rPr/>
      </w:pPr>
      <w:r w:rsidDel="00000000" w:rsidR="00000000" w:rsidRPr="00000000">
        <w:rPr>
          <w:rtl w:val="0"/>
        </w:rPr>
        <w:t xml:space="preserve">The following rubric explains what students will be able to write about. Evidence of the </w:t>
      </w:r>
      <w:r w:rsidDel="00000000" w:rsidR="00000000" w:rsidRPr="00000000">
        <w:rPr>
          <w:color w:val="0000ff"/>
          <w:rtl w:val="0"/>
        </w:rPr>
        <w:t xml:space="preserve">practices are in blue</w:t>
      </w:r>
      <w:r w:rsidDel="00000000" w:rsidR="00000000" w:rsidRPr="00000000">
        <w:rPr>
          <w:rtl w:val="0"/>
        </w:rPr>
        <w:t xml:space="preserve">, the </w:t>
      </w:r>
      <w:r w:rsidDel="00000000" w:rsidR="00000000" w:rsidRPr="00000000">
        <w:rPr>
          <w:color w:val="ff9900"/>
          <w:rtl w:val="0"/>
        </w:rPr>
        <w:t xml:space="preserve">disciplinary core ideas are in orange</w:t>
      </w:r>
      <w:r w:rsidDel="00000000" w:rsidR="00000000" w:rsidRPr="00000000">
        <w:rPr>
          <w:rtl w:val="0"/>
        </w:rPr>
        <w:t xml:space="preserve">, and the </w:t>
      </w:r>
      <w:r w:rsidDel="00000000" w:rsidR="00000000" w:rsidRPr="00000000">
        <w:rPr>
          <w:color w:val="6aa84f"/>
          <w:rtl w:val="0"/>
        </w:rPr>
        <w:t xml:space="preserve">cross-cutting concepts are in green</w:t>
      </w:r>
      <w:r w:rsidDel="00000000" w:rsidR="00000000" w:rsidRPr="00000000">
        <w:rPr>
          <w:rtl w:val="0"/>
        </w:rPr>
        <w:t xml:space="preserve">.</w:t>
      </w:r>
    </w:p>
    <w:p w:rsidR="00000000" w:rsidDel="00000000" w:rsidP="00000000" w:rsidRDefault="00000000" w:rsidRPr="00000000" w14:paraId="0000007B">
      <w:pPr>
        <w:contextualSpacing w:val="0"/>
        <w:rPr/>
      </w:pPr>
      <w:r w:rsidDel="00000000" w:rsidR="00000000" w:rsidRPr="00000000">
        <w:rPr>
          <w:rtl w:val="0"/>
        </w:rPr>
      </w:r>
    </w:p>
    <w:tbl>
      <w:tblPr>
        <w:tblStyle w:val="Table1"/>
        <w:tblW w:w="11625.0" w:type="dxa"/>
        <w:jc w:val="left"/>
        <w:tblInd w:w="-8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1770"/>
        <w:gridCol w:w="2055"/>
        <w:gridCol w:w="1935"/>
        <w:gridCol w:w="1590"/>
        <w:tblGridChange w:id="0">
          <w:tblGrid>
            <w:gridCol w:w="4275"/>
            <w:gridCol w:w="1770"/>
            <w:gridCol w:w="2055"/>
            <w:gridCol w:w="1935"/>
            <w:gridCol w:w="159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rPr>
                <w:b w:val="1"/>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3-Proficient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1</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Claim</w:t>
            </w:r>
          </w:p>
          <w:p w:rsidR="00000000" w:rsidDel="00000000" w:rsidP="00000000" w:rsidRDefault="00000000" w:rsidRPr="00000000" w14:paraId="00000082">
            <w:pPr>
              <w:widowControl w:val="0"/>
              <w:spacing w:line="240" w:lineRule="auto"/>
              <w:contextualSpacing w:val="0"/>
              <w:rPr>
                <w:b w:val="1"/>
                <w:sz w:val="16"/>
                <w:szCs w:val="16"/>
              </w:rPr>
            </w:pPr>
            <w:r w:rsidDel="00000000" w:rsidR="00000000" w:rsidRPr="00000000">
              <w:rPr>
                <w:rtl w:val="0"/>
              </w:rPr>
            </w:r>
          </w:p>
          <w:p w:rsidR="00000000" w:rsidDel="00000000" w:rsidP="00000000" w:rsidRDefault="00000000" w:rsidRPr="00000000" w14:paraId="00000083">
            <w:pPr>
              <w:widowControl w:val="0"/>
              <w:spacing w:line="240" w:lineRule="auto"/>
              <w:contextualSpacing w:val="0"/>
              <w:rPr>
                <w:b w:val="1"/>
              </w:rPr>
            </w:pPr>
            <w:r w:rsidDel="00000000" w:rsidR="00000000" w:rsidRPr="00000000">
              <w:rPr>
                <w:b w:val="1"/>
                <w:rtl w:val="0"/>
              </w:rPr>
              <w:t xml:space="preserve">Science and Engineering Practices:</w:t>
            </w:r>
          </w:p>
          <w:p w:rsidR="00000000" w:rsidDel="00000000" w:rsidP="00000000" w:rsidRDefault="00000000" w:rsidRPr="00000000" w14:paraId="00000084">
            <w:pPr>
              <w:widowControl w:val="0"/>
              <w:numPr>
                <w:ilvl w:val="0"/>
                <w:numId w:val="21"/>
              </w:numPr>
              <w:spacing w:line="240" w:lineRule="auto"/>
              <w:ind w:left="345" w:hanging="180"/>
              <w:contextualSpacing w:val="1"/>
              <w:rPr/>
            </w:pPr>
            <w:r w:rsidDel="00000000" w:rsidR="00000000" w:rsidRPr="00000000">
              <w:rPr>
                <w:rtl w:val="0"/>
              </w:rPr>
              <w:t xml:space="preserve">I can </w:t>
            </w:r>
            <w:r w:rsidDel="00000000" w:rsidR="00000000" w:rsidRPr="00000000">
              <w:rPr>
                <w:rtl w:val="0"/>
              </w:rPr>
              <w:t xml:space="preserve">engage in an argument using evidence</w:t>
            </w:r>
          </w:p>
          <w:p w:rsidR="00000000" w:rsidDel="00000000" w:rsidP="00000000" w:rsidRDefault="00000000" w:rsidRPr="00000000" w14:paraId="00000085">
            <w:pPr>
              <w:widowControl w:val="0"/>
              <w:spacing w:line="240" w:lineRule="auto"/>
              <w:contextualSpacing w:val="0"/>
              <w:rPr/>
            </w:pPr>
            <w:r w:rsidDel="00000000" w:rsidR="00000000" w:rsidRPr="00000000">
              <w:rPr>
                <w:rtl w:val="0"/>
              </w:rPr>
            </w:r>
          </w:p>
          <w:p w:rsidR="00000000" w:rsidDel="00000000" w:rsidP="00000000" w:rsidRDefault="00000000" w:rsidRPr="00000000" w14:paraId="00000086">
            <w:pPr>
              <w:widowControl w:val="0"/>
              <w:spacing w:line="240" w:lineRule="auto"/>
              <w:contextualSpacing w:val="0"/>
              <w:rPr>
                <w:b w:val="1"/>
              </w:rPr>
            </w:pPr>
            <w:r w:rsidDel="00000000" w:rsidR="00000000" w:rsidRPr="00000000">
              <w:rPr>
                <w:b w:val="1"/>
                <w:rtl w:val="0"/>
              </w:rPr>
              <w:t xml:space="preserve">Opinion Writing:</w:t>
            </w:r>
          </w:p>
          <w:p w:rsidR="00000000" w:rsidDel="00000000" w:rsidP="00000000" w:rsidRDefault="00000000" w:rsidRPr="00000000" w14:paraId="00000087">
            <w:pPr>
              <w:numPr>
                <w:ilvl w:val="0"/>
                <w:numId w:val="13"/>
              </w:numPr>
              <w:ind w:left="345" w:hanging="180"/>
              <w:contextualSpacing w:val="1"/>
              <w:rPr>
                <w:sz w:val="22"/>
                <w:szCs w:val="22"/>
              </w:rPr>
            </w:pPr>
            <w:r w:rsidDel="00000000" w:rsidR="00000000" w:rsidRPr="00000000">
              <w:rPr>
                <w:rtl w:val="0"/>
              </w:rPr>
              <w:t xml:space="preserve">I can introduce the topic I'm writing about and state my opinion/point of view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numPr>
                <w:ilvl w:val="0"/>
                <w:numId w:val="25"/>
              </w:numPr>
              <w:spacing w:line="240" w:lineRule="auto"/>
              <w:ind w:left="180"/>
              <w:contextualSpacing w:val="1"/>
              <w:rPr/>
            </w:pPr>
            <w:r w:rsidDel="00000000" w:rsidR="00000000" w:rsidRPr="00000000">
              <w:rPr>
                <w:rtl w:val="0"/>
              </w:rPr>
              <w:t xml:space="preserve">Student </w:t>
            </w:r>
            <w:r w:rsidDel="00000000" w:rsidR="00000000" w:rsidRPr="00000000">
              <w:rPr>
                <w:color w:val="0000ff"/>
                <w:rtl w:val="0"/>
              </w:rPr>
              <w:t xml:space="preserve">makes a claim</w:t>
            </w:r>
            <w:r w:rsidDel="00000000" w:rsidR="00000000" w:rsidRPr="00000000">
              <w:rPr>
                <w:rtl w:val="0"/>
              </w:rPr>
              <w:t xml:space="preserve"> about </w:t>
            </w:r>
            <w:r w:rsidDel="00000000" w:rsidR="00000000" w:rsidRPr="00000000">
              <w:rPr>
                <w:color w:val="ff9900"/>
                <w:rtl w:val="0"/>
              </w:rPr>
              <w:t xml:space="preserve">why an animal survives in one ecosystem better than another.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numPr>
                <w:ilvl w:val="0"/>
                <w:numId w:val="25"/>
              </w:numPr>
              <w:spacing w:line="240" w:lineRule="auto"/>
              <w:ind w:left="180"/>
              <w:contextualSpacing w:val="1"/>
              <w:rPr/>
            </w:pPr>
            <w:r w:rsidDel="00000000" w:rsidR="00000000" w:rsidRPr="00000000">
              <w:rPr>
                <w:rtl w:val="0"/>
              </w:rPr>
              <w:t xml:space="preserve">Student </w:t>
            </w:r>
            <w:r w:rsidDel="00000000" w:rsidR="00000000" w:rsidRPr="00000000">
              <w:rPr>
                <w:color w:val="4a86e8"/>
                <w:rtl w:val="0"/>
              </w:rPr>
              <w:t xml:space="preserve">makes a claim </w:t>
            </w:r>
            <w:r w:rsidDel="00000000" w:rsidR="00000000" w:rsidRPr="00000000">
              <w:rPr>
                <w:rtl w:val="0"/>
              </w:rPr>
              <w:t xml:space="preserve">about </w:t>
            </w:r>
            <w:r w:rsidDel="00000000" w:rsidR="00000000" w:rsidRPr="00000000">
              <w:rPr>
                <w:color w:val="ff9900"/>
                <w:rtl w:val="0"/>
              </w:rPr>
              <w:t xml:space="preserve">why an animal survives in one ecosystem</w:t>
            </w:r>
            <w:r w:rsidDel="00000000" w:rsidR="00000000" w:rsidRPr="00000000">
              <w:rPr>
                <w:rtl w:val="0"/>
              </w:rPr>
              <w:t xml:space="preserve"> but </w:t>
            </w:r>
            <w:r w:rsidDel="00000000" w:rsidR="00000000" w:rsidRPr="00000000">
              <w:rPr>
                <w:color w:val="6aa84f"/>
                <w:rtl w:val="0"/>
              </w:rPr>
              <w:t xml:space="preserve">needs to make a connection between the behavior/physical characteristic and climate.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numPr>
                <w:ilvl w:val="0"/>
                <w:numId w:val="25"/>
              </w:numPr>
              <w:spacing w:line="240" w:lineRule="auto"/>
              <w:ind w:left="180"/>
              <w:contextualSpacing w:val="1"/>
              <w:rPr/>
            </w:pPr>
            <w:r w:rsidDel="00000000" w:rsidR="00000000" w:rsidRPr="00000000">
              <w:rPr>
                <w:rtl w:val="0"/>
              </w:rPr>
              <w:t xml:space="preserve">Student can write about an animal and/or an ecosystem.</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jc w:val="left"/>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Reasoning</w:t>
            </w:r>
          </w:p>
          <w:p w:rsidR="00000000" w:rsidDel="00000000" w:rsidP="00000000" w:rsidRDefault="00000000" w:rsidRPr="00000000" w14:paraId="0000008D">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14:paraId="0000008E">
            <w:pPr>
              <w:widowControl w:val="0"/>
              <w:spacing w:line="240" w:lineRule="auto"/>
              <w:contextualSpacing w:val="0"/>
              <w:rPr>
                <w:b w:val="1"/>
              </w:rPr>
            </w:pPr>
            <w:r w:rsidDel="00000000" w:rsidR="00000000" w:rsidRPr="00000000">
              <w:rPr>
                <w:b w:val="1"/>
                <w:rtl w:val="0"/>
              </w:rPr>
              <w:t xml:space="preserve">Crosscutting Concepts: </w:t>
            </w:r>
          </w:p>
          <w:p w:rsidR="00000000" w:rsidDel="00000000" w:rsidP="00000000" w:rsidRDefault="00000000" w:rsidRPr="00000000" w14:paraId="0000008F">
            <w:pPr>
              <w:widowControl w:val="0"/>
              <w:numPr>
                <w:ilvl w:val="0"/>
                <w:numId w:val="22"/>
              </w:numPr>
              <w:spacing w:line="240" w:lineRule="auto"/>
              <w:ind w:left="345" w:hanging="180"/>
              <w:contextualSpacing w:val="1"/>
              <w:rPr/>
            </w:pPr>
            <w:r w:rsidDel="00000000" w:rsidR="00000000" w:rsidRPr="00000000">
              <w:rPr>
                <w:rtl w:val="0"/>
              </w:rPr>
              <w:t xml:space="preserve">I can identify and use cause and effect relationships to explain my reasoning</w:t>
            </w:r>
          </w:p>
          <w:p w:rsidR="00000000" w:rsidDel="00000000" w:rsidP="00000000" w:rsidRDefault="00000000" w:rsidRPr="00000000" w14:paraId="00000090">
            <w:pPr>
              <w:widowControl w:val="0"/>
              <w:spacing w:line="240" w:lineRule="auto"/>
              <w:contextualSpacing w:val="0"/>
              <w:rPr/>
            </w:pPr>
            <w:r w:rsidDel="00000000" w:rsidR="00000000" w:rsidRPr="00000000">
              <w:rPr>
                <w:rtl w:val="0"/>
              </w:rPr>
            </w:r>
          </w:p>
          <w:p w:rsidR="00000000" w:rsidDel="00000000" w:rsidP="00000000" w:rsidRDefault="00000000" w:rsidRPr="00000000" w14:paraId="00000091">
            <w:pPr>
              <w:widowControl w:val="0"/>
              <w:spacing w:line="240" w:lineRule="auto"/>
              <w:contextualSpacing w:val="0"/>
              <w:rPr>
                <w:b w:val="1"/>
              </w:rPr>
            </w:pPr>
            <w:r w:rsidDel="00000000" w:rsidR="00000000" w:rsidRPr="00000000">
              <w:rPr>
                <w:b w:val="1"/>
                <w:rtl w:val="0"/>
              </w:rPr>
              <w:t xml:space="preserve">Reading Informational Text</w:t>
            </w:r>
          </w:p>
          <w:p w:rsidR="00000000" w:rsidDel="00000000" w:rsidP="00000000" w:rsidRDefault="00000000" w:rsidRPr="00000000" w14:paraId="00000092">
            <w:pPr>
              <w:widowControl w:val="0"/>
              <w:numPr>
                <w:ilvl w:val="0"/>
                <w:numId w:val="7"/>
              </w:numPr>
              <w:spacing w:line="240" w:lineRule="auto"/>
              <w:ind w:left="345" w:hanging="180"/>
              <w:contextualSpacing w:val="1"/>
              <w:rPr/>
            </w:pPr>
            <w:r w:rsidDel="00000000" w:rsidR="00000000" w:rsidRPr="00000000">
              <w:rPr>
                <w:rtl w:val="0"/>
              </w:rPr>
              <w:t xml:space="preserve">I can describe the connection between a series of scientific ideas or concepts using time, sequence, and cause and effect language. (RI 3.3)</w:t>
            </w:r>
          </w:p>
          <w:p w:rsidR="00000000" w:rsidDel="00000000" w:rsidP="00000000" w:rsidRDefault="00000000" w:rsidRPr="00000000" w14:paraId="00000093">
            <w:pPr>
              <w:widowControl w:val="0"/>
              <w:spacing w:line="240" w:lineRule="auto"/>
              <w:contextualSpacing w:val="0"/>
              <w:rPr/>
            </w:pPr>
            <w:r w:rsidDel="00000000" w:rsidR="00000000" w:rsidRPr="00000000">
              <w:rPr>
                <w:rtl w:val="0"/>
              </w:rPr>
            </w:r>
          </w:p>
          <w:p w:rsidR="00000000" w:rsidDel="00000000" w:rsidP="00000000" w:rsidRDefault="00000000" w:rsidRPr="00000000" w14:paraId="00000094">
            <w:pPr>
              <w:widowControl w:val="0"/>
              <w:spacing w:line="240" w:lineRule="auto"/>
              <w:contextualSpacing w:val="0"/>
              <w:rPr>
                <w:b w:val="1"/>
              </w:rPr>
            </w:pPr>
            <w:r w:rsidDel="00000000" w:rsidR="00000000" w:rsidRPr="00000000">
              <w:rPr>
                <w:b w:val="1"/>
                <w:rtl w:val="0"/>
              </w:rPr>
              <w:t xml:space="preserve">Opinion Writing:</w:t>
            </w:r>
          </w:p>
          <w:p w:rsidR="00000000" w:rsidDel="00000000" w:rsidP="00000000" w:rsidRDefault="00000000" w:rsidRPr="00000000" w14:paraId="00000095">
            <w:pPr>
              <w:numPr>
                <w:ilvl w:val="0"/>
                <w:numId w:val="27"/>
              </w:numPr>
              <w:ind w:left="345" w:hanging="180"/>
              <w:contextualSpacing w:val="1"/>
              <w:rPr/>
            </w:pPr>
            <w:r w:rsidDel="00000000" w:rsidR="00000000" w:rsidRPr="00000000">
              <w:rPr>
                <w:rtl w:val="0"/>
              </w:rPr>
              <w:t xml:space="preserve">I can support my opinion with </w:t>
            </w:r>
            <w:r w:rsidDel="00000000" w:rsidR="00000000" w:rsidRPr="00000000">
              <w:rPr>
                <w:b w:val="1"/>
                <w:rtl w:val="0"/>
              </w:rPr>
              <w:t xml:space="preserve">reasons</w:t>
            </w:r>
            <w:r w:rsidDel="00000000" w:rsidR="00000000" w:rsidRPr="00000000">
              <w:rPr>
                <w:rtl w:val="0"/>
              </w:rPr>
              <w:t xml:space="preserve">.</w:t>
            </w:r>
          </w:p>
          <w:p w:rsidR="00000000" w:rsidDel="00000000" w:rsidP="00000000" w:rsidRDefault="00000000" w:rsidRPr="00000000" w14:paraId="00000096">
            <w:pPr>
              <w:numPr>
                <w:ilvl w:val="0"/>
                <w:numId w:val="27"/>
              </w:numPr>
              <w:ind w:left="345" w:hanging="180"/>
              <w:contextualSpacing w:val="1"/>
              <w:rPr/>
            </w:pPr>
            <w:r w:rsidDel="00000000" w:rsidR="00000000" w:rsidRPr="00000000">
              <w:rPr>
                <w:rtl w:val="0"/>
              </w:rPr>
              <w:t xml:space="preserve">I can state my reasons in an </w:t>
            </w:r>
            <w:r w:rsidDel="00000000" w:rsidR="00000000" w:rsidRPr="00000000">
              <w:rPr>
                <w:b w:val="1"/>
                <w:rtl w:val="0"/>
              </w:rPr>
              <w:t xml:space="preserve">organized </w:t>
            </w:r>
            <w:r w:rsidDel="00000000" w:rsidR="00000000" w:rsidRPr="00000000">
              <w:rPr>
                <w:rtl w:val="0"/>
              </w:rPr>
              <w:t xml:space="preserve">way. </w:t>
            </w:r>
            <w:r w:rsidDel="00000000" w:rsidR="00000000" w:rsidRPr="00000000">
              <w:rPr>
                <w:i w:val="1"/>
                <w:rtl w:val="0"/>
              </w:rPr>
              <w:t xml:space="preserve">(cause and effect structure)</w:t>
            </w:r>
            <w:r w:rsidDel="00000000" w:rsidR="00000000" w:rsidRPr="00000000">
              <w:rPr>
                <w:rtl w:val="0"/>
              </w:rPr>
            </w:r>
          </w:p>
          <w:p w:rsidR="00000000" w:rsidDel="00000000" w:rsidP="00000000" w:rsidRDefault="00000000" w:rsidRPr="00000000" w14:paraId="00000097">
            <w:pPr>
              <w:numPr>
                <w:ilvl w:val="0"/>
                <w:numId w:val="27"/>
              </w:numPr>
              <w:ind w:left="345" w:hanging="180"/>
              <w:contextualSpacing w:val="1"/>
              <w:rPr/>
            </w:pPr>
            <w:r w:rsidDel="00000000" w:rsidR="00000000" w:rsidRPr="00000000">
              <w:rPr>
                <w:rtl w:val="0"/>
              </w:rPr>
              <w:t xml:space="preserve">I can use </w:t>
            </w:r>
            <w:r w:rsidDel="00000000" w:rsidR="00000000" w:rsidRPr="00000000">
              <w:rPr>
                <w:b w:val="1"/>
                <w:rtl w:val="0"/>
              </w:rPr>
              <w:t xml:space="preserve">linking words and phrases (eg. because, therefore, since, for example)</w:t>
            </w:r>
            <w:r w:rsidDel="00000000" w:rsidR="00000000" w:rsidRPr="00000000">
              <w:rPr>
                <w:rtl w:val="0"/>
              </w:rPr>
              <w:t xml:space="preserve"> to connect </w:t>
            </w:r>
            <w:r w:rsidDel="00000000" w:rsidR="00000000" w:rsidRPr="00000000">
              <w:rPr>
                <w:rtl w:val="0"/>
              </w:rPr>
              <w:t xml:space="preserve">opinion and reasons</w:t>
            </w:r>
            <w:r w:rsidDel="00000000" w:rsidR="00000000" w:rsidRPr="00000000">
              <w:rPr>
                <w:rtl w:val="0"/>
              </w:rPr>
              <w:t xml:space="preserve">.</w:t>
            </w:r>
          </w:p>
          <w:p w:rsidR="00000000" w:rsidDel="00000000" w:rsidP="00000000" w:rsidRDefault="00000000" w:rsidRPr="00000000" w14:paraId="00000098">
            <w:pPr>
              <w:contextualSpacing w:val="0"/>
              <w:rPr/>
            </w:pPr>
            <w:r w:rsidDel="00000000" w:rsidR="00000000" w:rsidRPr="00000000">
              <w:rPr>
                <w:rtl w:val="0"/>
              </w:rPr>
            </w:r>
          </w:p>
          <w:p w:rsidR="00000000" w:rsidDel="00000000" w:rsidP="00000000" w:rsidRDefault="00000000" w:rsidRPr="00000000" w14:paraId="00000099">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19"/>
              </w:numPr>
              <w:spacing w:line="240" w:lineRule="auto"/>
              <w:ind w:left="180"/>
              <w:contextualSpacing w:val="1"/>
              <w:rPr/>
            </w:pPr>
            <w:r w:rsidDel="00000000" w:rsidR="00000000" w:rsidRPr="00000000">
              <w:rPr>
                <w:rtl w:val="0"/>
              </w:rPr>
              <w:t xml:space="preserve">Student provides </w:t>
            </w:r>
            <w:r w:rsidDel="00000000" w:rsidR="00000000" w:rsidRPr="00000000">
              <w:rPr>
                <w:color w:val="0000ff"/>
                <w:rtl w:val="0"/>
              </w:rPr>
              <w:t xml:space="preserve">scientific evidence to support the claim</w:t>
            </w:r>
            <w:r w:rsidDel="00000000" w:rsidR="00000000" w:rsidRPr="00000000">
              <w:rPr>
                <w:rtl w:val="0"/>
              </w:rPr>
              <w:t xml:space="preserve">.  This includes </w:t>
            </w:r>
            <w:r w:rsidDel="00000000" w:rsidR="00000000" w:rsidRPr="00000000">
              <w:rPr>
                <w:color w:val="0000ff"/>
                <w:rtl w:val="0"/>
              </w:rPr>
              <w:t xml:space="preserve">climate graph </w:t>
            </w:r>
            <w:r w:rsidDel="00000000" w:rsidR="00000000" w:rsidRPr="00000000">
              <w:rPr>
                <w:rtl w:val="0"/>
              </w:rPr>
              <w:t xml:space="preserve">and other </w:t>
            </w:r>
            <w:r w:rsidDel="00000000" w:rsidR="00000000" w:rsidRPr="00000000">
              <w:rPr>
                <w:color w:val="ff9900"/>
                <w:rtl w:val="0"/>
              </w:rPr>
              <w:t xml:space="preserve">characteristics of the animal and its environment.</w:t>
            </w:r>
          </w:p>
          <w:p w:rsidR="00000000" w:rsidDel="00000000" w:rsidP="00000000" w:rsidRDefault="00000000" w:rsidRPr="00000000" w14:paraId="0000009C">
            <w:pPr>
              <w:widowControl w:val="0"/>
              <w:spacing w:line="240" w:lineRule="auto"/>
              <w:contextualSpacing w:val="0"/>
              <w:rPr/>
            </w:pPr>
            <w:r w:rsidDel="00000000" w:rsidR="00000000" w:rsidRPr="00000000">
              <w:rPr>
                <w:rtl w:val="0"/>
              </w:rPr>
            </w:r>
          </w:p>
          <w:p w:rsidR="00000000" w:rsidDel="00000000" w:rsidP="00000000" w:rsidRDefault="00000000" w:rsidRPr="00000000" w14:paraId="0000009D">
            <w:pPr>
              <w:widowControl w:val="0"/>
              <w:spacing w:line="240" w:lineRule="auto"/>
              <w:contextualSpacing w:val="0"/>
              <w:rPr/>
            </w:pPr>
            <w:r w:rsidDel="00000000" w:rsidR="00000000" w:rsidRPr="00000000">
              <w:rPr>
                <w:rtl w:val="0"/>
              </w:rPr>
            </w:r>
          </w:p>
          <w:p w:rsidR="00000000" w:rsidDel="00000000" w:rsidP="00000000" w:rsidRDefault="00000000" w:rsidRPr="00000000" w14:paraId="0000009E">
            <w:pPr>
              <w:widowControl w:val="0"/>
              <w:spacing w:line="240" w:lineRule="auto"/>
              <w:contextualSpacing w:val="0"/>
              <w:rPr/>
            </w:pPr>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19"/>
              </w:numPr>
              <w:spacing w:line="240" w:lineRule="auto"/>
              <w:ind w:left="180"/>
              <w:contextualSpacing w:val="1"/>
              <w:rPr/>
            </w:pPr>
            <w:r w:rsidDel="00000000" w:rsidR="00000000" w:rsidRPr="00000000">
              <w:rPr>
                <w:rtl w:val="0"/>
              </w:rPr>
              <w:t xml:space="preserve">Student needs to </w:t>
            </w:r>
            <w:r w:rsidDel="00000000" w:rsidR="00000000" w:rsidRPr="00000000">
              <w:rPr>
                <w:color w:val="0000ff"/>
                <w:rtl w:val="0"/>
              </w:rPr>
              <w:t xml:space="preserve">include more important scientific evidence to support the claim</w:t>
            </w:r>
            <w:r w:rsidDel="00000000" w:rsidR="00000000" w:rsidRPr="00000000">
              <w:rPr>
                <w:rtl w:val="0"/>
              </w:rPr>
              <w:t xml:space="preserve"> such as a climate graph or other characteristics </w:t>
            </w:r>
            <w:r w:rsidDel="00000000" w:rsidR="00000000" w:rsidRPr="00000000">
              <w:rPr>
                <w:color w:val="6aa84f"/>
                <w:rtl w:val="0"/>
              </w:rPr>
              <w:t xml:space="preserve">linking the animal to its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9"/>
              </w:numPr>
              <w:spacing w:line="240" w:lineRule="auto"/>
              <w:ind w:left="180"/>
              <w:contextualSpacing w:val="1"/>
              <w:rPr/>
            </w:pPr>
            <w:r w:rsidDel="00000000" w:rsidR="00000000" w:rsidRPr="00000000">
              <w:rPr>
                <w:rtl w:val="0"/>
              </w:rPr>
              <w:t xml:space="preserve">Student provides </w:t>
            </w:r>
            <w:r w:rsidDel="00000000" w:rsidR="00000000" w:rsidRPr="00000000">
              <w:rPr>
                <w:color w:val="0000ff"/>
                <w:rtl w:val="0"/>
              </w:rPr>
              <w:t xml:space="preserve">little to no scientific evidence to support the claim.</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Evidence</w:t>
            </w:r>
          </w:p>
          <w:p w:rsidR="00000000" w:rsidDel="00000000" w:rsidP="00000000" w:rsidRDefault="00000000" w:rsidRPr="00000000" w14:paraId="000000A3">
            <w:pPr>
              <w:widowControl w:val="0"/>
              <w:spacing w:line="240" w:lineRule="auto"/>
              <w:contextualSpacing w:val="0"/>
              <w:jc w:val="center"/>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0A4">
            <w:pPr>
              <w:widowControl w:val="0"/>
              <w:spacing w:line="240" w:lineRule="auto"/>
              <w:contextualSpacing w:val="0"/>
              <w:rPr>
                <w:b w:val="1"/>
              </w:rPr>
            </w:pPr>
            <w:r w:rsidDel="00000000" w:rsidR="00000000" w:rsidRPr="00000000">
              <w:rPr>
                <w:b w:val="1"/>
                <w:rtl w:val="0"/>
              </w:rPr>
              <w:t xml:space="preserve">Science and Engineering Practices:</w:t>
            </w:r>
          </w:p>
          <w:p w:rsidR="00000000" w:rsidDel="00000000" w:rsidP="00000000" w:rsidRDefault="00000000" w:rsidRPr="00000000" w14:paraId="000000A5">
            <w:pPr>
              <w:widowControl w:val="0"/>
              <w:numPr>
                <w:ilvl w:val="0"/>
                <w:numId w:val="21"/>
              </w:numPr>
              <w:spacing w:line="240" w:lineRule="auto"/>
              <w:ind w:left="345" w:hanging="180"/>
              <w:contextualSpacing w:val="1"/>
              <w:rPr/>
            </w:pPr>
            <w:r w:rsidDel="00000000" w:rsidR="00000000" w:rsidRPr="00000000">
              <w:rPr>
                <w:rtl w:val="0"/>
              </w:rPr>
              <w:t xml:space="preserve">I can </w:t>
            </w:r>
            <w:r w:rsidDel="00000000" w:rsidR="00000000" w:rsidRPr="00000000">
              <w:rPr>
                <w:rtl w:val="0"/>
              </w:rPr>
              <w:t xml:space="preserve">engage in an argument using evidence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numPr>
                <w:ilvl w:val="0"/>
                <w:numId w:val="5"/>
              </w:numPr>
              <w:spacing w:line="240" w:lineRule="auto"/>
              <w:ind w:left="150" w:hanging="180"/>
              <w:contextualSpacing w:val="1"/>
              <w:rPr/>
            </w:pPr>
            <w:r w:rsidDel="00000000" w:rsidR="00000000" w:rsidRPr="00000000">
              <w:rPr>
                <w:color w:val="6aa84f"/>
                <w:rtl w:val="0"/>
              </w:rPr>
              <w:t xml:space="preserve">Student identifies a causal relationship </w:t>
            </w:r>
            <w:r w:rsidDel="00000000" w:rsidR="00000000" w:rsidRPr="00000000">
              <w:rPr>
                <w:color w:val="ff9900"/>
                <w:rtl w:val="0"/>
              </w:rPr>
              <w:t xml:space="preserve">between the environment and the animal’s needs. </w:t>
            </w:r>
            <w:r w:rsidDel="00000000" w:rsidR="00000000" w:rsidRPr="00000000">
              <w:rPr>
                <w:rtl w:val="0"/>
              </w:rPr>
              <w:t xml:space="preserve">(cause/effect)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5"/>
              </w:numPr>
              <w:spacing w:line="240" w:lineRule="auto"/>
              <w:ind w:left="150" w:hanging="180"/>
              <w:contextualSpacing w:val="1"/>
              <w:rPr/>
            </w:pPr>
            <w:r w:rsidDel="00000000" w:rsidR="00000000" w:rsidRPr="00000000">
              <w:rPr>
                <w:color w:val="6aa84f"/>
                <w:rtl w:val="0"/>
              </w:rPr>
              <w:t xml:space="preserve">Student provides a weak causal relationship </w:t>
            </w:r>
            <w:r w:rsidDel="00000000" w:rsidR="00000000" w:rsidRPr="00000000">
              <w:rPr>
                <w:color w:val="ff9900"/>
                <w:rtl w:val="0"/>
              </w:rPr>
              <w:t xml:space="preserve">between the environment and the animal’s needs. </w:t>
            </w:r>
            <w:r w:rsidDel="00000000" w:rsidR="00000000" w:rsidRPr="00000000">
              <w:rPr>
                <w:rtl w:val="0"/>
              </w:rPr>
              <w:t xml:space="preserve">(cause/effect)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numPr>
                <w:ilvl w:val="0"/>
                <w:numId w:val="5"/>
              </w:numPr>
              <w:spacing w:line="240" w:lineRule="auto"/>
              <w:ind w:left="150" w:hanging="180"/>
              <w:contextualSpacing w:val="1"/>
              <w:rPr>
                <w:color w:val="6aa84f"/>
              </w:rPr>
            </w:pPr>
            <w:r w:rsidDel="00000000" w:rsidR="00000000" w:rsidRPr="00000000">
              <w:rPr>
                <w:color w:val="6aa84f"/>
                <w:rtl w:val="0"/>
              </w:rPr>
              <w:t xml:space="preserve">Student provides no causal relationship </w:t>
            </w:r>
            <w:r w:rsidDel="00000000" w:rsidR="00000000" w:rsidRPr="00000000">
              <w:rPr>
                <w:color w:val="ff9900"/>
                <w:rtl w:val="0"/>
              </w:rPr>
              <w:t xml:space="preserve">between the environment and the animal’s needs</w:t>
            </w:r>
            <w:r w:rsidDel="00000000" w:rsidR="00000000" w:rsidRPr="00000000">
              <w:rPr>
                <w:color w:val="6aa84f"/>
                <w:rtl w:val="0"/>
              </w:rPr>
              <w:t xml:space="preserve">.</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Conclusion</w:t>
            </w:r>
          </w:p>
          <w:p w:rsidR="00000000" w:rsidDel="00000000" w:rsidP="00000000" w:rsidRDefault="00000000" w:rsidRPr="00000000" w14:paraId="000000AB">
            <w:pPr>
              <w:widowControl w:val="0"/>
              <w:spacing w:line="240" w:lineRule="auto"/>
              <w:contextualSpacing w:val="0"/>
              <w:jc w:val="center"/>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0AC">
            <w:pPr>
              <w:widowControl w:val="0"/>
              <w:spacing w:line="240" w:lineRule="auto"/>
              <w:contextualSpacing w:val="0"/>
              <w:rPr>
                <w:rFonts w:ascii="Georgia" w:cs="Georgia" w:eastAsia="Georgia" w:hAnsi="Georgia"/>
                <w:b w:val="1"/>
                <w:sz w:val="28"/>
                <w:szCs w:val="28"/>
              </w:rPr>
            </w:pPr>
            <w:r w:rsidDel="00000000" w:rsidR="00000000" w:rsidRPr="00000000">
              <w:rPr>
                <w:b w:val="1"/>
                <w:rtl w:val="0"/>
              </w:rPr>
              <w:t xml:space="preserve">Opinion Writing:</w:t>
            </w:r>
            <w:r w:rsidDel="00000000" w:rsidR="00000000" w:rsidRPr="00000000">
              <w:rPr>
                <w:rtl w:val="0"/>
              </w:rPr>
            </w:r>
          </w:p>
          <w:p w:rsidR="00000000" w:rsidDel="00000000" w:rsidP="00000000" w:rsidRDefault="00000000" w:rsidRPr="00000000" w14:paraId="000000AD">
            <w:pPr>
              <w:numPr>
                <w:ilvl w:val="0"/>
                <w:numId w:val="16"/>
              </w:numPr>
              <w:ind w:left="345" w:hanging="180"/>
              <w:contextualSpacing w:val="1"/>
              <w:rPr/>
            </w:pPr>
            <w:r w:rsidDel="00000000" w:rsidR="00000000" w:rsidRPr="00000000">
              <w:rPr>
                <w:rtl w:val="0"/>
              </w:rPr>
              <w:t xml:space="preserve">I can provide a </w:t>
            </w:r>
            <w:r w:rsidDel="00000000" w:rsidR="00000000" w:rsidRPr="00000000">
              <w:rPr>
                <w:b w:val="1"/>
                <w:rtl w:val="0"/>
              </w:rPr>
              <w:t xml:space="preserve">concluding statement </w:t>
            </w:r>
            <w:r w:rsidDel="00000000" w:rsidR="00000000" w:rsidRPr="00000000">
              <w:rPr>
                <w:rtl w:val="0"/>
              </w:rPr>
              <w:t xml:space="preserve">or section.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numPr>
                <w:ilvl w:val="0"/>
                <w:numId w:val="4"/>
              </w:numPr>
              <w:ind w:left="195" w:hanging="180"/>
              <w:contextualSpacing w:val="1"/>
              <w:rPr/>
            </w:pPr>
            <w:r w:rsidDel="00000000" w:rsidR="00000000" w:rsidRPr="00000000">
              <w:rPr>
                <w:rtl w:val="0"/>
              </w:rPr>
              <w:t xml:space="preserve">Student pr</w:t>
            </w:r>
            <w:r w:rsidDel="00000000" w:rsidR="00000000" w:rsidRPr="00000000">
              <w:rPr>
                <w:rtl w:val="0"/>
              </w:rPr>
              <w:t xml:space="preserve">ovide</w:t>
            </w:r>
            <w:r w:rsidDel="00000000" w:rsidR="00000000" w:rsidRPr="00000000">
              <w:rPr>
                <w:rtl w:val="0"/>
              </w:rPr>
              <w:t xml:space="preserve">s a </w:t>
            </w:r>
            <w:r w:rsidDel="00000000" w:rsidR="00000000" w:rsidRPr="00000000">
              <w:rPr>
                <w:b w:val="1"/>
                <w:rtl w:val="0"/>
              </w:rPr>
              <w:t xml:space="preserve">concluding statement </w:t>
            </w:r>
            <w:r w:rsidDel="00000000" w:rsidR="00000000" w:rsidRPr="00000000">
              <w:rPr>
                <w:rtl w:val="0"/>
              </w:rPr>
              <w:t xml:space="preserve">or section that summarizes the claim and leaves the reader with a sense of closure in a way the is unique, natural, and convincing.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numPr>
                <w:ilvl w:val="0"/>
                <w:numId w:val="4"/>
              </w:numPr>
              <w:ind w:left="150" w:hanging="180"/>
              <w:contextualSpacing w:val="1"/>
              <w:rPr/>
            </w:pPr>
            <w:r w:rsidDel="00000000" w:rsidR="00000000" w:rsidRPr="00000000">
              <w:rPr>
                <w:rtl w:val="0"/>
              </w:rPr>
              <w:t xml:space="preserve">Student provides a </w:t>
            </w:r>
            <w:r w:rsidDel="00000000" w:rsidR="00000000" w:rsidRPr="00000000">
              <w:rPr>
                <w:b w:val="1"/>
                <w:rtl w:val="0"/>
              </w:rPr>
              <w:t xml:space="preserve">concluding statement </w:t>
            </w:r>
            <w:r w:rsidDel="00000000" w:rsidR="00000000" w:rsidRPr="00000000">
              <w:rPr>
                <w:rtl w:val="0"/>
              </w:rPr>
              <w:t xml:space="preserve">or section that summarizes the claim and leaves the reader with a sense of closure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numPr>
                <w:ilvl w:val="0"/>
                <w:numId w:val="23"/>
              </w:numPr>
              <w:spacing w:line="240" w:lineRule="auto"/>
              <w:ind w:left="135" w:hanging="180"/>
              <w:contextualSpacing w:val="1"/>
              <w:rPr/>
            </w:pPr>
            <w:r w:rsidDel="00000000" w:rsidR="00000000" w:rsidRPr="00000000">
              <w:rPr>
                <w:rtl w:val="0"/>
              </w:rPr>
              <w:t xml:space="preserve">Student provides a </w:t>
            </w:r>
            <w:r w:rsidDel="00000000" w:rsidR="00000000" w:rsidRPr="00000000">
              <w:rPr>
                <w:b w:val="1"/>
                <w:rtl w:val="0"/>
              </w:rPr>
              <w:t xml:space="preserve">concluding statement </w:t>
            </w:r>
            <w:r w:rsidDel="00000000" w:rsidR="00000000" w:rsidRPr="00000000">
              <w:rPr>
                <w:rtl w:val="0"/>
              </w:rPr>
              <w:t xml:space="preserve">or section that does not either summarizes the claim or leaves the reader with a sense of closure.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8"/>
              </w:numPr>
              <w:spacing w:line="240" w:lineRule="auto"/>
              <w:ind w:left="180"/>
              <w:contextualSpacing w:val="1"/>
              <w:rPr/>
            </w:pPr>
            <w:r w:rsidDel="00000000" w:rsidR="00000000" w:rsidRPr="00000000">
              <w:rPr>
                <w:rtl w:val="0"/>
              </w:rPr>
              <w:t xml:space="preserve">Student ends piece with no evidence of a clear conclusion.</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contextualSpacing w:val="0"/>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Content</w:t>
            </w:r>
          </w:p>
          <w:p w:rsidR="00000000" w:rsidDel="00000000" w:rsidP="00000000" w:rsidRDefault="00000000" w:rsidRPr="00000000" w14:paraId="000000B3">
            <w:pPr>
              <w:widowControl w:val="0"/>
              <w:spacing w:line="240" w:lineRule="auto"/>
              <w:contextualSpacing w:val="0"/>
              <w:jc w:val="center"/>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0B4">
            <w:pPr>
              <w:widowControl w:val="0"/>
              <w:spacing w:line="240" w:lineRule="auto"/>
              <w:contextualSpacing w:val="0"/>
              <w:rPr/>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14:paraId="000000B5">
            <w:pPr>
              <w:widowControl w:val="0"/>
              <w:numPr>
                <w:ilvl w:val="0"/>
                <w:numId w:val="3"/>
              </w:numPr>
              <w:spacing w:line="240" w:lineRule="auto"/>
              <w:ind w:left="345" w:hanging="180"/>
              <w:contextualSpacing w:val="1"/>
              <w:rPr/>
            </w:pPr>
            <w:r w:rsidDel="00000000" w:rsidR="00000000" w:rsidRPr="00000000">
              <w:rPr>
                <w:rtl w:val="0"/>
              </w:rPr>
              <w:t xml:space="preserve">I </w:t>
            </w:r>
            <w:r w:rsidDel="00000000" w:rsidR="00000000" w:rsidRPr="00000000">
              <w:rPr>
                <w:rtl w:val="0"/>
              </w:rPr>
              <w:t xml:space="preserve">demonstrate understanding that for any particular environment, some kinds of organisms survive well, some survive less well, and some cannot survive at all.</w:t>
            </w:r>
          </w:p>
          <w:p w:rsidR="00000000" w:rsidDel="00000000" w:rsidP="00000000" w:rsidRDefault="00000000" w:rsidRPr="00000000" w14:paraId="000000B6">
            <w:pPr>
              <w:widowControl w:val="0"/>
              <w:spacing w:line="240" w:lineRule="auto"/>
              <w:contextualSpacing w:val="0"/>
              <w:rPr/>
            </w:pPr>
            <w:r w:rsidDel="00000000" w:rsidR="00000000" w:rsidRPr="00000000">
              <w:rPr>
                <w:rtl w:val="0"/>
              </w:rPr>
            </w:r>
          </w:p>
          <w:p w:rsidR="00000000" w:rsidDel="00000000" w:rsidP="00000000" w:rsidRDefault="00000000" w:rsidRPr="00000000" w14:paraId="000000B7">
            <w:pPr>
              <w:widowControl w:val="0"/>
              <w:spacing w:line="240" w:lineRule="auto"/>
              <w:contextualSpacing w:val="0"/>
              <w:rPr>
                <w:b w:val="1"/>
              </w:rPr>
            </w:pPr>
            <w:r w:rsidDel="00000000" w:rsidR="00000000" w:rsidRPr="00000000">
              <w:rPr>
                <w:b w:val="1"/>
                <w:rtl w:val="0"/>
              </w:rPr>
              <w:t xml:space="preserve">Reading Informational Text</w:t>
            </w:r>
          </w:p>
          <w:p w:rsidR="00000000" w:rsidDel="00000000" w:rsidP="00000000" w:rsidRDefault="00000000" w:rsidRPr="00000000" w14:paraId="000000B8">
            <w:pPr>
              <w:widowControl w:val="0"/>
              <w:numPr>
                <w:ilvl w:val="0"/>
                <w:numId w:val="18"/>
              </w:numPr>
              <w:spacing w:line="240" w:lineRule="auto"/>
              <w:ind w:left="345" w:hanging="180"/>
              <w:contextualSpacing w:val="1"/>
              <w:rPr/>
            </w:pPr>
            <w:r w:rsidDel="00000000" w:rsidR="00000000" w:rsidRPr="00000000">
              <w:rPr>
                <w:rtl w:val="0"/>
              </w:rPr>
              <w:t xml:space="preserve">I can read and comprehend complex informational texts including science. (RI 3.10)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numPr>
                <w:ilvl w:val="0"/>
                <w:numId w:val="10"/>
              </w:numPr>
              <w:spacing w:line="240" w:lineRule="auto"/>
              <w:ind w:left="195" w:hanging="180"/>
              <w:contextualSpacing w:val="1"/>
              <w:rPr/>
            </w:pPr>
            <w:r w:rsidDel="00000000" w:rsidR="00000000" w:rsidRPr="00000000">
              <w:rPr>
                <w:rtl w:val="0"/>
              </w:rPr>
              <w:t xml:space="preserve">Student reads and comprehends informational text and demonstrates </w:t>
            </w:r>
            <w:r w:rsidDel="00000000" w:rsidR="00000000" w:rsidRPr="00000000">
              <w:rPr>
                <w:color w:val="ff9900"/>
                <w:rtl w:val="0"/>
              </w:rPr>
              <w:t xml:space="preserve">understanding of science content. </w:t>
            </w:r>
          </w:p>
          <w:p w:rsidR="00000000" w:rsidDel="00000000" w:rsidP="00000000" w:rsidRDefault="00000000" w:rsidRPr="00000000" w14:paraId="000000BA">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14:paraId="000000BB">
            <w:pPr>
              <w:widowControl w:val="0"/>
              <w:numPr>
                <w:ilvl w:val="0"/>
                <w:numId w:val="10"/>
              </w:numPr>
              <w:spacing w:line="240" w:lineRule="auto"/>
              <w:ind w:left="195" w:hanging="180"/>
              <w:contextualSpacing w:val="1"/>
              <w:rPr>
                <w:color w:val="6aa84f"/>
              </w:rPr>
            </w:pPr>
            <w:r w:rsidDel="00000000" w:rsidR="00000000" w:rsidRPr="00000000">
              <w:rPr>
                <w:color w:val="6aa84f"/>
                <w:rtl w:val="0"/>
              </w:rPr>
              <w:t xml:space="preserve">Student</w:t>
            </w:r>
            <w:r w:rsidDel="00000000" w:rsidR="00000000" w:rsidRPr="00000000">
              <w:rPr>
                <w:color w:val="6aa84f"/>
                <w:rtl w:val="0"/>
              </w:rPr>
              <w:t xml:space="preserve"> demonstrates that this concept applies generally to other animals. (CCC: Patterns)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numPr>
                <w:ilvl w:val="0"/>
                <w:numId w:val="3"/>
              </w:numPr>
              <w:spacing w:line="240" w:lineRule="auto"/>
              <w:ind w:left="150" w:hanging="180"/>
              <w:contextualSpacing w:val="1"/>
              <w:rPr/>
            </w:pPr>
            <w:r w:rsidDel="00000000" w:rsidR="00000000" w:rsidRPr="00000000">
              <w:rPr>
                <w:rtl w:val="0"/>
              </w:rPr>
              <w:t xml:space="preserve">Student reads and comprehends informational text  and </w:t>
            </w:r>
            <w:r w:rsidDel="00000000" w:rsidR="00000000" w:rsidRPr="00000000">
              <w:rPr>
                <w:color w:val="ff9900"/>
                <w:rtl w:val="0"/>
              </w:rPr>
              <w:t xml:space="preserve">demonstrates understanding of science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3"/>
              </w:numPr>
              <w:spacing w:line="240" w:lineRule="auto"/>
              <w:ind w:left="135" w:hanging="180"/>
              <w:contextualSpacing w:val="1"/>
              <w:rPr/>
            </w:pPr>
            <w:r w:rsidDel="00000000" w:rsidR="00000000" w:rsidRPr="00000000">
              <w:rPr>
                <w:rtl w:val="0"/>
              </w:rPr>
              <w:t xml:space="preserve">Student reads and comprehends informational text  and </w:t>
            </w:r>
            <w:r w:rsidDel="00000000" w:rsidR="00000000" w:rsidRPr="00000000">
              <w:rPr>
                <w:color w:val="ff9900"/>
                <w:rtl w:val="0"/>
              </w:rPr>
              <w:t xml:space="preserve">demonstrates understanding of science content with misconceptions</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24"/>
              </w:numPr>
              <w:spacing w:line="240" w:lineRule="auto"/>
              <w:ind w:left="180"/>
              <w:contextualSpacing w:val="1"/>
              <w:rPr/>
            </w:pPr>
            <w:r w:rsidDel="00000000" w:rsidR="00000000" w:rsidRPr="00000000">
              <w:rPr>
                <w:rtl w:val="0"/>
              </w:rPr>
              <w:t xml:space="preserve">Student reads informational text but </w:t>
            </w:r>
            <w:r w:rsidDel="00000000" w:rsidR="00000000" w:rsidRPr="00000000">
              <w:rPr>
                <w:color w:val="ff9900"/>
                <w:rtl w:val="0"/>
              </w:rPr>
              <w:t xml:space="preserve">does not demonstrate understanding of science content </w:t>
            </w:r>
            <w:r w:rsidDel="00000000" w:rsidR="00000000" w:rsidRPr="00000000">
              <w:rPr>
                <w:rtl w:val="0"/>
              </w:rPr>
              <w:t xml:space="preserve">or cannot read informational text. </w:t>
            </w:r>
          </w:p>
        </w:tc>
      </w:tr>
    </w:tbl>
    <w:p w:rsidR="00000000" w:rsidDel="00000000" w:rsidP="00000000" w:rsidRDefault="00000000" w:rsidRPr="00000000" w14:paraId="000000BF">
      <w:pPr>
        <w:contextualSpacing w:val="0"/>
        <w:rPr/>
      </w:pPr>
      <w:r w:rsidDel="00000000" w:rsidR="00000000" w:rsidRPr="00000000">
        <w:rPr>
          <w:rtl w:val="0"/>
        </w:rPr>
      </w:r>
    </w:p>
    <w:p w:rsidR="00000000" w:rsidDel="00000000" w:rsidP="00000000" w:rsidRDefault="00000000" w:rsidRPr="00000000" w14:paraId="000000C0">
      <w:pPr>
        <w:contextualSpacing w:val="0"/>
        <w:rPr>
          <w:b w:val="1"/>
        </w:rPr>
      </w:pPr>
      <w:r w:rsidDel="00000000" w:rsidR="00000000" w:rsidRPr="00000000">
        <w:rPr>
          <w:rtl w:val="0"/>
        </w:rPr>
      </w:r>
    </w:p>
    <w:p w:rsidR="00000000" w:rsidDel="00000000" w:rsidP="00000000" w:rsidRDefault="00000000" w:rsidRPr="00000000" w14:paraId="000000C1">
      <w:pPr>
        <w:contextualSpacing w:val="0"/>
        <w:rPr>
          <w:b w:val="1"/>
        </w:rPr>
      </w:pPr>
      <w:r w:rsidDel="00000000" w:rsidR="00000000" w:rsidRPr="00000000">
        <w:rPr>
          <w:rtl w:val="0"/>
        </w:rPr>
      </w:r>
    </w:p>
    <w:p w:rsidR="00000000" w:rsidDel="00000000" w:rsidP="00000000" w:rsidRDefault="00000000" w:rsidRPr="00000000" w14:paraId="000000C2">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2"/>
        <w:contextualSpacing w:val="0"/>
        <w:rPr/>
      </w:pPr>
      <w:bookmarkStart w:colFirst="0" w:colLast="0" w:name="_mjlc68va03fx" w:id="9"/>
      <w:bookmarkEnd w:id="9"/>
      <w:r w:rsidDel="00000000" w:rsidR="00000000" w:rsidRPr="00000000">
        <w:rPr>
          <w:rtl w:val="0"/>
        </w:rPr>
        <w:t xml:space="preserve">Claim Reasoning Graphic Organizer</w:t>
      </w:r>
    </w:p>
    <w:p w:rsidR="00000000" w:rsidDel="00000000" w:rsidP="00000000" w:rsidRDefault="00000000" w:rsidRPr="00000000" w14:paraId="000000C4">
      <w:pPr>
        <w:pStyle w:val="Heading2"/>
        <w:contextualSpacing w:val="0"/>
        <w:rPr/>
      </w:pPr>
      <w:bookmarkStart w:colFirst="0" w:colLast="0" w:name="_jk6hi8m27mwv" w:id="10"/>
      <w:bookmarkEnd w:id="10"/>
      <w:r w:rsidDel="00000000" w:rsidR="00000000" w:rsidRPr="00000000">
        <w:rPr/>
        <mc:AlternateContent>
          <mc:Choice Requires="wpg">
            <w:drawing>
              <wp:inline distB="114300" distT="114300" distL="114300" distR="114300">
                <wp:extent cx="5943600" cy="3418885"/>
                <wp:effectExtent b="0" l="0" r="0" t="0"/>
                <wp:docPr id="24" name=""/>
                <a:graphic>
                  <a:graphicData uri="http://schemas.microsoft.com/office/word/2010/wordprocessingGroup">
                    <wpg:wgp>
                      <wpg:cNvGrpSpPr/>
                      <wpg:grpSpPr>
                        <a:xfrm>
                          <a:off x="409575" y="619125"/>
                          <a:ext cx="5943600" cy="3418885"/>
                          <a:chOff x="409575" y="619125"/>
                          <a:chExt cx="6819900" cy="3695700"/>
                        </a:xfrm>
                      </wpg:grpSpPr>
                      <wps:wsp>
                        <wps:cNvSpPr/>
                        <wps:cNvPr id="2" name="Shape 2"/>
                        <wps:spPr>
                          <a:xfrm>
                            <a:off x="409575" y="619125"/>
                            <a:ext cx="3029100" cy="1457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Animal physical characteristic or behavior</w:t>
                              </w:r>
                            </w:p>
                          </w:txbxContent>
                        </wps:txbx>
                        <wps:bodyPr anchorCtr="0" anchor="t" bIns="91425" lIns="91425" spcFirstLastPara="1" rIns="91425" wrap="square" tIns="91425"/>
                      </wps:wsp>
                      <wps:wsp>
                        <wps:cNvSpPr txBox="1"/>
                        <wps:cNvPr id="3" name="Shape 3"/>
                        <wps:spPr>
                          <a:xfrm>
                            <a:off x="1743075" y="942975"/>
                            <a:ext cx="548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s:wsp>
                        <wps:cNvSpPr/>
                        <wps:cNvPr id="4" name="Shape 4"/>
                        <wps:spPr>
                          <a:xfrm>
                            <a:off x="3686175" y="619125"/>
                            <a:ext cx="3029100" cy="1457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Characteristics of climate</w:t>
                              </w:r>
                            </w:p>
                          </w:txbxContent>
                        </wps:txbx>
                        <wps:bodyPr anchorCtr="0" anchor="t" bIns="91425" lIns="91425" spcFirstLastPara="1" rIns="91425" wrap="square" tIns="91425"/>
                      </wps:wsp>
                      <wps:wsp>
                        <wps:cNvSpPr/>
                        <wps:cNvPr id="5" name="Shape 5"/>
                        <wps:spPr>
                          <a:xfrm>
                            <a:off x="409575" y="2752725"/>
                            <a:ext cx="6305700" cy="1562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s:wsp>
                        <wps:cNvCnPr/>
                        <wps:spPr>
                          <a:xfrm>
                            <a:off x="1943100" y="2085975"/>
                            <a:ext cx="600000" cy="590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19775" y="2105025"/>
                            <a:ext cx="590400" cy="571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5943600" cy="3418885"/>
                <wp:effectExtent b="0" l="0" r="0" t="0"/>
                <wp:docPr id="24" name="image48.png"/>
                <a:graphic>
                  <a:graphicData uri="http://schemas.openxmlformats.org/drawingml/2006/picture">
                    <pic:pic>
                      <pic:nvPicPr>
                        <pic:cNvPr id="0" name="image48.png"/>
                        <pic:cNvPicPr preferRelativeResize="0"/>
                      </pic:nvPicPr>
                      <pic:blipFill>
                        <a:blip r:embed="rId14"/>
                        <a:srcRect/>
                        <a:stretch>
                          <a:fillRect/>
                        </a:stretch>
                      </pic:blipFill>
                      <pic:spPr>
                        <a:xfrm>
                          <a:off x="0" y="0"/>
                          <a:ext cx="5943600" cy="34188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5">
      <w:pPr>
        <w:pStyle w:val="Heading2"/>
        <w:contextualSpacing w:val="0"/>
        <w:rPr/>
      </w:pPr>
      <w:bookmarkStart w:colFirst="0" w:colLast="0" w:name="_rp59ypdr3ioa" w:id="11"/>
      <w:bookmarkEnd w:id="11"/>
      <w:r w:rsidDel="00000000" w:rsidR="00000000" w:rsidRPr="00000000">
        <w:rPr/>
        <mc:AlternateContent>
          <mc:Choice Requires="wpg">
            <w:drawing>
              <wp:inline distB="114300" distT="114300" distL="114300" distR="114300">
                <wp:extent cx="5943600" cy="3418885"/>
                <wp:effectExtent b="0" l="0" r="0" t="0"/>
                <wp:docPr id="23" name=""/>
                <a:graphic>
                  <a:graphicData uri="http://schemas.microsoft.com/office/word/2010/wordprocessingGroup">
                    <wpg:wgp>
                      <wpg:cNvGrpSpPr/>
                      <wpg:grpSpPr>
                        <a:xfrm>
                          <a:off x="409575" y="619125"/>
                          <a:ext cx="5943600" cy="3418885"/>
                          <a:chOff x="409575" y="619125"/>
                          <a:chExt cx="6819900" cy="3695700"/>
                        </a:xfrm>
                      </wpg:grpSpPr>
                      <wps:wsp>
                        <wps:cNvSpPr/>
                        <wps:cNvPr id="2" name="Shape 2"/>
                        <wps:spPr>
                          <a:xfrm>
                            <a:off x="409575" y="619125"/>
                            <a:ext cx="3029100" cy="1457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Animal physical characteristic or behavior</w:t>
                              </w:r>
                            </w:p>
                          </w:txbxContent>
                        </wps:txbx>
                        <wps:bodyPr anchorCtr="0" anchor="t" bIns="91425" lIns="91425" spcFirstLastPara="1" rIns="91425" wrap="square" tIns="91425"/>
                      </wps:wsp>
                      <wps:wsp>
                        <wps:cNvSpPr txBox="1"/>
                        <wps:cNvPr id="3" name="Shape 3"/>
                        <wps:spPr>
                          <a:xfrm>
                            <a:off x="1743075" y="942975"/>
                            <a:ext cx="548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s:wsp>
                        <wps:cNvSpPr/>
                        <wps:cNvPr id="4" name="Shape 4"/>
                        <wps:spPr>
                          <a:xfrm>
                            <a:off x="3686175" y="619125"/>
                            <a:ext cx="3029100" cy="1457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Characteristics of climate</w:t>
                              </w:r>
                            </w:p>
                          </w:txbxContent>
                        </wps:txbx>
                        <wps:bodyPr anchorCtr="0" anchor="t" bIns="91425" lIns="91425" spcFirstLastPara="1" rIns="91425" wrap="square" tIns="91425"/>
                      </wps:wsp>
                      <wps:wsp>
                        <wps:cNvSpPr/>
                        <wps:cNvPr id="5" name="Shape 5"/>
                        <wps:spPr>
                          <a:xfrm>
                            <a:off x="409575" y="2752725"/>
                            <a:ext cx="6305700" cy="1562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s:wsp>
                        <wps:cNvCnPr/>
                        <wps:spPr>
                          <a:xfrm>
                            <a:off x="1943100" y="2085975"/>
                            <a:ext cx="600000" cy="590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19775" y="2105025"/>
                            <a:ext cx="590400" cy="571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5943600" cy="3418885"/>
                <wp:effectExtent b="0" l="0" r="0" t="0"/>
                <wp:docPr id="23" name="image46.png"/>
                <a:graphic>
                  <a:graphicData uri="http://schemas.openxmlformats.org/drawingml/2006/picture">
                    <pic:pic>
                      <pic:nvPicPr>
                        <pic:cNvPr id="0" name="image46.png"/>
                        <pic:cNvPicPr preferRelativeResize="0"/>
                      </pic:nvPicPr>
                      <pic:blipFill>
                        <a:blip r:embed="rId15"/>
                        <a:srcRect/>
                        <a:stretch>
                          <a:fillRect/>
                        </a:stretch>
                      </pic:blipFill>
                      <pic:spPr>
                        <a:xfrm>
                          <a:off x="0" y="0"/>
                          <a:ext cx="5943600" cy="34188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6">
      <w:pPr>
        <w:contextualSpacing w:val="0"/>
        <w:rPr>
          <w:b w:val="1"/>
        </w:rPr>
      </w:pPr>
      <w:r w:rsidDel="00000000" w:rsidR="00000000" w:rsidRPr="00000000">
        <w:rPr>
          <w:rtl w:val="0"/>
        </w:rPr>
      </w:r>
    </w:p>
    <w:p w:rsidR="00000000" w:rsidDel="00000000" w:rsidP="00000000" w:rsidRDefault="00000000" w:rsidRPr="00000000" w14:paraId="000000C7">
      <w:pPr>
        <w:contextualSpacing w:val="0"/>
        <w:rPr>
          <w:b w:val="1"/>
        </w:rPr>
      </w:pPr>
      <w:r w:rsidDel="00000000" w:rsidR="00000000" w:rsidRPr="00000000">
        <w:rPr>
          <w:rtl w:val="0"/>
        </w:rPr>
      </w:r>
    </w:p>
    <w:p w:rsidR="00000000" w:rsidDel="00000000" w:rsidP="00000000" w:rsidRDefault="00000000" w:rsidRPr="00000000" w14:paraId="000000C8">
      <w:pPr>
        <w:contextualSpacing w:val="0"/>
        <w:rPr>
          <w:b w:val="1"/>
        </w:rPr>
      </w:pPr>
      <w:r w:rsidDel="00000000" w:rsidR="00000000" w:rsidRPr="00000000">
        <w:rPr>
          <w:rtl w:val="0"/>
        </w:rPr>
      </w:r>
    </w:p>
    <w:p w:rsidR="00000000" w:rsidDel="00000000" w:rsidP="00000000" w:rsidRDefault="00000000" w:rsidRPr="00000000" w14:paraId="000000C9">
      <w:pPr>
        <w:pStyle w:val="Heading2"/>
        <w:contextualSpacing w:val="0"/>
        <w:rPr/>
      </w:pPr>
      <w:bookmarkStart w:colFirst="0" w:colLast="0" w:name="_toob1p7j8fdk" w:id="12"/>
      <w:bookmarkEnd w:id="12"/>
      <w:r w:rsidDel="00000000" w:rsidR="00000000" w:rsidRPr="00000000">
        <w:rPr>
          <w:rtl w:val="0"/>
        </w:rPr>
        <w:t xml:space="preserve">Writing Conference Plan</w:t>
      </w:r>
    </w:p>
    <w:p w:rsidR="00000000" w:rsidDel="00000000" w:rsidP="00000000" w:rsidRDefault="00000000" w:rsidRPr="00000000" w14:paraId="000000CA">
      <w:pPr>
        <w:contextualSpacing w:val="0"/>
        <w:rPr/>
      </w:pPr>
      <w:r w:rsidDel="00000000" w:rsidR="00000000" w:rsidRPr="00000000">
        <w:rPr>
          <w:rtl w:val="0"/>
        </w:rPr>
        <w:t xml:space="preserve">Date:_______________</w:t>
        <w:tab/>
        <w:tab/>
        <w:tab/>
        <w:tab/>
        <w:tab/>
        <w:t xml:space="preserve">Student:_______________________</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jc w:val="center"/>
        <w:rPr>
          <w:b w:val="1"/>
          <w:sz w:val="28"/>
          <w:szCs w:val="28"/>
        </w:rPr>
      </w:pPr>
      <w:r w:rsidDel="00000000" w:rsidR="00000000" w:rsidRPr="00000000">
        <w:rPr>
          <w:b w:val="1"/>
          <w:sz w:val="28"/>
          <w:szCs w:val="28"/>
          <w:rtl w:val="0"/>
        </w:rPr>
        <w:t xml:space="preserve">Science Writing Conference Plan</w:t>
      </w:r>
    </w:p>
    <w:p w:rsidR="00000000" w:rsidDel="00000000" w:rsidP="00000000" w:rsidRDefault="00000000" w:rsidRPr="00000000" w14:paraId="000000CD">
      <w:pPr>
        <w:contextualSpacing w:val="0"/>
        <w:rPr>
          <w:b w:val="1"/>
          <w:sz w:val="28"/>
          <w:szCs w:val="28"/>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6120"/>
        <w:tblGridChange w:id="0">
          <w:tblGrid>
            <w:gridCol w:w="3240"/>
            <w:gridCol w:w="6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Shared Reading</w:t>
            </w:r>
          </w:p>
          <w:p w:rsidR="00000000" w:rsidDel="00000000" w:rsidP="00000000" w:rsidRDefault="00000000" w:rsidRPr="00000000" w14:paraId="000000C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Initiate the conference</w:t>
            </w:r>
          </w:p>
          <w:p w:rsidR="00000000" w:rsidDel="00000000" w:rsidP="00000000" w:rsidRDefault="00000000" w:rsidRPr="00000000" w14:paraId="000000D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General check</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Compliment</w:t>
            </w:r>
          </w:p>
          <w:p w:rsidR="00000000" w:rsidDel="00000000" w:rsidP="00000000" w:rsidRDefault="00000000" w:rsidRPr="00000000" w14:paraId="000000D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Have student reflect</w:t>
            </w:r>
          </w:p>
          <w:p w:rsidR="00000000" w:rsidDel="00000000" w:rsidP="00000000" w:rsidRDefault="00000000" w:rsidRPr="00000000" w14:paraId="000000D7">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What do you think you did well and what can you improve?</w:t>
            </w:r>
          </w:p>
          <w:p w:rsidR="00000000" w:rsidDel="00000000" w:rsidP="00000000" w:rsidRDefault="00000000" w:rsidRPr="00000000" w14:paraId="000000D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Name something the student can do and something that the should keep doing</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Teaching Point</w:t>
            </w:r>
          </w:p>
          <w:p w:rsidR="00000000" w:rsidDel="00000000" w:rsidP="00000000" w:rsidRDefault="00000000" w:rsidRPr="00000000" w14:paraId="000000DD">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Identify for the student one thing you want them to continue to work on</w:t>
            </w:r>
          </w:p>
          <w:p w:rsidR="00000000" w:rsidDel="00000000" w:rsidP="00000000" w:rsidRDefault="00000000" w:rsidRPr="00000000" w14:paraId="000000DE">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Explicitly state how to use the strategy or skill to work on</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b w:val="1"/>
                <w:sz w:val="24"/>
                <w:szCs w:val="24"/>
              </w:rPr>
            </w:pPr>
            <w:r w:rsidDel="00000000" w:rsidR="00000000" w:rsidRPr="00000000">
              <w:rPr>
                <w:b w:val="1"/>
                <w:sz w:val="24"/>
                <w:szCs w:val="24"/>
                <w:rtl w:val="0"/>
              </w:rPr>
              <w:t xml:space="preserve">Model</w:t>
            </w:r>
          </w:p>
          <w:p w:rsidR="00000000" w:rsidDel="00000000" w:rsidP="00000000" w:rsidRDefault="00000000" w:rsidRPr="00000000" w14:paraId="000000E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Use student’s work to model revision</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Generalize Teaching Point</w:t>
            </w:r>
          </w:p>
          <w:p w:rsidR="00000000" w:rsidDel="00000000" w:rsidP="00000000" w:rsidRDefault="00000000" w:rsidRPr="00000000" w14:paraId="000000E6">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Restate teaching point with next paper in mind</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tc>
      </w:tr>
    </w:tbl>
    <w:p w:rsidR="00000000" w:rsidDel="00000000" w:rsidP="00000000" w:rsidRDefault="00000000" w:rsidRPr="00000000" w14:paraId="000000EA">
      <w:pPr>
        <w:contextualSpacing w:val="0"/>
        <w:rPr>
          <w:b w:val="1"/>
          <w:sz w:val="28"/>
          <w:szCs w:val="28"/>
        </w:rPr>
      </w:pPr>
      <w:r w:rsidDel="00000000" w:rsidR="00000000" w:rsidRPr="00000000">
        <w:rPr>
          <w:rtl w:val="0"/>
        </w:rPr>
      </w:r>
    </w:p>
    <w:p w:rsidR="00000000" w:rsidDel="00000000" w:rsidP="00000000" w:rsidRDefault="00000000" w:rsidRPr="00000000" w14:paraId="000000EB">
      <w:pPr>
        <w:contextualSpacing w:val="0"/>
        <w:rPr/>
      </w:pPr>
      <w:r w:rsidDel="00000000" w:rsidR="00000000" w:rsidRPr="00000000">
        <w:rPr>
          <w:rtl w:val="0"/>
        </w:rPr>
      </w:r>
    </w:p>
    <w:p w:rsidR="00000000" w:rsidDel="00000000" w:rsidP="00000000" w:rsidRDefault="00000000" w:rsidRPr="00000000" w14:paraId="000000EC">
      <w:pPr>
        <w:pStyle w:val="Heading2"/>
        <w:contextualSpacing w:val="0"/>
        <w:rPr/>
      </w:pPr>
      <w:bookmarkStart w:colFirst="0" w:colLast="0" w:name="_fnjzvc7kyg56" w:id="13"/>
      <w:bookmarkEnd w:id="13"/>
      <w:r w:rsidDel="00000000" w:rsidR="00000000" w:rsidRPr="00000000">
        <w:rPr>
          <w:rtl w:val="0"/>
        </w:rPr>
        <w:t xml:space="preserve">Book List</w:t>
      </w:r>
    </w:p>
    <w:p w:rsidR="00000000" w:rsidDel="00000000" w:rsidP="00000000" w:rsidRDefault="00000000" w:rsidRPr="00000000" w14:paraId="000000ED">
      <w:pPr>
        <w:contextualSpacing w:val="0"/>
        <w:rPr/>
      </w:pPr>
      <w:r w:rsidDel="00000000" w:rsidR="00000000" w:rsidRPr="00000000">
        <w:rPr>
          <w:rtl w:val="0"/>
        </w:rPr>
        <w:t xml:space="preserve">Books on animal adaptations:</w:t>
      </w:r>
    </w:p>
    <w:p w:rsidR="00000000" w:rsidDel="00000000" w:rsidP="00000000" w:rsidRDefault="00000000" w:rsidRPr="00000000" w14:paraId="000000EE">
      <w:pPr>
        <w:numPr>
          <w:ilvl w:val="0"/>
          <w:numId w:val="26"/>
        </w:numPr>
        <w:ind w:left="720" w:hanging="360"/>
        <w:contextualSpacing w:val="1"/>
        <w:rPr>
          <w:i w:val="1"/>
        </w:rPr>
      </w:pPr>
      <w:r w:rsidDel="00000000" w:rsidR="00000000" w:rsidRPr="00000000">
        <w:rPr>
          <w:i w:val="1"/>
          <w:rtl w:val="0"/>
        </w:rPr>
        <w:t xml:space="preserve">Living Color</w:t>
      </w:r>
      <w:r w:rsidDel="00000000" w:rsidR="00000000" w:rsidRPr="00000000">
        <w:rPr>
          <w:rtl w:val="0"/>
        </w:rPr>
        <w:t xml:space="preserve"> by Steve Jenkins</w:t>
      </w:r>
    </w:p>
    <w:p w:rsidR="00000000" w:rsidDel="00000000" w:rsidP="00000000" w:rsidRDefault="00000000" w:rsidRPr="00000000" w14:paraId="000000EF">
      <w:pPr>
        <w:numPr>
          <w:ilvl w:val="0"/>
          <w:numId w:val="26"/>
        </w:numPr>
        <w:ind w:left="720" w:hanging="360"/>
        <w:contextualSpacing w:val="1"/>
        <w:rPr>
          <w:i w:val="1"/>
        </w:rPr>
      </w:pPr>
      <w:r w:rsidDel="00000000" w:rsidR="00000000" w:rsidRPr="00000000">
        <w:rPr>
          <w:i w:val="1"/>
          <w:rtl w:val="0"/>
        </w:rPr>
        <w:t xml:space="preserve">How to Swallow a Pig</w:t>
      </w:r>
      <w:r w:rsidDel="00000000" w:rsidR="00000000" w:rsidRPr="00000000">
        <w:rPr>
          <w:rtl w:val="0"/>
        </w:rPr>
        <w:t xml:space="preserve"> by Steve Jenkins and Robin Page</w:t>
      </w:r>
    </w:p>
    <w:p w:rsidR="00000000" w:rsidDel="00000000" w:rsidP="00000000" w:rsidRDefault="00000000" w:rsidRPr="00000000" w14:paraId="000000F0">
      <w:pPr>
        <w:numPr>
          <w:ilvl w:val="0"/>
          <w:numId w:val="26"/>
        </w:numPr>
        <w:ind w:left="720" w:hanging="360"/>
        <w:contextualSpacing w:val="1"/>
        <w:rPr>
          <w:i w:val="1"/>
        </w:rPr>
      </w:pPr>
      <w:r w:rsidDel="00000000" w:rsidR="00000000" w:rsidRPr="00000000">
        <w:rPr>
          <w:i w:val="1"/>
          <w:rtl w:val="0"/>
        </w:rPr>
        <w:t xml:space="preserve">How Many Ways Can You Catch a Fly</w:t>
      </w:r>
      <w:r w:rsidDel="00000000" w:rsidR="00000000" w:rsidRPr="00000000">
        <w:rPr>
          <w:rtl w:val="0"/>
        </w:rPr>
        <w:t xml:space="preserve"> by Steve Jenkins</w:t>
      </w:r>
    </w:p>
    <w:p w:rsidR="00000000" w:rsidDel="00000000" w:rsidP="00000000" w:rsidRDefault="00000000" w:rsidRPr="00000000" w14:paraId="000000F1">
      <w:pPr>
        <w:numPr>
          <w:ilvl w:val="0"/>
          <w:numId w:val="26"/>
        </w:numPr>
        <w:ind w:left="720" w:hanging="360"/>
        <w:contextualSpacing w:val="1"/>
        <w:rPr>
          <w:i w:val="1"/>
        </w:rPr>
      </w:pPr>
      <w:r w:rsidDel="00000000" w:rsidR="00000000" w:rsidRPr="00000000">
        <w:rPr>
          <w:i w:val="1"/>
          <w:rtl w:val="0"/>
        </w:rPr>
        <w:t xml:space="preserve">Survival at 40 Below</w:t>
      </w:r>
      <w:r w:rsidDel="00000000" w:rsidR="00000000" w:rsidRPr="00000000">
        <w:rPr>
          <w:rtl w:val="0"/>
        </w:rPr>
        <w:t xml:space="preserve"> by Debbie S. Miller</w:t>
      </w:r>
    </w:p>
    <w:p w:rsidR="00000000" w:rsidDel="00000000" w:rsidP="00000000" w:rsidRDefault="00000000" w:rsidRPr="00000000" w14:paraId="000000F2">
      <w:pPr>
        <w:numPr>
          <w:ilvl w:val="0"/>
          <w:numId w:val="26"/>
        </w:numPr>
        <w:ind w:left="720" w:hanging="360"/>
        <w:contextualSpacing w:val="1"/>
        <w:rPr>
          <w:i w:val="1"/>
        </w:rPr>
      </w:pPr>
      <w:r w:rsidDel="00000000" w:rsidR="00000000" w:rsidRPr="00000000">
        <w:rPr>
          <w:i w:val="1"/>
          <w:rtl w:val="0"/>
        </w:rPr>
        <w:t xml:space="preserve">Flashy Fantastic Rain Forest Frogs</w:t>
      </w:r>
      <w:r w:rsidDel="00000000" w:rsidR="00000000" w:rsidRPr="00000000">
        <w:rPr>
          <w:rtl w:val="0"/>
        </w:rPr>
        <w:t xml:space="preserve"> by Dorothy Hinshaw Patent</w:t>
      </w:r>
    </w:p>
    <w:p w:rsidR="00000000" w:rsidDel="00000000" w:rsidP="00000000" w:rsidRDefault="00000000" w:rsidRPr="00000000" w14:paraId="000000F3">
      <w:pPr>
        <w:numPr>
          <w:ilvl w:val="0"/>
          <w:numId w:val="26"/>
        </w:numPr>
        <w:ind w:left="720" w:hanging="360"/>
        <w:contextualSpacing w:val="1"/>
        <w:rPr>
          <w:i w:val="1"/>
        </w:rPr>
      </w:pPr>
      <w:r w:rsidDel="00000000" w:rsidR="00000000" w:rsidRPr="00000000">
        <w:rPr>
          <w:i w:val="1"/>
          <w:rtl w:val="0"/>
        </w:rPr>
        <w:t xml:space="preserve">Polar Bears</w:t>
      </w:r>
      <w:r w:rsidDel="00000000" w:rsidR="00000000" w:rsidRPr="00000000">
        <w:rPr>
          <w:rtl w:val="0"/>
        </w:rPr>
        <w:t xml:space="preserve"> by Mark Newman</w:t>
      </w:r>
    </w:p>
    <w:p w:rsidR="00000000" w:rsidDel="00000000" w:rsidP="00000000" w:rsidRDefault="00000000" w:rsidRPr="00000000" w14:paraId="000000F4">
      <w:pPr>
        <w:numPr>
          <w:ilvl w:val="0"/>
          <w:numId w:val="26"/>
        </w:numPr>
        <w:ind w:left="720" w:hanging="360"/>
        <w:contextualSpacing w:val="1"/>
        <w:rPr>
          <w:i w:val="1"/>
        </w:rPr>
      </w:pPr>
      <w:r w:rsidDel="00000000" w:rsidR="00000000" w:rsidRPr="00000000">
        <w:rPr>
          <w:i w:val="1"/>
          <w:rtl w:val="0"/>
        </w:rPr>
        <w:t xml:space="preserve">Family Pack</w:t>
      </w:r>
      <w:r w:rsidDel="00000000" w:rsidR="00000000" w:rsidRPr="00000000">
        <w:rPr>
          <w:rtl w:val="0"/>
        </w:rPr>
        <w:t xml:space="preserve"> by Sandra Markle</w:t>
      </w:r>
      <w:r w:rsidDel="00000000" w:rsidR="00000000" w:rsidRPr="00000000">
        <w:rPr>
          <w:rtl w:val="0"/>
        </w:rPr>
      </w:r>
    </w:p>
    <w:p w:rsidR="00000000" w:rsidDel="00000000" w:rsidP="00000000" w:rsidRDefault="00000000" w:rsidRPr="00000000" w14:paraId="000000F5">
      <w:pPr>
        <w:contextualSpacing w:val="0"/>
        <w:rPr/>
      </w:pPr>
      <w:r w:rsidDel="00000000" w:rsidR="00000000" w:rsidRPr="00000000">
        <w:rPr>
          <w:rtl w:val="0"/>
        </w:rPr>
      </w:r>
    </w:p>
    <w:p w:rsidR="00000000" w:rsidDel="00000000" w:rsidP="00000000" w:rsidRDefault="00000000" w:rsidRPr="00000000" w14:paraId="000000F6">
      <w:pPr>
        <w:pStyle w:val="Heading2"/>
        <w:contextualSpacing w:val="0"/>
        <w:rPr/>
      </w:pPr>
      <w:bookmarkStart w:colFirst="0" w:colLast="0" w:name="_8y287hz5lu4c" w:id="14"/>
      <w:bookmarkEnd w:id="14"/>
      <w:r w:rsidDel="00000000" w:rsidR="00000000" w:rsidRPr="00000000">
        <w:rPr>
          <w:rtl w:val="0"/>
        </w:rPr>
        <w:t xml:space="preserve">Websites</w:t>
      </w:r>
    </w:p>
    <w:p w:rsidR="00000000" w:rsidDel="00000000" w:rsidP="00000000" w:rsidRDefault="00000000" w:rsidRPr="00000000" w14:paraId="000000F7">
      <w:pPr>
        <w:numPr>
          <w:ilvl w:val="0"/>
          <w:numId w:val="14"/>
        </w:numPr>
        <w:ind w:left="720" w:hanging="360"/>
        <w:contextualSpacing w:val="1"/>
        <w:rPr>
          <w:u w:val="none"/>
        </w:rPr>
      </w:pPr>
      <w:hyperlink r:id="rId16">
        <w:r w:rsidDel="00000000" w:rsidR="00000000" w:rsidRPr="00000000">
          <w:rPr>
            <w:color w:val="1155cc"/>
            <w:u w:val="single"/>
            <w:rtl w:val="0"/>
          </w:rPr>
          <w:t xml:space="preserve">https://en.climate-data.org/</w:t>
        </w:r>
      </w:hyperlink>
      <w:r w:rsidDel="00000000" w:rsidR="00000000" w:rsidRPr="00000000">
        <w:rPr>
          <w:rtl w:val="0"/>
        </w:rPr>
        <w:t xml:space="preserve"> (climate data)</w:t>
      </w:r>
    </w:p>
    <w:p w:rsidR="00000000" w:rsidDel="00000000" w:rsidP="00000000" w:rsidRDefault="00000000" w:rsidRPr="00000000" w14:paraId="000000F8">
      <w:pPr>
        <w:numPr>
          <w:ilvl w:val="0"/>
          <w:numId w:val="14"/>
        </w:numPr>
        <w:ind w:left="720" w:hanging="360"/>
        <w:contextualSpacing w:val="1"/>
        <w:rPr>
          <w:u w:val="none"/>
        </w:rPr>
      </w:pPr>
      <w:hyperlink r:id="rId17">
        <w:r w:rsidDel="00000000" w:rsidR="00000000" w:rsidRPr="00000000">
          <w:rPr>
            <w:color w:val="1155cc"/>
            <w:u w:val="single"/>
            <w:rtl w:val="0"/>
          </w:rPr>
          <w:t xml:space="preserve">http://kids.nationalgeographic.com/animals/</w:t>
        </w:r>
      </w:hyperlink>
      <w:r w:rsidDel="00000000" w:rsidR="00000000" w:rsidRPr="00000000">
        <w:rPr>
          <w:rtl w:val="0"/>
        </w:rPr>
        <w:t xml:space="preserve"> (animal information)</w:t>
      </w:r>
    </w:p>
    <w:p w:rsidR="00000000" w:rsidDel="00000000" w:rsidP="00000000" w:rsidRDefault="00000000" w:rsidRPr="00000000" w14:paraId="000000F9">
      <w:pPr>
        <w:numPr>
          <w:ilvl w:val="0"/>
          <w:numId w:val="14"/>
        </w:numPr>
        <w:ind w:left="720" w:hanging="360"/>
        <w:contextualSpacing w:val="1"/>
        <w:rPr>
          <w:u w:val="none"/>
        </w:rPr>
      </w:pPr>
      <w:hyperlink r:id="rId18">
        <w:r w:rsidDel="00000000" w:rsidR="00000000" w:rsidRPr="00000000">
          <w:rPr>
            <w:color w:val="1155cc"/>
            <w:u w:val="single"/>
            <w:rtl w:val="0"/>
          </w:rPr>
          <w:t xml:space="preserve">https://plot.ly/</w:t>
        </w:r>
      </w:hyperlink>
      <w:r w:rsidDel="00000000" w:rsidR="00000000" w:rsidRPr="00000000">
        <w:rPr>
          <w:rtl w:val="0"/>
        </w:rPr>
        <w:t xml:space="preserve"> (data graphing)</w:t>
      </w:r>
      <w:r w:rsidDel="00000000" w:rsidR="00000000" w:rsidRPr="00000000">
        <w:rPr>
          <w:rtl w:val="0"/>
        </w:rPr>
      </w:r>
    </w:p>
    <w:p w:rsidR="00000000" w:rsidDel="00000000" w:rsidP="00000000" w:rsidRDefault="00000000" w:rsidRPr="00000000" w14:paraId="000000FA">
      <w:pPr>
        <w:contextualSpacing w:val="0"/>
        <w:rPr/>
      </w:pPr>
      <w:r w:rsidDel="00000000" w:rsidR="00000000" w:rsidRPr="00000000">
        <w:rPr>
          <w:rtl w:val="0"/>
        </w:rPr>
      </w:r>
    </w:p>
    <w:p w:rsidR="00000000" w:rsidDel="00000000" w:rsidP="00000000" w:rsidRDefault="00000000" w:rsidRPr="00000000" w14:paraId="000000FB">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FC">
      <w:pPr>
        <w:contextualSpacing w:val="0"/>
        <w:rPr/>
      </w:pPr>
      <w:r w:rsidDel="00000000" w:rsidR="00000000" w:rsidRPr="00000000">
        <w:rPr>
          <w:rtl w:val="0"/>
        </w:rPr>
      </w:r>
    </w:p>
    <w:p w:rsidR="00000000" w:rsidDel="00000000" w:rsidP="00000000" w:rsidRDefault="00000000" w:rsidRPr="00000000" w14:paraId="000000FD">
      <w:pPr>
        <w:contextualSpacing w:val="0"/>
        <w:rPr/>
      </w:pPr>
      <w:r w:rsidDel="00000000" w:rsidR="00000000" w:rsidRPr="00000000">
        <w:rPr>
          <w:rtl w:val="0"/>
        </w:rPr>
      </w:r>
    </w:p>
    <w:p w:rsidR="00000000" w:rsidDel="00000000" w:rsidP="00000000" w:rsidRDefault="00000000" w:rsidRPr="00000000" w14:paraId="000000FE">
      <w:pPr>
        <w:pStyle w:val="Heading1"/>
        <w:contextualSpacing w:val="0"/>
        <w:rPr/>
      </w:pPr>
      <w:bookmarkStart w:colFirst="0" w:colLast="0" w:name="_m6fvqr4nnsta" w:id="15"/>
      <w:bookmarkEnd w:id="15"/>
      <w:r w:rsidDel="00000000" w:rsidR="00000000" w:rsidRPr="00000000">
        <w:rPr>
          <w:rtl w:val="0"/>
        </w:rPr>
        <w:t xml:space="preserve">Benchmark Papers</w:t>
      </w:r>
    </w:p>
    <w:p w:rsidR="00000000" w:rsidDel="00000000" w:rsidP="00000000" w:rsidRDefault="00000000" w:rsidRPr="00000000" w14:paraId="000000FF">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pStyle w:val="Heading2"/>
        <w:spacing w:line="276" w:lineRule="auto"/>
        <w:contextualSpacing w:val="0"/>
        <w:rPr/>
      </w:pPr>
      <w:bookmarkStart w:colFirst="0" w:colLast="0" w:name="_7dck26dbjt64" w:id="16"/>
      <w:bookmarkEnd w:id="16"/>
      <w:r w:rsidDel="00000000" w:rsidR="00000000" w:rsidRPr="00000000">
        <w:rPr>
          <w:rtl w:val="0"/>
        </w:rPr>
        <w:t xml:space="preserve">Sample Paper 1 (Score 1)</w:t>
      </w:r>
    </w:p>
    <w:p w:rsidR="00000000" w:rsidDel="00000000" w:rsidP="00000000" w:rsidRDefault="00000000" w:rsidRPr="00000000" w14:paraId="00000101">
      <w:pPr>
        <w:spacing w:line="276" w:lineRule="auto"/>
        <w:contextualSpacing w:val="0"/>
        <w:rPr>
          <w:b w:val="1"/>
          <w:sz w:val="24"/>
          <w:szCs w:val="24"/>
        </w:rPr>
      </w:pPr>
      <w:r w:rsidDel="00000000" w:rsidR="00000000" w:rsidRPr="00000000">
        <w:rPr>
          <w:sz w:val="24"/>
          <w:szCs w:val="24"/>
          <w:rtl w:val="0"/>
        </w:rPr>
        <w:t xml:space="preserve">date:</w:t>
      </w:r>
      <w:r w:rsidDel="00000000" w:rsidR="00000000" w:rsidRPr="00000000">
        <w:rPr>
          <w:b w:val="1"/>
          <w:sz w:val="24"/>
          <w:szCs w:val="24"/>
          <w:rtl w:val="0"/>
        </w:rPr>
        <w:t xml:space="preserve">5/19/17</w:t>
      </w:r>
    </w:p>
    <w:p w:rsidR="00000000" w:rsidDel="00000000" w:rsidP="00000000" w:rsidRDefault="00000000" w:rsidRPr="00000000" w14:paraId="00000102">
      <w:pPr>
        <w:spacing w:line="276" w:lineRule="auto"/>
        <w:contextualSpacing w:val="0"/>
        <w:rPr>
          <w:b w:val="1"/>
          <w:sz w:val="24"/>
          <w:szCs w:val="24"/>
        </w:rPr>
      </w:pPr>
      <w:r w:rsidDel="00000000" w:rsidR="00000000" w:rsidRPr="00000000">
        <w:rPr>
          <w:b w:val="1"/>
          <w:sz w:val="24"/>
          <w:szCs w:val="24"/>
          <w:rtl w:val="0"/>
        </w:rPr>
        <w:t xml:space="preserve">since</w:t>
      </w:r>
    </w:p>
    <w:p w:rsidR="00000000" w:rsidDel="00000000" w:rsidP="00000000" w:rsidRDefault="00000000" w:rsidRPr="00000000" w14:paraId="00000103">
      <w:pPr>
        <w:spacing w:line="276" w:lineRule="auto"/>
        <w:contextualSpacing w:val="0"/>
        <w:jc w:val="center"/>
        <w:rPr>
          <w:rFonts w:ascii="Times New Roman" w:cs="Times New Roman" w:eastAsia="Times New Roman" w:hAnsi="Times New Roman"/>
          <w:sz w:val="36"/>
          <w:szCs w:val="36"/>
          <w:u w:val="single"/>
        </w:rPr>
      </w:pPr>
      <w:r w:rsidDel="00000000" w:rsidR="00000000" w:rsidRPr="00000000">
        <w:rPr>
          <w:rFonts w:ascii="Times New Roman" w:cs="Times New Roman" w:eastAsia="Times New Roman" w:hAnsi="Times New Roman"/>
          <w:sz w:val="36"/>
          <w:szCs w:val="36"/>
          <w:u w:val="single"/>
          <w:rtl w:val="0"/>
        </w:rPr>
        <w:t xml:space="preserve">Barn owl and facts </w:t>
      </w:r>
    </w:p>
    <w:p w:rsidR="00000000" w:rsidDel="00000000" w:rsidP="00000000" w:rsidRDefault="00000000" w:rsidRPr="00000000" w14:paraId="00000104">
      <w:pPr>
        <w:spacing w:line="276" w:lineRule="auto"/>
        <w:contextualSpacing w:val="0"/>
        <w:jc w:val="center"/>
        <w:rPr>
          <w:sz w:val="36"/>
          <w:szCs w:val="36"/>
        </w:rPr>
      </w:pPr>
      <w:r w:rsidDel="00000000" w:rsidR="00000000" w:rsidRPr="00000000">
        <w:rPr>
          <w:rtl w:val="0"/>
        </w:rPr>
      </w:r>
    </w:p>
    <w:p w:rsidR="00000000" w:rsidDel="00000000" w:rsidP="00000000" w:rsidRDefault="00000000" w:rsidRPr="00000000" w14:paraId="00000105">
      <w:pPr>
        <w:spacing w:line="276" w:lineRule="auto"/>
        <w:contextualSpacing w:val="0"/>
        <w:jc w:val="center"/>
        <w:rPr>
          <w:sz w:val="24"/>
          <w:szCs w:val="24"/>
        </w:rPr>
      </w:pPr>
      <w:r w:rsidDel="00000000" w:rsidR="00000000" w:rsidRPr="00000000">
        <w:rPr>
          <w:rtl w:val="0"/>
        </w:rPr>
      </w:r>
    </w:p>
    <w:p w:rsidR="00000000" w:rsidDel="00000000" w:rsidP="00000000" w:rsidRDefault="00000000" w:rsidRPr="00000000" w14:paraId="00000106">
      <w:pPr>
        <w:spacing w:line="276" w:lineRule="auto"/>
        <w:contextualSpacing w:val="0"/>
        <w:jc w:val="center"/>
        <w:rPr>
          <w:sz w:val="24"/>
          <w:szCs w:val="24"/>
        </w:rPr>
      </w:pPr>
      <w:r w:rsidDel="00000000" w:rsidR="00000000" w:rsidRPr="00000000">
        <w:rPr>
          <w:rtl w:val="0"/>
        </w:rPr>
      </w:r>
    </w:p>
    <w:p w:rsidR="00000000" w:rsidDel="00000000" w:rsidP="00000000" w:rsidRDefault="00000000" w:rsidRPr="00000000" w14:paraId="00000107">
      <w:pPr>
        <w:spacing w:line="276" w:lineRule="auto"/>
        <w:ind w:right="-450" w:firstLine="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barn owl needs to live in a barn to service. The barn owl needs to live in warm places.</w:t>
        <w:tab/>
      </w:r>
    </w:p>
    <w:p w:rsidR="00000000" w:rsidDel="00000000" w:rsidP="00000000" w:rsidRDefault="00000000" w:rsidRPr="00000000" w14:paraId="00000108">
      <w:pPr>
        <w:spacing w:line="276" w:lineRule="auto"/>
        <w:ind w:right="-450" w:firstLine="72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barn owl body is not made  for a cold dessert because it is made for barns it needs fish.</w:t>
      </w:r>
    </w:p>
    <w:p w:rsidR="00000000" w:rsidDel="00000000" w:rsidP="00000000" w:rsidRDefault="00000000" w:rsidRPr="00000000" w14:paraId="00000109">
      <w:pPr>
        <w:spacing w:line="276" w:lineRule="auto"/>
        <w:ind w:right="-45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Figure A</w:t>
      </w:r>
      <w:r w:rsidDel="00000000" w:rsidR="00000000" w:rsidRPr="00000000">
        <w:rPr>
          <w:rFonts w:ascii="Times New Roman" w:cs="Times New Roman" w:eastAsia="Times New Roman" w:hAnsi="Times New Roman"/>
          <w:sz w:val="28"/>
          <w:szCs w:val="28"/>
          <w:rtl w:val="0"/>
        </w:rPr>
        <w:t xml:space="preserve"> </w:t>
        <w:tab/>
        <w:t xml:space="preserve">you see where the barn owl lives .in  </w:t>
      </w:r>
      <w:r w:rsidDel="00000000" w:rsidR="00000000" w:rsidRPr="00000000">
        <w:rPr>
          <w:rFonts w:ascii="Times New Roman" w:cs="Times New Roman" w:eastAsia="Times New Roman" w:hAnsi="Times New Roman"/>
          <w:i w:val="1"/>
          <w:sz w:val="28"/>
          <w:szCs w:val="28"/>
          <w:rtl w:val="0"/>
        </w:rPr>
        <w:t xml:space="preserve">figure B The</w:t>
      </w:r>
      <w:r w:rsidDel="00000000" w:rsidR="00000000" w:rsidRPr="00000000">
        <w:rPr>
          <w:rFonts w:ascii="Times New Roman" w:cs="Times New Roman" w:eastAsia="Times New Roman" w:hAnsi="Times New Roman"/>
          <w:sz w:val="28"/>
          <w:szCs w:val="28"/>
          <w:rtl w:val="0"/>
        </w:rPr>
        <w:t xml:space="preserve"> red stands for temperature and the blue stands for precipitation.</w:t>
        <w:tab/>
        <w:tab/>
        <w:tab/>
        <w:tab/>
        <w:tab/>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0A">
      <w:pPr>
        <w:spacing w:line="276" w:lineRule="auto"/>
        <w:ind w:right="-450" w:firstLine="720"/>
        <w:contextualSpacing w:val="0"/>
        <w:rPr>
          <w:sz w:val="24"/>
          <w:szCs w:val="24"/>
        </w:rPr>
      </w:pPr>
      <w:r w:rsidDel="00000000" w:rsidR="00000000" w:rsidRPr="00000000">
        <w:rPr>
          <w:rFonts w:ascii="Times New Roman" w:cs="Times New Roman" w:eastAsia="Times New Roman" w:hAnsi="Times New Roman"/>
          <w:sz w:val="28"/>
          <w:szCs w:val="28"/>
          <w:rtl w:val="0"/>
        </w:rPr>
        <w:t xml:space="preserve">Barn owls are not extinct . </w:t>
      </w: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ab/>
        <w:tab/>
        <w:tab/>
        <w:tab/>
        <w:tab/>
        <w:tab/>
        <w:tab/>
        <w:tab/>
        <w:tab/>
        <w:tab/>
        <w:tab/>
        <w:tab/>
        <w:tab/>
        <w:tab/>
        <w:tab/>
        <w:tab/>
        <w:tab/>
        <w:tab/>
        <w:tab/>
        <w:tab/>
        <w:tab/>
        <w:tab/>
        <w:tab/>
        <w:tab/>
      </w:r>
    </w:p>
    <w:p w:rsidR="00000000" w:rsidDel="00000000" w:rsidP="00000000" w:rsidRDefault="00000000" w:rsidRPr="00000000" w14:paraId="0000010B">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0C">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0D">
      <w:pPr>
        <w:spacing w:line="276" w:lineRule="auto"/>
        <w:ind w:right="-450"/>
        <w:contextualSpacing w:val="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Figure A</w:t>
      </w:r>
    </w:p>
    <w:p w:rsidR="00000000" w:rsidDel="00000000" w:rsidP="00000000" w:rsidRDefault="00000000" w:rsidRPr="00000000" w14:paraId="0000010E">
      <w:pPr>
        <w:spacing w:line="276" w:lineRule="auto"/>
        <w:ind w:right="-450"/>
        <w:contextualSpacing w:val="0"/>
        <w:rPr>
          <w:sz w:val="24"/>
          <w:szCs w:val="24"/>
        </w:rPr>
      </w:pPr>
      <w:r w:rsidDel="00000000" w:rsidR="00000000" w:rsidRPr="00000000">
        <w:rPr/>
        <w:drawing>
          <wp:inline distB="114300" distT="114300" distL="114300" distR="114300">
            <wp:extent cx="5800725" cy="2595563"/>
            <wp:effectExtent b="0" l="0" r="0" t="0"/>
            <wp:docPr id="18" name="image40.png"/>
            <a:graphic>
              <a:graphicData uri="http://schemas.openxmlformats.org/drawingml/2006/picture">
                <pic:pic>
                  <pic:nvPicPr>
                    <pic:cNvPr id="0" name="image40.png"/>
                    <pic:cNvPicPr preferRelativeResize="0"/>
                  </pic:nvPicPr>
                  <pic:blipFill>
                    <a:blip r:embed="rId19"/>
                    <a:srcRect b="0" l="0" r="0" t="9841"/>
                    <a:stretch>
                      <a:fillRect/>
                    </a:stretch>
                  </pic:blipFill>
                  <pic:spPr>
                    <a:xfrm>
                      <a:off x="0" y="0"/>
                      <a:ext cx="5800725"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10">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11">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12">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13">
      <w:pPr>
        <w:spacing w:line="276" w:lineRule="auto"/>
        <w:ind w:right="-450"/>
        <w:contextualSpacing w:val="0"/>
        <w:rPr>
          <w:b w:val="1"/>
          <w:sz w:val="24"/>
          <w:szCs w:val="24"/>
          <w:u w:val="single"/>
        </w:rPr>
      </w:pPr>
      <w:r w:rsidDel="00000000" w:rsidR="00000000" w:rsidRPr="00000000">
        <w:rPr>
          <w:b w:val="1"/>
          <w:sz w:val="24"/>
          <w:szCs w:val="24"/>
          <w:u w:val="single"/>
          <w:rtl w:val="0"/>
        </w:rPr>
        <w:t xml:space="preserve">Figure B</w:t>
      </w:r>
    </w:p>
    <w:p w:rsidR="00000000" w:rsidDel="00000000" w:rsidP="00000000" w:rsidRDefault="00000000" w:rsidRPr="00000000" w14:paraId="00000114">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15">
      <w:pPr>
        <w:spacing w:line="276" w:lineRule="auto"/>
        <w:ind w:right="-450"/>
        <w:contextualSpacing w:val="0"/>
        <w:rPr>
          <w:sz w:val="24"/>
          <w:szCs w:val="24"/>
        </w:rPr>
      </w:pPr>
      <w:r w:rsidDel="00000000" w:rsidR="00000000" w:rsidRPr="00000000">
        <w:rPr>
          <w:rtl w:val="0"/>
        </w:rPr>
      </w:r>
    </w:p>
    <w:p w:rsidR="00000000" w:rsidDel="00000000" w:rsidP="00000000" w:rsidRDefault="00000000" w:rsidRPr="00000000" w14:paraId="00000116">
      <w:pPr>
        <w:spacing w:line="276" w:lineRule="auto"/>
        <w:contextualSpacing w:val="0"/>
        <w:rPr>
          <w:rFonts w:ascii="Calibri" w:cs="Calibri" w:eastAsia="Calibri" w:hAnsi="Calibri"/>
        </w:rPr>
      </w:pPr>
      <w:r w:rsidDel="00000000" w:rsidR="00000000" w:rsidRPr="00000000">
        <w:rPr>
          <w:sz w:val="24"/>
          <w:szCs w:val="24"/>
          <w:rtl w:val="0"/>
        </w:rPr>
        <w:tab/>
        <w:tab/>
        <w:tab/>
        <w:tab/>
        <w:tab/>
        <w:tab/>
        <w:tab/>
        <w:tab/>
        <w:tab/>
        <w:tab/>
        <w:tab/>
        <w:tab/>
        <w:tab/>
      </w:r>
      <w:r w:rsidDel="00000000" w:rsidR="00000000" w:rsidRPr="00000000">
        <w:rPr>
          <w:rFonts w:ascii="Calibri" w:cs="Calibri" w:eastAsia="Calibri" w:hAnsi="Calibri"/>
          <w:rtl w:val="0"/>
        </w:rPr>
        <w:t xml:space="preserve">Houston, Texas</w:t>
      </w:r>
    </w:p>
    <w:p w:rsidR="00000000" w:rsidDel="00000000" w:rsidP="00000000" w:rsidRDefault="00000000" w:rsidRPr="00000000" w14:paraId="00000117">
      <w:pPr>
        <w:widowControl w:val="0"/>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18">
      <w:pPr>
        <w:widowControl w:val="0"/>
        <w:spacing w:after="160" w:line="259" w:lineRule="auto"/>
        <w:contextualSpacing w:val="0"/>
        <w:rPr>
          <w:rFonts w:ascii="Calibri" w:cs="Calibri" w:eastAsia="Calibri" w:hAnsi="Calibri"/>
        </w:rPr>
      </w:pPr>
      <w:r w:rsidDel="00000000" w:rsidR="00000000" w:rsidRPr="00000000">
        <w:rPr/>
        <w:drawing>
          <wp:inline distB="0" distT="0" distL="0" distR="0">
            <wp:extent cx="5943600" cy="4457700"/>
            <wp:effectExtent b="0" l="0" r="0" t="0"/>
            <wp:docPr descr="Climate graph, Houston" id="13" name="image35.png"/>
            <a:graphic>
              <a:graphicData uri="http://schemas.openxmlformats.org/drawingml/2006/picture">
                <pic:pic>
                  <pic:nvPicPr>
                    <pic:cNvPr descr="Climate graph, Houston" id="0" name="image35.png"/>
                    <pic:cNvPicPr preferRelativeResize="0"/>
                  </pic:nvPicPr>
                  <pic:blipFill>
                    <a:blip r:embed="rId2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1A">
      <w:pPr>
        <w:contextualSpacing w:val="0"/>
        <w:rPr>
          <w:b w:val="1"/>
        </w:rPr>
      </w:pPr>
      <w:r w:rsidDel="00000000" w:rsidR="00000000" w:rsidRPr="00000000">
        <w:rPr>
          <w:rtl w:val="0"/>
        </w:rPr>
      </w:r>
    </w:p>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rtl w:val="0"/>
        </w:rPr>
      </w:r>
    </w:p>
    <w:p w:rsidR="00000000" w:rsidDel="00000000" w:rsidP="00000000" w:rsidRDefault="00000000" w:rsidRPr="00000000" w14:paraId="0000011D">
      <w:pPr>
        <w:contextualSpacing w:val="0"/>
        <w:rPr/>
      </w:pPr>
      <w:r w:rsidDel="00000000" w:rsidR="00000000" w:rsidRPr="00000000">
        <w:rPr>
          <w:rtl w:val="0"/>
        </w:rPr>
      </w:r>
    </w:p>
    <w:p w:rsidR="00000000" w:rsidDel="00000000" w:rsidP="00000000" w:rsidRDefault="00000000" w:rsidRPr="00000000" w14:paraId="0000011E">
      <w:pPr>
        <w:contextualSpacing w:val="0"/>
        <w:rPr/>
      </w:pPr>
      <w:r w:rsidDel="00000000" w:rsidR="00000000" w:rsidRPr="00000000">
        <w:rPr>
          <w:rtl w:val="0"/>
        </w:rPr>
      </w:r>
    </w:p>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contextualSpacing w:val="0"/>
        <w:rPr/>
      </w:pPr>
      <w:r w:rsidDel="00000000" w:rsidR="00000000" w:rsidRPr="00000000">
        <w:rPr>
          <w:rtl w:val="0"/>
        </w:rPr>
      </w:r>
    </w:p>
    <w:p w:rsidR="00000000" w:rsidDel="00000000" w:rsidP="00000000" w:rsidRDefault="00000000" w:rsidRPr="00000000" w14:paraId="00000121">
      <w:pPr>
        <w:contextualSpacing w:val="0"/>
        <w:rPr>
          <w:b w:val="1"/>
        </w:rPr>
      </w:pPr>
      <w:r w:rsidDel="00000000" w:rsidR="00000000" w:rsidRPr="00000000">
        <w:rPr>
          <w:b w:val="1"/>
        </w:rPr>
        <w:drawing>
          <wp:inline distB="114300" distT="114300" distL="114300" distR="114300">
            <wp:extent cx="5755335" cy="4338638"/>
            <wp:effectExtent b="0" l="0" r="0" t="0"/>
            <wp:docPr id="6"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755335" cy="4338638"/>
                    </a:xfrm>
                    <a:prstGeom prst="rect"/>
                    <a:ln/>
                  </pic:spPr>
                </pic:pic>
              </a:graphicData>
            </a:graphic>
          </wp:inline>
        </w:drawing>
      </w:r>
      <w:r w:rsidDel="00000000" w:rsidR="00000000" w:rsidRPr="00000000">
        <w:rPr>
          <w:b w:val="1"/>
        </w:rPr>
        <w:drawing>
          <wp:inline distB="114300" distT="114300" distL="114300" distR="114300">
            <wp:extent cx="5710238" cy="3625249"/>
            <wp:effectExtent b="0" l="0" r="0" t="0"/>
            <wp:docPr id="17"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710238" cy="3625249"/>
                    </a:xfrm>
                    <a:prstGeom prst="rect"/>
                    <a:ln/>
                  </pic:spPr>
                </pic:pic>
              </a:graphicData>
            </a:graphic>
          </wp:inline>
        </w:drawing>
      </w:r>
      <w:r w:rsidDel="00000000" w:rsidR="00000000" w:rsidRPr="00000000">
        <w:rPr>
          <w:b w:val="1"/>
        </w:rPr>
        <w:drawing>
          <wp:inline distB="114300" distT="114300" distL="114300" distR="114300">
            <wp:extent cx="5943600" cy="7480300"/>
            <wp:effectExtent b="0" l="0" r="0" t="0"/>
            <wp:docPr id="21" name="image43.png"/>
            <a:graphic>
              <a:graphicData uri="http://schemas.openxmlformats.org/drawingml/2006/picture">
                <pic:pic>
                  <pic:nvPicPr>
                    <pic:cNvPr id="0" name="image43.png"/>
                    <pic:cNvPicPr preferRelativeResize="0"/>
                  </pic:nvPicPr>
                  <pic:blipFill>
                    <a:blip r:embed="rId23"/>
                    <a:srcRect b="0" l="0" r="0" t="0"/>
                    <a:stretch>
                      <a:fillRect/>
                    </a:stretch>
                  </pic:blipFill>
                  <pic:spPr>
                    <a:xfrm>
                      <a:off x="0" y="0"/>
                      <a:ext cx="5943600" cy="74803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2"/>
        <w:contextualSpacing w:val="0"/>
        <w:rPr/>
      </w:pPr>
      <w:bookmarkStart w:colFirst="0" w:colLast="0" w:name="_izt9k2uu33k" w:id="17"/>
      <w:bookmarkEnd w:id="17"/>
      <w:r w:rsidDel="00000000" w:rsidR="00000000" w:rsidRPr="00000000">
        <w:rPr>
          <w:rtl w:val="0"/>
        </w:rPr>
        <w:t xml:space="preserve">Sample Paper 2 (Score 2)</w:t>
      </w:r>
    </w:p>
    <w:p w:rsidR="00000000" w:rsidDel="00000000" w:rsidP="00000000" w:rsidRDefault="00000000" w:rsidRPr="00000000" w14:paraId="00000124">
      <w:pPr>
        <w:spacing w:line="276" w:lineRule="auto"/>
        <w:contextualSpacing w:val="0"/>
        <w:rPr>
          <w:sz w:val="24"/>
          <w:szCs w:val="24"/>
        </w:rPr>
      </w:pPr>
      <w:r w:rsidDel="00000000" w:rsidR="00000000" w:rsidRPr="00000000">
        <w:rPr>
          <w:sz w:val="24"/>
          <w:szCs w:val="24"/>
          <w:rtl w:val="0"/>
        </w:rPr>
        <w:t xml:space="preserve">Animal in its Environment:Bearded Dragon</w:t>
      </w:r>
    </w:p>
    <w:p w:rsidR="00000000" w:rsidDel="00000000" w:rsidP="00000000" w:rsidRDefault="00000000" w:rsidRPr="00000000" w14:paraId="00000125">
      <w:pPr>
        <w:spacing w:line="276" w:lineRule="auto"/>
        <w:contextualSpacing w:val="0"/>
        <w:rPr>
          <w:sz w:val="24"/>
          <w:szCs w:val="24"/>
        </w:rPr>
      </w:pPr>
      <w:r w:rsidDel="00000000" w:rsidR="00000000" w:rsidRPr="00000000">
        <w:rPr>
          <w:sz w:val="24"/>
          <w:szCs w:val="24"/>
          <w:rtl w:val="0"/>
        </w:rPr>
        <w:t xml:space="preserve">May 9 2017</w:t>
      </w:r>
    </w:p>
    <w:p w:rsidR="00000000" w:rsidDel="00000000" w:rsidP="00000000" w:rsidRDefault="00000000" w:rsidRPr="00000000" w14:paraId="00000126">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27">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28">
      <w:pPr>
        <w:spacing w:line="276" w:lineRule="auto"/>
        <w:contextualSpacing w:val="0"/>
        <w:rPr>
          <w:sz w:val="24"/>
          <w:szCs w:val="24"/>
          <w:u w:val="single"/>
        </w:rPr>
      </w:pPr>
      <w:r w:rsidDel="00000000" w:rsidR="00000000" w:rsidRPr="00000000">
        <w:rPr>
          <w:rtl w:val="0"/>
        </w:rPr>
      </w:r>
    </w:p>
    <w:p w:rsidR="00000000" w:rsidDel="00000000" w:rsidP="00000000" w:rsidRDefault="00000000" w:rsidRPr="00000000" w14:paraId="00000129">
      <w:pPr>
        <w:spacing w:line="276" w:lineRule="auto"/>
        <w:contextualSpacing w:val="0"/>
        <w:jc w:val="center"/>
        <w:rPr>
          <w:sz w:val="24"/>
          <w:szCs w:val="24"/>
          <w:u w:val="single"/>
        </w:rPr>
      </w:pPr>
      <w:r w:rsidDel="00000000" w:rsidR="00000000" w:rsidRPr="00000000">
        <w:rPr>
          <w:sz w:val="24"/>
          <w:szCs w:val="24"/>
          <w:u w:val="single"/>
          <w:rtl w:val="0"/>
        </w:rPr>
        <w:t xml:space="preserve">The bearded dragon in the far south</w:t>
      </w:r>
    </w:p>
    <w:p w:rsidR="00000000" w:rsidDel="00000000" w:rsidP="00000000" w:rsidRDefault="00000000" w:rsidRPr="00000000" w14:paraId="0000012A">
      <w:pPr>
        <w:spacing w:line="276" w:lineRule="auto"/>
        <w:contextualSpacing w:val="0"/>
        <w:jc w:val="center"/>
        <w:rPr>
          <w:sz w:val="24"/>
          <w:szCs w:val="24"/>
          <w:u w:val="single"/>
        </w:rPr>
      </w:pPr>
      <w:r w:rsidDel="00000000" w:rsidR="00000000" w:rsidRPr="00000000">
        <w:rPr>
          <w:rtl w:val="0"/>
        </w:rPr>
      </w:r>
    </w:p>
    <w:p w:rsidR="00000000" w:rsidDel="00000000" w:rsidP="00000000" w:rsidRDefault="00000000" w:rsidRPr="00000000" w14:paraId="0000012B">
      <w:pPr>
        <w:spacing w:line="276" w:lineRule="auto"/>
        <w:contextualSpacing w:val="0"/>
        <w:rPr>
          <w:sz w:val="24"/>
          <w:szCs w:val="24"/>
        </w:rPr>
      </w:pPr>
      <w:r w:rsidDel="00000000" w:rsidR="00000000" w:rsidRPr="00000000">
        <w:rPr>
          <w:sz w:val="24"/>
          <w:szCs w:val="24"/>
          <w:rtl w:val="0"/>
        </w:rPr>
        <w:t xml:space="preserve">The bearded dragon is a reptile that can live in extremely humid and hot areas  in and near</w:t>
      </w:r>
    </w:p>
    <w:p w:rsidR="00000000" w:rsidDel="00000000" w:rsidP="00000000" w:rsidRDefault="00000000" w:rsidRPr="00000000" w14:paraId="0000012C">
      <w:pPr>
        <w:spacing w:line="276" w:lineRule="auto"/>
        <w:contextualSpacing w:val="0"/>
        <w:rPr>
          <w:sz w:val="24"/>
          <w:szCs w:val="24"/>
        </w:rPr>
      </w:pPr>
      <w:r w:rsidDel="00000000" w:rsidR="00000000" w:rsidRPr="00000000">
        <w:rPr>
          <w:sz w:val="24"/>
          <w:szCs w:val="24"/>
          <w:rtl w:val="0"/>
        </w:rPr>
        <w:t xml:space="preserve">Australia's northern territories. It can live in temperatures over 60 degrees fahrenheit  all day every day.</w:t>
      </w:r>
    </w:p>
    <w:p w:rsidR="00000000" w:rsidDel="00000000" w:rsidP="00000000" w:rsidRDefault="00000000" w:rsidRPr="00000000" w14:paraId="0000012D">
      <w:pPr>
        <w:spacing w:line="276"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12E">
      <w:pPr>
        <w:spacing w:line="276" w:lineRule="auto"/>
        <w:ind w:firstLine="720"/>
        <w:contextualSpacing w:val="0"/>
        <w:rPr>
          <w:sz w:val="24"/>
          <w:szCs w:val="24"/>
        </w:rPr>
      </w:pPr>
      <w:r w:rsidDel="00000000" w:rsidR="00000000" w:rsidRPr="00000000">
        <w:rPr>
          <w:sz w:val="24"/>
          <w:szCs w:val="24"/>
          <w:rtl w:val="0"/>
        </w:rPr>
        <w:t xml:space="preserve">It can not live in the polar regions because it can not find food that it can eat and would be eaten ALIVE by polar bears or snow foxes. It’s skin will not protect it from the cold because it is thin and doesn't have fur. </w:t>
        <w:tab/>
        <w:tab/>
        <w:tab/>
        <w:tab/>
        <w:tab/>
        <w:tab/>
        <w:tab/>
        <w:tab/>
        <w:tab/>
        <w:tab/>
        <w:tab/>
        <w:tab/>
        <w:t xml:space="preserve">In </w:t>
      </w:r>
      <w:r w:rsidDel="00000000" w:rsidR="00000000" w:rsidRPr="00000000">
        <w:rPr>
          <w:b w:val="1"/>
          <w:i w:val="1"/>
          <w:sz w:val="24"/>
          <w:szCs w:val="24"/>
          <w:u w:val="single"/>
          <w:rtl w:val="0"/>
        </w:rPr>
        <w:t xml:space="preserve">Figure A  </w:t>
      </w:r>
      <w:r w:rsidDel="00000000" w:rsidR="00000000" w:rsidRPr="00000000">
        <w:rPr>
          <w:sz w:val="24"/>
          <w:szCs w:val="24"/>
          <w:rtl w:val="0"/>
        </w:rPr>
        <w:t xml:space="preserve">the climate data shows that the temperatures never get below 60 degrees fahrenheit all year long and is a lot hotter than Wisconsin's winters and colder summers unlike Wisconsin’s summers.</w:t>
      </w:r>
    </w:p>
    <w:p w:rsidR="00000000" w:rsidDel="00000000" w:rsidP="00000000" w:rsidRDefault="00000000" w:rsidRPr="00000000" w14:paraId="0000012F">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0">
      <w:pPr>
        <w:spacing w:line="276" w:lineRule="auto"/>
        <w:contextualSpacing w:val="0"/>
        <w:rPr>
          <w:sz w:val="24"/>
          <w:szCs w:val="24"/>
        </w:rPr>
      </w:pPr>
      <w:r w:rsidDel="00000000" w:rsidR="00000000" w:rsidRPr="00000000">
        <w:rPr>
          <w:sz w:val="24"/>
          <w:szCs w:val="24"/>
          <w:rtl w:val="0"/>
        </w:rPr>
        <w:t xml:space="preserve">In </w:t>
      </w:r>
      <w:r w:rsidDel="00000000" w:rsidR="00000000" w:rsidRPr="00000000">
        <w:rPr>
          <w:b w:val="1"/>
          <w:i w:val="1"/>
          <w:sz w:val="24"/>
          <w:szCs w:val="24"/>
          <w:u w:val="single"/>
          <w:rtl w:val="0"/>
        </w:rPr>
        <w:t xml:space="preserve">figure B </w:t>
      </w:r>
      <w:r w:rsidDel="00000000" w:rsidR="00000000" w:rsidRPr="00000000">
        <w:rPr>
          <w:sz w:val="24"/>
          <w:szCs w:val="24"/>
          <w:rtl w:val="0"/>
        </w:rPr>
        <w:t xml:space="preserve">it shows the map of where the bearded dragon lives and does not live.</w:t>
      </w:r>
    </w:p>
    <w:p w:rsidR="00000000" w:rsidDel="00000000" w:rsidP="00000000" w:rsidRDefault="00000000" w:rsidRPr="00000000" w14:paraId="00000131">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2">
      <w:pPr>
        <w:spacing w:line="276" w:lineRule="auto"/>
        <w:ind w:left="720" w:firstLine="720"/>
        <w:contextualSpacing w:val="0"/>
        <w:rPr>
          <w:sz w:val="24"/>
          <w:szCs w:val="24"/>
        </w:rPr>
      </w:pPr>
      <w:r w:rsidDel="00000000" w:rsidR="00000000" w:rsidRPr="00000000">
        <w:rPr>
          <w:sz w:val="24"/>
          <w:szCs w:val="24"/>
          <w:rtl w:val="0"/>
        </w:rPr>
        <w:t xml:space="preserve">The bearded dragon is a very</w:t>
      </w:r>
      <w:r w:rsidDel="00000000" w:rsidR="00000000" w:rsidRPr="00000000">
        <w:rPr>
          <w:rtl w:val="0"/>
        </w:rPr>
        <w:t xml:space="preserve"> special reptiel for many reasons, 1 becaus</w:t>
      </w:r>
      <w:r w:rsidDel="00000000" w:rsidR="00000000" w:rsidRPr="00000000">
        <w:rPr>
          <w:sz w:val="24"/>
          <w:szCs w:val="24"/>
          <w:rtl w:val="0"/>
        </w:rPr>
        <w:t xml:space="preserve">e it lives in a fairly small country and are                                                                   </w:t>
      </w:r>
    </w:p>
    <w:p w:rsidR="00000000" w:rsidDel="00000000" w:rsidP="00000000" w:rsidRDefault="00000000" w:rsidRPr="00000000" w14:paraId="00000133">
      <w:pPr>
        <w:spacing w:line="276" w:lineRule="auto"/>
        <w:contextualSpacing w:val="0"/>
        <w:rPr>
          <w:sz w:val="24"/>
          <w:szCs w:val="24"/>
        </w:rPr>
      </w:pPr>
      <w:r w:rsidDel="00000000" w:rsidR="00000000" w:rsidRPr="00000000">
        <w:rPr>
          <w:sz w:val="24"/>
          <w:szCs w:val="24"/>
          <w:rtl w:val="0"/>
        </w:rPr>
        <w:t xml:space="preserve">Living pretty well in the wild and will survive for years to come.</w:t>
      </w:r>
    </w:p>
    <w:p w:rsidR="00000000" w:rsidDel="00000000" w:rsidP="00000000" w:rsidRDefault="00000000" w:rsidRPr="00000000" w14:paraId="00000134">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5">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6">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7">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8">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9">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3A">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3B">
      <w:pPr>
        <w:spacing w:line="276" w:lineRule="auto"/>
        <w:ind w:firstLine="720"/>
        <w:contextualSpacing w:val="0"/>
        <w:rPr>
          <w:sz w:val="24"/>
          <w:szCs w:val="24"/>
        </w:rPr>
      </w:pPr>
      <w:r w:rsidDel="00000000" w:rsidR="00000000" w:rsidRPr="00000000">
        <w:rPr>
          <w:sz w:val="24"/>
          <w:szCs w:val="24"/>
          <w:rtl w:val="0"/>
        </w:rPr>
        <w:t xml:space="preserve">Brisbane, Australia</w:t>
      </w:r>
    </w:p>
    <w:p w:rsidR="00000000" w:rsidDel="00000000" w:rsidP="00000000" w:rsidRDefault="00000000" w:rsidRPr="00000000" w14:paraId="0000013C">
      <w:pPr>
        <w:spacing w:line="276"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13D">
      <w:pPr>
        <w:widowControl w:val="0"/>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3E">
      <w:pPr>
        <w:widowControl w:val="0"/>
        <w:spacing w:after="160" w:line="259" w:lineRule="auto"/>
        <w:contextualSpacing w:val="0"/>
        <w:rPr>
          <w:rFonts w:ascii="Calibri" w:cs="Calibri" w:eastAsia="Calibri" w:hAnsi="Calibri"/>
        </w:rPr>
      </w:pPr>
      <w:r w:rsidDel="00000000" w:rsidR="00000000" w:rsidRPr="00000000">
        <w:rPr/>
        <w:drawing>
          <wp:inline distB="0" distT="0" distL="0" distR="0">
            <wp:extent cx="5810250" cy="4357688"/>
            <wp:effectExtent b="0" l="0" r="0" t="0"/>
            <wp:docPr descr="Climate graph, Brisbane" id="8" name="image27.png"/>
            <a:graphic>
              <a:graphicData uri="http://schemas.openxmlformats.org/drawingml/2006/picture">
                <pic:pic>
                  <pic:nvPicPr>
                    <pic:cNvPr descr="Climate graph, Brisbane" id="0" name="image27.png"/>
                    <pic:cNvPicPr preferRelativeResize="0"/>
                  </pic:nvPicPr>
                  <pic:blipFill>
                    <a:blip r:embed="rId24"/>
                    <a:srcRect b="0" l="0" r="0" t="0"/>
                    <a:stretch>
                      <a:fillRect/>
                    </a:stretch>
                  </pic:blipFill>
                  <pic:spPr>
                    <a:xfrm>
                      <a:off x="0" y="0"/>
                      <a:ext cx="5810250" cy="435768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40">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41">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42">
      <w:pPr>
        <w:spacing w:line="276" w:lineRule="auto"/>
        <w:contextualSpacing w:val="0"/>
        <w:rPr>
          <w:b w:val="1"/>
          <w:sz w:val="24"/>
          <w:szCs w:val="24"/>
        </w:rPr>
      </w:pPr>
      <w:r w:rsidDel="00000000" w:rsidR="00000000" w:rsidRPr="00000000">
        <w:rPr>
          <w:sz w:val="24"/>
          <w:szCs w:val="24"/>
          <w:rtl w:val="0"/>
        </w:rPr>
        <w:t xml:space="preserve"> </w:t>
      </w:r>
      <w:r w:rsidDel="00000000" w:rsidR="00000000" w:rsidRPr="00000000">
        <w:rPr/>
        <w:drawing>
          <wp:inline distB="114300" distT="114300" distL="114300" distR="114300">
            <wp:extent cx="5905500" cy="4576763"/>
            <wp:effectExtent b="0" l="0" r="0" t="0"/>
            <wp:docPr descr="May 17, 2017 2:14:35 PM.jpg" id="15" name="image37.jpg"/>
            <a:graphic>
              <a:graphicData uri="http://schemas.openxmlformats.org/drawingml/2006/picture">
                <pic:pic>
                  <pic:nvPicPr>
                    <pic:cNvPr descr="May 17, 2017 2:14:35 PM.jpg" id="0" name="image37.jpg"/>
                    <pic:cNvPicPr preferRelativeResize="0"/>
                  </pic:nvPicPr>
                  <pic:blipFill>
                    <a:blip r:embed="rId25"/>
                    <a:srcRect b="0" l="15865" r="0" t="0"/>
                    <a:stretch>
                      <a:fillRect/>
                    </a:stretch>
                  </pic:blipFill>
                  <pic:spPr>
                    <a:xfrm>
                      <a:off x="0" y="0"/>
                      <a:ext cx="5905500" cy="457676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contextualSpacing w:val="0"/>
        <w:rPr>
          <w:b w:val="1"/>
        </w:rPr>
      </w:pPr>
      <w:r w:rsidDel="00000000" w:rsidR="00000000" w:rsidRPr="00000000">
        <w:rPr>
          <w:rtl w:val="0"/>
        </w:rPr>
      </w:r>
    </w:p>
    <w:p w:rsidR="00000000" w:rsidDel="00000000" w:rsidP="00000000" w:rsidRDefault="00000000" w:rsidRPr="00000000" w14:paraId="00000144">
      <w:pPr>
        <w:contextualSpacing w:val="0"/>
        <w:rPr>
          <w:b w:val="1"/>
        </w:rPr>
      </w:pPr>
      <w:r w:rsidDel="00000000" w:rsidR="00000000" w:rsidRPr="00000000">
        <w:br w:type="page"/>
      </w:r>
      <w:r w:rsidDel="00000000" w:rsidR="00000000" w:rsidRPr="00000000">
        <w:rPr>
          <w:b w:val="1"/>
        </w:rPr>
        <w:drawing>
          <wp:inline distB="114300" distT="114300" distL="114300" distR="114300">
            <wp:extent cx="5702470" cy="4243388"/>
            <wp:effectExtent b="0" l="0" r="0" t="0"/>
            <wp:docPr id="4"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702470" cy="4243388"/>
                    </a:xfrm>
                    <a:prstGeom prst="rect"/>
                    <a:ln/>
                  </pic:spPr>
                </pic:pic>
              </a:graphicData>
            </a:graphic>
          </wp:inline>
        </w:drawing>
      </w:r>
      <w:r w:rsidDel="00000000" w:rsidR="00000000" w:rsidRPr="00000000">
        <w:rPr>
          <w:b w:val="1"/>
        </w:rPr>
        <w:drawing>
          <wp:inline distB="114300" distT="114300" distL="114300" distR="114300">
            <wp:extent cx="6219274" cy="3862388"/>
            <wp:effectExtent b="0" l="0" r="0" t="0"/>
            <wp:docPr id="14"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6219274" cy="3862388"/>
                    </a:xfrm>
                    <a:prstGeom prst="rect"/>
                    <a:ln/>
                  </pic:spPr>
                </pic:pic>
              </a:graphicData>
            </a:graphic>
          </wp:inline>
        </w:drawing>
      </w:r>
      <w:r w:rsidDel="00000000" w:rsidR="00000000" w:rsidRPr="00000000">
        <w:rPr>
          <w:b w:val="1"/>
        </w:rPr>
        <w:drawing>
          <wp:inline distB="114300" distT="114300" distL="114300" distR="114300">
            <wp:extent cx="6092381" cy="7605713"/>
            <wp:effectExtent b="0" l="0" r="0" t="0"/>
            <wp:docPr id="2"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6092381" cy="760571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contextualSpacing w:val="0"/>
        <w:rPr/>
      </w:pPr>
      <w:bookmarkStart w:colFirst="0" w:colLast="0" w:name="_mwmy0m61vd7h" w:id="18"/>
      <w:bookmarkEnd w:id="18"/>
      <w:r w:rsidDel="00000000" w:rsidR="00000000" w:rsidRPr="00000000">
        <w:rPr>
          <w:rtl w:val="0"/>
        </w:rPr>
        <w:t xml:space="preserve">Sample Paper 3 (Score 3)</w:t>
      </w:r>
    </w:p>
    <w:p w:rsidR="00000000" w:rsidDel="00000000" w:rsidP="00000000" w:rsidRDefault="00000000" w:rsidRPr="00000000" w14:paraId="00000147">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Animal In its Environment: Great Giant Panda</w:t>
      </w:r>
    </w:p>
    <w:p w:rsidR="00000000" w:rsidDel="00000000" w:rsidP="00000000" w:rsidRDefault="00000000" w:rsidRPr="00000000" w14:paraId="00000148">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May 9, 2017</w:t>
      </w:r>
    </w:p>
    <w:p w:rsidR="00000000" w:rsidDel="00000000" w:rsidP="00000000" w:rsidRDefault="00000000" w:rsidRPr="00000000" w14:paraId="00000149">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A">
      <w:pPr>
        <w:spacing w:line="276" w:lineRule="auto"/>
        <w:contextualSpacing w:val="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Perfect Pandas In the Forest</w:t>
      </w:r>
    </w:p>
    <w:p w:rsidR="00000000" w:rsidDel="00000000" w:rsidP="00000000" w:rsidRDefault="00000000" w:rsidRPr="00000000" w14:paraId="0000014B">
      <w:pPr>
        <w:spacing w:line="276" w:lineRule="auto"/>
        <w:contextualSpacing w:val="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C">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A Great Giant Panda needs to live in a forest. Particularly needs to live in a Bamboo forest. It has teeth good for gnawing and crunching on bamboo. A panda uses good smell to find a good place to eat. Also to attract mates. Pandas need to live in a bamboo forest because it helps them survive in a habitat. It is made of their food so they never have to go out hunting and risk their life more than it already is risked. And because they can easily blend in with the green bamboo because they can hide at the bottom of the bamboo where no animals check. It gets a lot of snow to blend in with white snow for survival.</w:t>
      </w:r>
    </w:p>
    <w:p w:rsidR="00000000" w:rsidDel="00000000" w:rsidP="00000000" w:rsidRDefault="00000000" w:rsidRPr="00000000" w14:paraId="0000014D">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A panda would not do very well in a cold environment because the pandas sense of smell would have to adapt to the cold environment and it wouldn’t be able to find what it needs to survive in a cold climate. Also a panda would not do good in a cold environment because it wouldn’t be able to find a home that is a relative to a bamboo forest and there aren’t any big forests just in general but it would be spectacular for a panda to discover a bamboo forest if there aren’t many forests in the arctic.</w:t>
      </w:r>
    </w:p>
    <w:p w:rsidR="00000000" w:rsidDel="00000000" w:rsidP="00000000" w:rsidRDefault="00000000" w:rsidRPr="00000000" w14:paraId="0000014E">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In </w:t>
      </w:r>
      <w:r w:rsidDel="00000000" w:rsidR="00000000" w:rsidRPr="00000000">
        <w:rPr>
          <w:rFonts w:ascii="Comic Sans MS" w:cs="Comic Sans MS" w:eastAsia="Comic Sans MS" w:hAnsi="Comic Sans MS"/>
          <w:i w:val="1"/>
          <w:sz w:val="24"/>
          <w:szCs w:val="24"/>
          <w:rtl w:val="0"/>
        </w:rPr>
        <w:t xml:space="preserve">Figure A</w:t>
      </w:r>
      <w:r w:rsidDel="00000000" w:rsidR="00000000" w:rsidRPr="00000000">
        <w:rPr>
          <w:rFonts w:ascii="Comic Sans MS" w:cs="Comic Sans MS" w:eastAsia="Comic Sans MS" w:hAnsi="Comic Sans MS"/>
          <w:sz w:val="24"/>
          <w:szCs w:val="24"/>
          <w:rtl w:val="0"/>
        </w:rPr>
        <w:t xml:space="preserve">, the map shows where pandas live in China. </w:t>
      </w:r>
      <w:r w:rsidDel="00000000" w:rsidR="00000000" w:rsidRPr="00000000">
        <w:rPr>
          <w:rFonts w:ascii="Comic Sans MS" w:cs="Comic Sans MS" w:eastAsia="Comic Sans MS" w:hAnsi="Comic Sans MS"/>
          <w:i w:val="1"/>
          <w:sz w:val="24"/>
          <w:szCs w:val="24"/>
          <w:rtl w:val="0"/>
        </w:rPr>
        <w:t xml:space="preserve">Figure B</w:t>
      </w:r>
      <w:r w:rsidDel="00000000" w:rsidR="00000000" w:rsidRPr="00000000">
        <w:rPr>
          <w:rFonts w:ascii="Comic Sans MS" w:cs="Comic Sans MS" w:eastAsia="Comic Sans MS" w:hAnsi="Comic Sans MS"/>
          <w:sz w:val="24"/>
          <w:szCs w:val="24"/>
          <w:rtl w:val="0"/>
        </w:rPr>
        <w:t xml:space="preserve"> shows the temperature for Ganzhou, China and the precipitation for Ganzhou, China the temperatures are tremendously hot they don’t really get above 86 degrees fahrenheit on a basis but a couple of days got over 100 degrees fahrenheit. It never really gets  lower than 40 degrees fahrenheit. Ganzhou, China also gets a humongous  amount of precipitation</w:t>
      </w:r>
    </w:p>
    <w:p w:rsidR="00000000" w:rsidDel="00000000" w:rsidP="00000000" w:rsidRDefault="00000000" w:rsidRPr="00000000" w14:paraId="0000014F">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As it is, pandas need to be in their normal environment or they could not survive and be here with us today. Pandas are getting extinct by people who are cutting down bamboo shoots in bamboo forests I hope people will stop cutting down bamboo forests for the lives of perfect pandas in the forest.</w:t>
      </w:r>
    </w:p>
    <w:p w:rsidR="00000000" w:rsidDel="00000000" w:rsidP="00000000" w:rsidRDefault="00000000" w:rsidRPr="00000000" w14:paraId="00000150">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1">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52">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3">
      <w:pPr>
        <w:spacing w:line="276"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Figure A</w:t>
      </w:r>
      <w:r w:rsidDel="00000000" w:rsidR="00000000" w:rsidRPr="00000000">
        <w:rPr>
          <w:rtl w:val="0"/>
        </w:rPr>
      </w:r>
    </w:p>
    <w:p w:rsidR="00000000" w:rsidDel="00000000" w:rsidP="00000000" w:rsidRDefault="00000000" w:rsidRPr="00000000" w14:paraId="00000154">
      <w:pPr>
        <w:spacing w:line="276" w:lineRule="auto"/>
        <w:contextualSpacing w:val="0"/>
        <w:rPr>
          <w:rFonts w:ascii="Comic Sans MS" w:cs="Comic Sans MS" w:eastAsia="Comic Sans MS" w:hAnsi="Comic Sans MS"/>
          <w:sz w:val="24"/>
          <w:szCs w:val="24"/>
        </w:rPr>
      </w:pPr>
      <w:r w:rsidDel="00000000" w:rsidR="00000000" w:rsidRPr="00000000">
        <w:rPr/>
        <w:drawing>
          <wp:inline distB="114300" distT="114300" distL="114300" distR="114300">
            <wp:extent cx="5372100" cy="4162425"/>
            <wp:effectExtent b="0" l="0" r="0" t="0"/>
            <wp:docPr descr="May 17, 2017 2:11:38 PM.jpg" id="12" name="image33.jpg"/>
            <a:graphic>
              <a:graphicData uri="http://schemas.openxmlformats.org/drawingml/2006/picture">
                <pic:pic>
                  <pic:nvPicPr>
                    <pic:cNvPr descr="May 17, 2017 2:11:38 PM.jpg" id="0" name="image33.jpg"/>
                    <pic:cNvPicPr preferRelativeResize="0"/>
                  </pic:nvPicPr>
                  <pic:blipFill>
                    <a:blip r:embed="rId29"/>
                    <a:srcRect b="9031" l="3373" r="5327" t="-3010"/>
                    <a:stretch>
                      <a:fillRect/>
                    </a:stretch>
                  </pic:blipFill>
                  <pic:spPr>
                    <a:xfrm>
                      <a:off x="0" y="0"/>
                      <a:ext cx="537210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6">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7">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8">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9">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5A">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B">
      <w:pPr>
        <w:widowControl w:val="0"/>
        <w:spacing w:after="160" w:line="259" w:lineRule="auto"/>
        <w:contextualSpacing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Figure B</w:t>
      </w:r>
    </w:p>
    <w:p w:rsidR="00000000" w:rsidDel="00000000" w:rsidP="00000000" w:rsidRDefault="00000000" w:rsidRPr="00000000" w14:paraId="0000015C">
      <w:pPr>
        <w:widowControl w:val="0"/>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Ganzhou, China Climate Data</w:t>
      </w:r>
    </w:p>
    <w:p w:rsidR="00000000" w:rsidDel="00000000" w:rsidP="00000000" w:rsidRDefault="00000000" w:rsidRPr="00000000" w14:paraId="0000015D">
      <w:pPr>
        <w:widowControl w:val="0"/>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5E">
      <w:pPr>
        <w:widowControl w:val="0"/>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spacing w:after="160" w:line="259" w:lineRule="auto"/>
        <w:contextualSpacing w:val="0"/>
        <w:rPr>
          <w:rFonts w:ascii="Calibri" w:cs="Calibri" w:eastAsia="Calibri" w:hAnsi="Calibri"/>
        </w:rPr>
      </w:pPr>
      <w:r w:rsidDel="00000000" w:rsidR="00000000" w:rsidRPr="00000000">
        <w:rPr/>
        <w:drawing>
          <wp:inline distB="0" distT="0" distL="0" distR="0">
            <wp:extent cx="5943600" cy="4457700"/>
            <wp:effectExtent b="0" l="0" r="0" t="0"/>
            <wp:docPr descr="Climate graph, Ganzhou" id="1" name="image2.png"/>
            <a:graphic>
              <a:graphicData uri="http://schemas.openxmlformats.org/drawingml/2006/picture">
                <pic:pic>
                  <pic:nvPicPr>
                    <pic:cNvPr descr="Climate graph, Ganzhou" id="0" name="image2.png"/>
                    <pic:cNvPicPr preferRelativeResize="0"/>
                  </pic:nvPicPr>
                  <pic:blipFill>
                    <a:blip r:embed="rId3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line="276"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1">
      <w:pPr>
        <w:contextualSpacing w:val="0"/>
        <w:rPr>
          <w:b w:val="1"/>
        </w:rPr>
      </w:pPr>
      <w:r w:rsidDel="00000000" w:rsidR="00000000" w:rsidRPr="00000000">
        <w:rPr>
          <w:b w:val="1"/>
        </w:rPr>
        <w:drawing>
          <wp:inline distB="114300" distT="114300" distL="114300" distR="114300">
            <wp:extent cx="5943600" cy="4445000"/>
            <wp:effectExtent b="0" l="0" r="0" t="0"/>
            <wp:docPr id="19"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5943600" cy="4445000"/>
                    </a:xfrm>
                    <a:prstGeom prst="rect"/>
                    <a:ln/>
                  </pic:spPr>
                </pic:pic>
              </a:graphicData>
            </a:graphic>
          </wp:inline>
        </w:drawing>
      </w:r>
      <w:r w:rsidDel="00000000" w:rsidR="00000000" w:rsidRPr="00000000">
        <w:rPr>
          <w:b w:val="1"/>
        </w:rPr>
        <w:drawing>
          <wp:inline distB="114300" distT="114300" distL="114300" distR="114300">
            <wp:extent cx="5719763" cy="3547353"/>
            <wp:effectExtent b="0" l="0" r="0" t="0"/>
            <wp:docPr id="20"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5719763" cy="3547353"/>
                    </a:xfrm>
                    <a:prstGeom prst="rect"/>
                    <a:ln/>
                  </pic:spPr>
                </pic:pic>
              </a:graphicData>
            </a:graphic>
          </wp:inline>
        </w:drawing>
      </w:r>
      <w:r w:rsidDel="00000000" w:rsidR="00000000" w:rsidRPr="00000000">
        <w:rPr>
          <w:b w:val="1"/>
        </w:rPr>
        <w:drawing>
          <wp:inline distB="114300" distT="114300" distL="114300" distR="114300">
            <wp:extent cx="6281738" cy="7852172"/>
            <wp:effectExtent b="0" l="0" r="0" t="0"/>
            <wp:docPr id="22" name="image44.png"/>
            <a:graphic>
              <a:graphicData uri="http://schemas.openxmlformats.org/drawingml/2006/picture">
                <pic:pic>
                  <pic:nvPicPr>
                    <pic:cNvPr id="0" name="image44.png"/>
                    <pic:cNvPicPr preferRelativeResize="0"/>
                  </pic:nvPicPr>
                  <pic:blipFill>
                    <a:blip r:embed="rId33"/>
                    <a:srcRect b="0" l="0" r="0" t="0"/>
                    <a:stretch>
                      <a:fillRect/>
                    </a:stretch>
                  </pic:blipFill>
                  <pic:spPr>
                    <a:xfrm>
                      <a:off x="0" y="0"/>
                      <a:ext cx="6281738" cy="785217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2"/>
        <w:contextualSpacing w:val="0"/>
        <w:rPr/>
      </w:pPr>
      <w:bookmarkStart w:colFirst="0" w:colLast="0" w:name="_gm3xt4k3onnz" w:id="19"/>
      <w:bookmarkEnd w:id="19"/>
      <w:r w:rsidDel="00000000" w:rsidR="00000000" w:rsidRPr="00000000">
        <w:rPr>
          <w:rtl w:val="0"/>
        </w:rPr>
        <w:t xml:space="preserve">Sample Paper 4 (Score 4)</w:t>
      </w:r>
    </w:p>
    <w:p w:rsidR="00000000" w:rsidDel="00000000" w:rsidP="00000000" w:rsidRDefault="00000000" w:rsidRPr="00000000" w14:paraId="00000164">
      <w:pPr>
        <w:spacing w:line="276" w:lineRule="auto"/>
        <w:contextualSpacing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Animal in its Environment: Great Horned Owl </w:t>
      </w:r>
    </w:p>
    <w:p w:rsidR="00000000" w:rsidDel="00000000" w:rsidP="00000000" w:rsidRDefault="00000000" w:rsidRPr="00000000" w14:paraId="00000165">
      <w:pPr>
        <w:spacing w:line="276" w:lineRule="auto"/>
        <w:contextualSpacing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May 9, 2017</w:t>
      </w:r>
    </w:p>
    <w:p w:rsidR="00000000" w:rsidDel="00000000" w:rsidP="00000000" w:rsidRDefault="00000000" w:rsidRPr="00000000" w14:paraId="00000166">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67">
      <w:pPr>
        <w:spacing w:line="276" w:lineRule="auto"/>
        <w:contextualSpacing w:val="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u w:val="single"/>
          <w:rtl w:val="0"/>
        </w:rPr>
        <w:t xml:space="preserve">Great Horned Owls in the Trees</w:t>
      </w:r>
      <w:r w:rsidDel="00000000" w:rsidR="00000000" w:rsidRPr="00000000">
        <w:rPr>
          <w:rtl w:val="0"/>
        </w:rPr>
      </w:r>
    </w:p>
    <w:p w:rsidR="00000000" w:rsidDel="00000000" w:rsidP="00000000" w:rsidRDefault="00000000" w:rsidRPr="00000000" w14:paraId="00000168">
      <w:pPr>
        <w:spacing w:line="276" w:lineRule="auto"/>
        <w:contextualSpacing w:val="0"/>
        <w:jc w:val="center"/>
        <w:rPr>
          <w:sz w:val="24"/>
          <w:szCs w:val="24"/>
        </w:rPr>
      </w:pPr>
      <w:r w:rsidDel="00000000" w:rsidR="00000000" w:rsidRPr="00000000">
        <w:rPr>
          <w:rtl w:val="0"/>
        </w:rPr>
      </w:r>
    </w:p>
    <w:p w:rsidR="00000000" w:rsidDel="00000000" w:rsidP="00000000" w:rsidRDefault="00000000" w:rsidRPr="00000000" w14:paraId="00000169">
      <w:pPr>
        <w:spacing w:line="276" w:lineRule="auto"/>
        <w:contextualSpacing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Great horned owls have to live in a climate with lots of trees for camouflage. Their ear tufts help them hide in the trees because the ear tufts look like short branches. Their brown, gray and cream colored feathers also help them blend in with the trees while they sleep.</w:t>
      </w:r>
    </w:p>
    <w:p w:rsidR="00000000" w:rsidDel="00000000" w:rsidP="00000000" w:rsidRDefault="00000000" w:rsidRPr="00000000" w14:paraId="0000016A">
      <w:pPr>
        <w:spacing w:line="276" w:lineRule="auto"/>
        <w:contextualSpacing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A great horned owl would not survive well in the arctic because there aren’t any trees to blend in with and the brown, gray and cream colored feathers would stick out against the white snow. And great horned owls will not be able to survive the cold either because they would only have a thin layer of feathers to keep warm. But the feathers would not keep the owl very warm so it would eventually die from the cold.</w:t>
      </w:r>
    </w:p>
    <w:p w:rsidR="00000000" w:rsidDel="00000000" w:rsidP="00000000" w:rsidRDefault="00000000" w:rsidRPr="00000000" w14:paraId="0000016B">
      <w:pPr>
        <w:spacing w:line="276" w:lineRule="auto"/>
        <w:contextualSpacing w:val="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In </w:t>
      </w:r>
      <w:r w:rsidDel="00000000" w:rsidR="00000000" w:rsidRPr="00000000">
        <w:rPr>
          <w:rFonts w:ascii="Playfair Display" w:cs="Playfair Display" w:eastAsia="Playfair Display" w:hAnsi="Playfair Display"/>
          <w:i w:val="1"/>
          <w:sz w:val="24"/>
          <w:szCs w:val="24"/>
          <w:rtl w:val="0"/>
        </w:rPr>
        <w:t xml:space="preserve">Figure A, </w:t>
      </w:r>
      <w:r w:rsidDel="00000000" w:rsidR="00000000" w:rsidRPr="00000000">
        <w:rPr>
          <w:rFonts w:ascii="Playfair Display" w:cs="Playfair Display" w:eastAsia="Playfair Display" w:hAnsi="Playfair Display"/>
          <w:sz w:val="24"/>
          <w:szCs w:val="24"/>
          <w:rtl w:val="0"/>
        </w:rPr>
        <w:t xml:space="preserve">the map shows that great horned owls live in the southern part of North America and Madison, Wisconsin. </w:t>
      </w:r>
      <w:r w:rsidDel="00000000" w:rsidR="00000000" w:rsidRPr="00000000">
        <w:rPr>
          <w:rFonts w:ascii="Playfair Display" w:cs="Playfair Display" w:eastAsia="Playfair Display" w:hAnsi="Playfair Display"/>
          <w:i w:val="1"/>
          <w:sz w:val="24"/>
          <w:szCs w:val="24"/>
          <w:rtl w:val="0"/>
        </w:rPr>
        <w:t xml:space="preserve">Figure B, </w:t>
      </w:r>
      <w:r w:rsidDel="00000000" w:rsidR="00000000" w:rsidRPr="00000000">
        <w:rPr>
          <w:rFonts w:ascii="Playfair Display" w:cs="Playfair Display" w:eastAsia="Playfair Display" w:hAnsi="Playfair Display"/>
          <w:sz w:val="24"/>
          <w:szCs w:val="24"/>
          <w:rtl w:val="0"/>
        </w:rPr>
        <w:t xml:space="preserve">shows that the temperature is warm enough from March until December for trees to grow, and Madison Wisconsin has enough precipitation for trees to grow so great horned owls live well there.</w:t>
      </w:r>
    </w:p>
    <w:p w:rsidR="00000000" w:rsidDel="00000000" w:rsidP="00000000" w:rsidRDefault="00000000" w:rsidRPr="00000000" w14:paraId="0000016C">
      <w:pPr>
        <w:spacing w:line="276" w:lineRule="auto"/>
        <w:contextualSpacing w:val="0"/>
        <w:rPr/>
      </w:pPr>
      <w:r w:rsidDel="00000000" w:rsidR="00000000" w:rsidRPr="00000000">
        <w:rPr>
          <w:rFonts w:ascii="Playfair Display" w:cs="Playfair Display" w:eastAsia="Playfair Display" w:hAnsi="Playfair Display"/>
          <w:sz w:val="24"/>
          <w:szCs w:val="24"/>
          <w:rtl w:val="0"/>
        </w:rPr>
        <w:t xml:space="preserve">As you can see that if great horned owls did not have any trees to hide in then their predators would eventually find all the great horned owls and eat them then they would get endangered and soon get extinct. If they get extinct then all the other animals that eat great horned owls would die and go extinct and so on. If there weren’t any trees in the world almost all the animals in the world would go extinct or would grow in numbers.</w:t>
      </w:r>
      <w:r w:rsidDel="00000000" w:rsidR="00000000" w:rsidRPr="00000000">
        <w:br w:type="page"/>
      </w:r>
      <w:r w:rsidDel="00000000" w:rsidR="00000000" w:rsidRPr="00000000">
        <w:rPr>
          <w:rtl w:val="0"/>
        </w:rPr>
      </w:r>
    </w:p>
    <w:p w:rsidR="00000000" w:rsidDel="00000000" w:rsidP="00000000" w:rsidRDefault="00000000" w:rsidRPr="00000000" w14:paraId="0000016D">
      <w:pPr>
        <w:spacing w:line="276" w:lineRule="auto"/>
        <w:ind w:firstLine="720"/>
        <w:contextualSpacing w:val="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6E">
      <w:pPr>
        <w:spacing w:line="276" w:lineRule="auto"/>
        <w:contextualSpacing w:val="0"/>
        <w:rPr>
          <w:rFonts w:ascii="Playfair Display" w:cs="Playfair Display" w:eastAsia="Playfair Display" w:hAnsi="Playfair Display"/>
          <w:b w:val="1"/>
          <w:sz w:val="24"/>
          <w:szCs w:val="24"/>
          <w:u w:val="single"/>
        </w:rPr>
      </w:pPr>
      <w:r w:rsidDel="00000000" w:rsidR="00000000" w:rsidRPr="00000000">
        <w:rPr>
          <w:rFonts w:ascii="Playfair Display" w:cs="Playfair Display" w:eastAsia="Playfair Display" w:hAnsi="Playfair Display"/>
          <w:b w:val="1"/>
          <w:sz w:val="24"/>
          <w:szCs w:val="24"/>
          <w:u w:val="single"/>
          <w:rtl w:val="0"/>
        </w:rPr>
        <w:t xml:space="preserve">Figure A</w:t>
      </w:r>
    </w:p>
    <w:p w:rsidR="00000000" w:rsidDel="00000000" w:rsidP="00000000" w:rsidRDefault="00000000" w:rsidRPr="00000000" w14:paraId="0000016F">
      <w:pPr>
        <w:spacing w:line="276" w:lineRule="auto"/>
        <w:contextualSpacing w:val="0"/>
        <w:rPr>
          <w:rFonts w:ascii="Playfair Display" w:cs="Playfair Display" w:eastAsia="Playfair Display" w:hAnsi="Playfair Display"/>
          <w:sz w:val="24"/>
          <w:szCs w:val="24"/>
        </w:rPr>
      </w:pPr>
      <w:r w:rsidDel="00000000" w:rsidR="00000000" w:rsidRPr="00000000">
        <w:rPr/>
        <w:drawing>
          <wp:inline distB="114300" distT="114300" distL="114300" distR="114300">
            <wp:extent cx="5214938" cy="4886438"/>
            <wp:effectExtent b="0" l="0" r="0" t="0"/>
            <wp:docPr descr="May 17, 2017 2:10:39 PM.jpg" id="9" name="image28.jpg"/>
            <a:graphic>
              <a:graphicData uri="http://schemas.openxmlformats.org/drawingml/2006/picture">
                <pic:pic>
                  <pic:nvPicPr>
                    <pic:cNvPr descr="May 17, 2017 2:10:39 PM.jpg" id="0" name="image28.jpg"/>
                    <pic:cNvPicPr preferRelativeResize="0"/>
                  </pic:nvPicPr>
                  <pic:blipFill>
                    <a:blip r:embed="rId34"/>
                    <a:srcRect b="0" l="15384" r="10416" t="7264"/>
                    <a:stretch>
                      <a:fillRect/>
                    </a:stretch>
                  </pic:blipFill>
                  <pic:spPr>
                    <a:xfrm>
                      <a:off x="0" y="0"/>
                      <a:ext cx="5214938" cy="4886438"/>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71">
      <w:pPr>
        <w:spacing w:line="276" w:lineRule="auto"/>
        <w:contextualSpacing w:val="0"/>
        <w:rPr>
          <w:sz w:val="24"/>
          <w:szCs w:val="24"/>
        </w:rPr>
      </w:pPr>
      <w:r w:rsidDel="00000000" w:rsidR="00000000" w:rsidRPr="00000000">
        <w:rPr>
          <w:rtl w:val="0"/>
        </w:rPr>
      </w:r>
    </w:p>
    <w:p w:rsidR="00000000" w:rsidDel="00000000" w:rsidP="00000000" w:rsidRDefault="00000000" w:rsidRPr="00000000" w14:paraId="00000172">
      <w:pPr>
        <w:spacing w:line="276" w:lineRule="auto"/>
        <w:contextualSpacing w:val="0"/>
        <w:rPr>
          <w:b w:val="1"/>
          <w:sz w:val="24"/>
          <w:szCs w:val="24"/>
          <w:u w:val="single"/>
        </w:rPr>
      </w:pPr>
      <w:r w:rsidDel="00000000" w:rsidR="00000000" w:rsidRPr="00000000">
        <w:rPr>
          <w:b w:val="1"/>
          <w:sz w:val="24"/>
          <w:szCs w:val="24"/>
          <w:u w:val="single"/>
          <w:rtl w:val="0"/>
        </w:rPr>
        <w:t xml:space="preserve">Figure B</w:t>
      </w:r>
    </w:p>
    <w:p w:rsidR="00000000" w:rsidDel="00000000" w:rsidP="00000000" w:rsidRDefault="00000000" w:rsidRPr="00000000" w14:paraId="00000173">
      <w:pPr>
        <w:widowControl w:val="0"/>
        <w:spacing w:after="160" w:line="259" w:lineRule="auto"/>
        <w:contextualSpacing w:val="0"/>
        <w:rPr>
          <w:rFonts w:ascii="Calibri" w:cs="Calibri" w:eastAsia="Calibri" w:hAnsi="Calibri"/>
        </w:rPr>
      </w:pPr>
      <w:r w:rsidDel="00000000" w:rsidR="00000000" w:rsidRPr="00000000">
        <w:rPr>
          <w:rFonts w:ascii="Calibri" w:cs="Calibri" w:eastAsia="Calibri" w:hAnsi="Calibri"/>
          <w:rtl w:val="0"/>
        </w:rPr>
        <w:t xml:space="preserve">Madison, Wisconsin</w:t>
      </w:r>
    </w:p>
    <w:p w:rsidR="00000000" w:rsidDel="00000000" w:rsidP="00000000" w:rsidRDefault="00000000" w:rsidRPr="00000000" w14:paraId="00000174">
      <w:pPr>
        <w:widowControl w:val="0"/>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0"/>
        <w:spacing w:after="160" w:line="259" w:lineRule="auto"/>
        <w:contextualSpacing w:val="0"/>
        <w:rPr>
          <w:sz w:val="24"/>
          <w:szCs w:val="24"/>
        </w:rPr>
      </w:pPr>
      <w:r w:rsidDel="00000000" w:rsidR="00000000" w:rsidRPr="00000000">
        <w:rPr/>
        <w:drawing>
          <wp:inline distB="0" distT="0" distL="0" distR="0">
            <wp:extent cx="5943600" cy="4457700"/>
            <wp:effectExtent b="0" l="0" r="0" t="0"/>
            <wp:docPr descr="Climate graph, Madison" id="16" name="image38.png"/>
            <a:graphic>
              <a:graphicData uri="http://schemas.openxmlformats.org/drawingml/2006/picture">
                <pic:pic>
                  <pic:nvPicPr>
                    <pic:cNvPr descr="Climate graph, Madison" id="0" name="image38.png"/>
                    <pic:cNvPicPr preferRelativeResize="0"/>
                  </pic:nvPicPr>
                  <pic:blipFill>
                    <a:blip r:embed="rId3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contextualSpacing w:val="0"/>
        <w:rPr>
          <w:b w:val="1"/>
        </w:rPr>
      </w:pPr>
      <w:r w:rsidDel="00000000" w:rsidR="00000000" w:rsidRPr="00000000">
        <w:rPr>
          <w:rtl w:val="0"/>
        </w:rPr>
      </w:r>
    </w:p>
    <w:p w:rsidR="00000000" w:rsidDel="00000000" w:rsidP="00000000" w:rsidRDefault="00000000" w:rsidRPr="00000000" w14:paraId="00000177">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78">
      <w:pPr>
        <w:contextualSpacing w:val="0"/>
        <w:rPr>
          <w:b w:val="1"/>
        </w:rPr>
      </w:pPr>
      <w:r w:rsidDel="00000000" w:rsidR="00000000" w:rsidRPr="00000000">
        <w:rPr>
          <w:b w:val="1"/>
        </w:rPr>
        <w:drawing>
          <wp:inline distB="114300" distT="114300" distL="114300" distR="114300">
            <wp:extent cx="5443538" cy="4175999"/>
            <wp:effectExtent b="0" l="0" r="0" t="0"/>
            <wp:docPr id="11"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5443538" cy="4175999"/>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contextualSpacing w:val="0"/>
        <w:rPr>
          <w:b w:val="1"/>
        </w:rPr>
      </w:pPr>
      <w:r w:rsidDel="00000000" w:rsidR="00000000" w:rsidRPr="00000000">
        <w:rPr>
          <w:b w:val="1"/>
        </w:rPr>
        <w:drawing>
          <wp:inline distB="114300" distT="114300" distL="114300" distR="114300">
            <wp:extent cx="5943600" cy="3644900"/>
            <wp:effectExtent b="0" l="0" r="0" t="0"/>
            <wp:docPr id="3"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943600" cy="3644900"/>
                    </a:xfrm>
                    <a:prstGeom prst="rect"/>
                    <a:ln/>
                  </pic:spPr>
                </pic:pic>
              </a:graphicData>
            </a:graphic>
          </wp:inline>
        </w:drawing>
      </w:r>
      <w:r w:rsidDel="00000000" w:rsidR="00000000" w:rsidRPr="00000000">
        <w:rPr>
          <w:rtl w:val="0"/>
        </w:rPr>
      </w:r>
    </w:p>
    <w:sectPr>
      <w:footerReference r:id="rId38" w:type="default"/>
      <w:pgSz w:h="15840" w:w="12240"/>
      <w:pgMar w:bottom="720" w:top="72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mic Sans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5.png"/><Relationship Id="rId22" Type="http://schemas.openxmlformats.org/officeDocument/2006/relationships/image" Target="media/image39.png"/><Relationship Id="rId21" Type="http://schemas.openxmlformats.org/officeDocument/2006/relationships/image" Target="media/image24.png"/><Relationship Id="rId24" Type="http://schemas.openxmlformats.org/officeDocument/2006/relationships/image" Target="media/image27.png"/><Relationship Id="rId23"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journals.sagepub.com/doi/abs/10.3102/0013189X17699172" TargetMode="External"/><Relationship Id="rId26" Type="http://schemas.openxmlformats.org/officeDocument/2006/relationships/image" Target="media/image22.png"/><Relationship Id="rId25" Type="http://schemas.openxmlformats.org/officeDocument/2006/relationships/image" Target="media/image37.jpg"/><Relationship Id="rId28" Type="http://schemas.openxmlformats.org/officeDocument/2006/relationships/image" Target="media/image19.png"/><Relationship Id="rId27" Type="http://schemas.openxmlformats.org/officeDocument/2006/relationships/image" Target="media/image36.png"/><Relationship Id="rId5" Type="http://schemas.openxmlformats.org/officeDocument/2006/relationships/styles" Target="styles.xml"/><Relationship Id="rId6" Type="http://schemas.openxmlformats.org/officeDocument/2006/relationships/image" Target="media/image26.png"/><Relationship Id="rId29" Type="http://schemas.openxmlformats.org/officeDocument/2006/relationships/image" Target="media/image33.jpg"/><Relationship Id="rId7" Type="http://schemas.openxmlformats.org/officeDocument/2006/relationships/image" Target="media/image29.png"/><Relationship Id="rId8" Type="http://schemas.openxmlformats.org/officeDocument/2006/relationships/image" Target="media/image23.png"/><Relationship Id="rId31" Type="http://schemas.openxmlformats.org/officeDocument/2006/relationships/image" Target="media/image41.png"/><Relationship Id="rId30" Type="http://schemas.openxmlformats.org/officeDocument/2006/relationships/image" Target="media/image2.png"/><Relationship Id="rId11" Type="http://schemas.openxmlformats.org/officeDocument/2006/relationships/hyperlink" Target="http://journals.sagepub.com/doi/abs/10.3102/0013189X17699172" TargetMode="External"/><Relationship Id="rId33" Type="http://schemas.openxmlformats.org/officeDocument/2006/relationships/image" Target="media/image44.png"/><Relationship Id="rId10" Type="http://schemas.openxmlformats.org/officeDocument/2006/relationships/hyperlink" Target="http://journals.sagepub.com/doi/abs/10.3102/0013189X17699172" TargetMode="External"/><Relationship Id="rId32" Type="http://schemas.openxmlformats.org/officeDocument/2006/relationships/image" Target="media/image42.png"/><Relationship Id="rId13" Type="http://schemas.openxmlformats.org/officeDocument/2006/relationships/hyperlink" Target="https://switchzoo.com/games/habitatgame.htm" TargetMode="External"/><Relationship Id="rId35" Type="http://schemas.openxmlformats.org/officeDocument/2006/relationships/image" Target="media/image38.png"/><Relationship Id="rId12" Type="http://schemas.openxmlformats.org/officeDocument/2006/relationships/hyperlink" Target="https://www.americangeosciences.org/education/k5geosource/content/fossils/how-are-living-things-adapted-to-their-environments" TargetMode="External"/><Relationship Id="rId34" Type="http://schemas.openxmlformats.org/officeDocument/2006/relationships/image" Target="media/image28.jpg"/><Relationship Id="rId15" Type="http://schemas.openxmlformats.org/officeDocument/2006/relationships/image" Target="media/image46.png"/><Relationship Id="rId37" Type="http://schemas.openxmlformats.org/officeDocument/2006/relationships/image" Target="media/image20.png"/><Relationship Id="rId14" Type="http://schemas.openxmlformats.org/officeDocument/2006/relationships/image" Target="media/image48.png"/><Relationship Id="rId36" Type="http://schemas.openxmlformats.org/officeDocument/2006/relationships/image" Target="media/image31.png"/><Relationship Id="rId17" Type="http://schemas.openxmlformats.org/officeDocument/2006/relationships/hyperlink" Target="http://kids.nationalgeographic.com/animals/" TargetMode="External"/><Relationship Id="rId16" Type="http://schemas.openxmlformats.org/officeDocument/2006/relationships/hyperlink" Target="https://en.climate-data.org/" TargetMode="External"/><Relationship Id="rId38" Type="http://schemas.openxmlformats.org/officeDocument/2006/relationships/footer" Target="footer1.xml"/><Relationship Id="rId19" Type="http://schemas.openxmlformats.org/officeDocument/2006/relationships/image" Target="media/image40.png"/><Relationship Id="rId18" Type="http://schemas.openxmlformats.org/officeDocument/2006/relationships/hyperlink" Target="https://plot.l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