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C4" w:rsidRPr="00617128" w:rsidRDefault="003000C4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b/>
          <w:sz w:val="22"/>
          <w:szCs w:val="22"/>
        </w:rPr>
        <w:t>Counting Children for the Census Report</w:t>
      </w:r>
      <w:r w:rsidRPr="00617128">
        <w:rPr>
          <w:rFonts w:ascii="Times New Roman" w:hAnsi="Times New Roman" w:cs="Times New Roman"/>
          <w:sz w:val="22"/>
          <w:szCs w:val="22"/>
        </w:rPr>
        <w:t xml:space="preserve">- </w:t>
      </w:r>
    </w:p>
    <w:p w:rsidR="005F4706" w:rsidRPr="00617128" w:rsidRDefault="003000C4" w:rsidP="005F4706">
      <w:pPr>
        <w:pStyle w:val="NormalWeb"/>
        <w:spacing w:after="0"/>
        <w:rPr>
          <w:sz w:val="22"/>
          <w:szCs w:val="22"/>
        </w:rPr>
      </w:pPr>
      <w:r w:rsidRPr="00617128">
        <w:rPr>
          <w:sz w:val="22"/>
          <w:szCs w:val="22"/>
        </w:rPr>
        <w:t xml:space="preserve">State statute </w:t>
      </w:r>
      <w:hyperlink r:id="rId7" w:history="1">
        <w:r w:rsidRPr="00617128">
          <w:rPr>
            <w:rStyle w:val="Hyperlink"/>
            <w:color w:val="auto"/>
            <w:sz w:val="22"/>
            <w:szCs w:val="22"/>
            <w:u w:val="none"/>
          </w:rPr>
          <w:t>§120.18(1)(a)</w:t>
        </w:r>
      </w:hyperlink>
      <w:r w:rsidRPr="00617128">
        <w:rPr>
          <w:sz w:val="22"/>
          <w:szCs w:val="22"/>
        </w:rPr>
        <w:t xml:space="preserve"> allows districts to identify census numbers by utilizing one of two established processes:</w:t>
      </w:r>
    </w:p>
    <w:p w:rsidR="003000C4" w:rsidRPr="00617128" w:rsidRDefault="003000C4" w:rsidP="005F4706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617128">
        <w:rPr>
          <w:sz w:val="22"/>
          <w:szCs w:val="22"/>
        </w:rPr>
        <w:t>Perform an actual physical census count</w:t>
      </w:r>
    </w:p>
    <w:p w:rsidR="003000C4" w:rsidRPr="00617128" w:rsidRDefault="003000C4" w:rsidP="005F4706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617128">
        <w:rPr>
          <w:sz w:val="22"/>
          <w:szCs w:val="22"/>
        </w:rPr>
        <w:t>Perform a mathematical calculation to determine a school census number</w:t>
      </w:r>
    </w:p>
    <w:p w:rsidR="005F4706" w:rsidRPr="00617128" w:rsidRDefault="005F4706" w:rsidP="005F4706">
      <w:pPr>
        <w:pStyle w:val="NormalWeb"/>
        <w:spacing w:after="0"/>
        <w:ind w:left="360"/>
        <w:rPr>
          <w:sz w:val="22"/>
          <w:szCs w:val="22"/>
        </w:rPr>
      </w:pPr>
    </w:p>
    <w:p w:rsidR="003000C4" w:rsidRPr="00617128" w:rsidRDefault="003000C4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If you are not physically out in the community surveying households and</w:t>
      </w:r>
      <w:r w:rsidR="00663FEA" w:rsidRPr="00617128">
        <w:rPr>
          <w:rFonts w:ascii="Times New Roman" w:hAnsi="Times New Roman" w:cs="Times New Roman"/>
          <w:sz w:val="22"/>
          <w:szCs w:val="22"/>
        </w:rPr>
        <w:t xml:space="preserve"> recording children ages four through</w:t>
      </w:r>
      <w:r w:rsidRPr="00617128">
        <w:rPr>
          <w:rFonts w:ascii="Times New Roman" w:hAnsi="Times New Roman" w:cs="Times New Roman"/>
          <w:sz w:val="22"/>
          <w:szCs w:val="22"/>
        </w:rPr>
        <w:t xml:space="preserve"> twenty, you are </w:t>
      </w:r>
      <w:r w:rsidR="00AF2FDC" w:rsidRPr="00617128">
        <w:rPr>
          <w:rFonts w:ascii="Times New Roman" w:hAnsi="Times New Roman" w:cs="Times New Roman"/>
          <w:sz w:val="22"/>
          <w:szCs w:val="22"/>
        </w:rPr>
        <w:t xml:space="preserve">likely </w:t>
      </w:r>
      <w:r w:rsidRPr="00617128">
        <w:rPr>
          <w:rFonts w:ascii="Times New Roman" w:hAnsi="Times New Roman" w:cs="Times New Roman"/>
          <w:sz w:val="22"/>
          <w:szCs w:val="22"/>
        </w:rPr>
        <w:t xml:space="preserve">using the mathematical calculation.  If you are using a census module in your pupil tracking software to determine the census, </w:t>
      </w:r>
      <w:r w:rsidR="00AF2FDC" w:rsidRPr="00617128">
        <w:rPr>
          <w:rFonts w:ascii="Times New Roman" w:hAnsi="Times New Roman" w:cs="Times New Roman"/>
          <w:sz w:val="22"/>
          <w:szCs w:val="22"/>
        </w:rPr>
        <w:t xml:space="preserve">please review the data to ensure the program is pulling the correct data.  </w:t>
      </w:r>
    </w:p>
    <w:p w:rsidR="00206489" w:rsidRPr="00617128" w:rsidRDefault="00206489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00C4" w:rsidRPr="00617128" w:rsidRDefault="008E14D8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If you are a K-12 district, y</w:t>
      </w:r>
      <w:r w:rsidR="003000C4" w:rsidRPr="00617128">
        <w:rPr>
          <w:rFonts w:ascii="Times New Roman" w:hAnsi="Times New Roman" w:cs="Times New Roman"/>
          <w:sz w:val="22"/>
          <w:szCs w:val="22"/>
        </w:rPr>
        <w:t xml:space="preserve">ou are to report your </w:t>
      </w:r>
      <w:r w:rsidR="003000C4" w:rsidRPr="00617128">
        <w:rPr>
          <w:rFonts w:ascii="Times New Roman" w:hAnsi="Times New Roman" w:cs="Times New Roman"/>
          <w:sz w:val="22"/>
          <w:szCs w:val="22"/>
          <w:u w:val="single"/>
        </w:rPr>
        <w:t>resident</w:t>
      </w:r>
      <w:r w:rsidR="003000C4" w:rsidRPr="00617128">
        <w:rPr>
          <w:rFonts w:ascii="Times New Roman" w:hAnsi="Times New Roman" w:cs="Times New Roman"/>
          <w:sz w:val="22"/>
          <w:szCs w:val="22"/>
        </w:rPr>
        <w:t xml:space="preserve"> students ages </w:t>
      </w:r>
      <w:r w:rsidR="00AF2FDC" w:rsidRPr="00617128">
        <w:rPr>
          <w:rFonts w:ascii="Times New Roman" w:hAnsi="Times New Roman" w:cs="Times New Roman"/>
          <w:sz w:val="22"/>
          <w:szCs w:val="22"/>
        </w:rPr>
        <w:t xml:space="preserve">four through twenty </w:t>
      </w:r>
      <w:r w:rsidR="003000C4" w:rsidRPr="00617128">
        <w:rPr>
          <w:rFonts w:ascii="Times New Roman" w:hAnsi="Times New Roman" w:cs="Times New Roman"/>
          <w:sz w:val="22"/>
          <w:szCs w:val="22"/>
          <w:u w:val="single"/>
        </w:rPr>
        <w:t>at a point in time</w:t>
      </w:r>
      <w:r w:rsidR="003000C4" w:rsidRPr="00617128">
        <w:rPr>
          <w:rFonts w:ascii="Times New Roman" w:hAnsi="Times New Roman" w:cs="Times New Roman"/>
          <w:sz w:val="22"/>
          <w:szCs w:val="22"/>
        </w:rPr>
        <w:t xml:space="preserve">.  </w:t>
      </w:r>
      <w:r w:rsidRPr="00617128">
        <w:rPr>
          <w:rFonts w:ascii="Times New Roman" w:hAnsi="Times New Roman" w:cs="Times New Roman"/>
          <w:sz w:val="22"/>
          <w:szCs w:val="22"/>
        </w:rPr>
        <w:t xml:space="preserve">K-8 and UHS districts only count residents of the specified ages for the respective type of district.  </w:t>
      </w:r>
      <w:r w:rsidR="003000C4" w:rsidRPr="00617128">
        <w:rPr>
          <w:rFonts w:ascii="Times New Roman" w:hAnsi="Times New Roman" w:cs="Times New Roman"/>
          <w:sz w:val="22"/>
          <w:szCs w:val="22"/>
        </w:rPr>
        <w:t>In addition to the resident students in your seats, you may also have residents attending another publ</w:t>
      </w:r>
      <w:r w:rsidR="0094741D" w:rsidRPr="00617128">
        <w:rPr>
          <w:rFonts w:ascii="Times New Roman" w:hAnsi="Times New Roman" w:cs="Times New Roman"/>
          <w:sz w:val="22"/>
          <w:szCs w:val="22"/>
        </w:rPr>
        <w:t>ic school, a private school, and</w:t>
      </w:r>
      <w:r w:rsidR="00784361" w:rsidRPr="00617128">
        <w:rPr>
          <w:rFonts w:ascii="Times New Roman" w:hAnsi="Times New Roman" w:cs="Times New Roman"/>
          <w:sz w:val="22"/>
          <w:szCs w:val="22"/>
        </w:rPr>
        <w:t xml:space="preserve"> home based children.  </w:t>
      </w:r>
      <w:r w:rsidR="003000C4" w:rsidRPr="00617128">
        <w:rPr>
          <w:rFonts w:ascii="Times New Roman" w:hAnsi="Times New Roman" w:cs="Times New Roman"/>
          <w:sz w:val="22"/>
          <w:szCs w:val="22"/>
          <w:u w:val="single"/>
        </w:rPr>
        <w:t>Do not include nonresident students attending your district through open enrollme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>nt in your census report.</w:t>
      </w:r>
    </w:p>
    <w:p w:rsidR="0094741D" w:rsidRPr="00617128" w:rsidRDefault="0094741D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4361" w:rsidRPr="00617128" w:rsidRDefault="00784361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438E">
        <w:rPr>
          <w:rFonts w:ascii="Times New Roman" w:hAnsi="Times New Roman" w:cs="Times New Roman"/>
          <w:sz w:val="22"/>
          <w:szCs w:val="22"/>
        </w:rPr>
        <w:t>You should review your local resident</w:t>
      </w:r>
      <w:r w:rsidR="00603CCA" w:rsidRPr="0006438E">
        <w:rPr>
          <w:rFonts w:ascii="Times New Roman" w:hAnsi="Times New Roman" w:cs="Times New Roman"/>
          <w:sz w:val="22"/>
          <w:szCs w:val="22"/>
        </w:rPr>
        <w:t xml:space="preserve"> data and census count</w:t>
      </w:r>
      <w:r w:rsidRPr="0006438E">
        <w:rPr>
          <w:rFonts w:ascii="Times New Roman" w:hAnsi="Times New Roman" w:cs="Times New Roman"/>
          <w:sz w:val="22"/>
          <w:szCs w:val="22"/>
        </w:rPr>
        <w:t xml:space="preserve"> </w:t>
      </w:r>
      <w:r w:rsidR="00B56718" w:rsidRPr="0006438E">
        <w:rPr>
          <w:rFonts w:ascii="Times New Roman" w:hAnsi="Times New Roman" w:cs="Times New Roman"/>
          <w:sz w:val="22"/>
          <w:szCs w:val="22"/>
        </w:rPr>
        <w:t xml:space="preserve">to </w:t>
      </w:r>
      <w:r w:rsidR="00603CCA" w:rsidRPr="0006438E">
        <w:rPr>
          <w:rFonts w:ascii="Times New Roman" w:hAnsi="Times New Roman" w:cs="Times New Roman"/>
          <w:sz w:val="22"/>
          <w:szCs w:val="22"/>
        </w:rPr>
        <w:t xml:space="preserve">see if it </w:t>
      </w:r>
      <w:r w:rsidRPr="0006438E">
        <w:rPr>
          <w:rFonts w:ascii="Times New Roman" w:hAnsi="Times New Roman" w:cs="Times New Roman"/>
          <w:sz w:val="22"/>
          <w:szCs w:val="22"/>
        </w:rPr>
        <w:t>is reasonable compared to the data collected by the State.  The first check is to</w:t>
      </w:r>
      <w:r w:rsidR="00AF2FDC" w:rsidRPr="0006438E">
        <w:rPr>
          <w:rFonts w:ascii="Times New Roman" w:hAnsi="Times New Roman" w:cs="Times New Roman"/>
          <w:sz w:val="22"/>
          <w:szCs w:val="22"/>
        </w:rPr>
        <w:t xml:space="preserve"> compare your Census count to your September </w:t>
      </w:r>
      <w:r w:rsidR="00AF2FDC" w:rsidRPr="0006438E">
        <w:rPr>
          <w:rFonts w:ascii="Times New Roman" w:hAnsi="Times New Roman" w:cs="Times New Roman"/>
          <w:sz w:val="22"/>
          <w:szCs w:val="22"/>
          <w:u w:val="single"/>
        </w:rPr>
        <w:t>Adjusted Head Count</w:t>
      </w:r>
      <w:r w:rsidR="00AF2FDC" w:rsidRPr="0006438E">
        <w:rPr>
          <w:rFonts w:ascii="Times New Roman" w:hAnsi="Times New Roman" w:cs="Times New Roman"/>
          <w:sz w:val="22"/>
          <w:szCs w:val="22"/>
        </w:rPr>
        <w:t xml:space="preserve"> per the PI 1563</w:t>
      </w:r>
      <w:r w:rsidRPr="0006438E">
        <w:rPr>
          <w:rFonts w:ascii="Times New Roman" w:hAnsi="Times New Roman" w:cs="Times New Roman"/>
          <w:sz w:val="22"/>
          <w:szCs w:val="22"/>
        </w:rPr>
        <w:t>.</w:t>
      </w:r>
      <w:r w:rsidR="005E01AB" w:rsidRPr="0006438E">
        <w:rPr>
          <w:rFonts w:ascii="Times New Roman" w:hAnsi="Times New Roman" w:cs="Times New Roman"/>
          <w:sz w:val="22"/>
          <w:szCs w:val="22"/>
        </w:rPr>
        <w:t xml:space="preserve"> </w:t>
      </w:r>
      <w:r w:rsidR="00E42A6B" w:rsidRPr="0006438E">
        <w:rPr>
          <w:rFonts w:ascii="Times New Roman" w:hAnsi="Times New Roman" w:cs="Times New Roman"/>
          <w:sz w:val="22"/>
          <w:szCs w:val="22"/>
        </w:rPr>
        <w:t xml:space="preserve">You should login to your district’s reporting portal in the </w:t>
      </w:r>
      <w:r w:rsidR="00712F9C">
        <w:rPr>
          <w:rFonts w:ascii="Times New Roman" w:hAnsi="Times New Roman" w:cs="Times New Roman"/>
          <w:sz w:val="22"/>
          <w:szCs w:val="22"/>
        </w:rPr>
        <w:t>School Finance Reporting Portal</w:t>
      </w:r>
      <w:r w:rsidR="00E42A6B" w:rsidRPr="0006438E">
        <w:rPr>
          <w:rFonts w:ascii="Times New Roman" w:hAnsi="Times New Roman" w:cs="Times New Roman"/>
          <w:sz w:val="22"/>
          <w:szCs w:val="22"/>
        </w:rPr>
        <w:t xml:space="preserve"> to review your district’s FY Pupil Count for September from the prior year.</w:t>
      </w:r>
      <w:r w:rsidR="00712F9C">
        <w:rPr>
          <w:rFonts w:ascii="Times New Roman" w:hAnsi="Times New Roman" w:cs="Times New Roman"/>
          <w:sz w:val="22"/>
          <w:szCs w:val="22"/>
        </w:rPr>
        <w:t xml:space="preserve">  To find that report go to “Non-Financial Data Home” and select “Pupil Count – September (PI-1563), then select the appropriate year for your review.</w:t>
      </w:r>
      <w:r w:rsidR="00E42A6B" w:rsidRPr="0006438E">
        <w:rPr>
          <w:rFonts w:ascii="Times New Roman" w:hAnsi="Times New Roman" w:cs="Times New Roman"/>
          <w:sz w:val="22"/>
          <w:szCs w:val="22"/>
        </w:rPr>
        <w:t xml:space="preserve"> </w:t>
      </w:r>
      <w:r w:rsidR="00712F9C">
        <w:rPr>
          <w:rFonts w:ascii="Times New Roman" w:hAnsi="Times New Roman" w:cs="Times New Roman"/>
          <w:sz w:val="22"/>
          <w:szCs w:val="22"/>
        </w:rPr>
        <w:t xml:space="preserve"> </w:t>
      </w:r>
      <w:r w:rsidR="00E42A6B" w:rsidRPr="0006438E">
        <w:rPr>
          <w:rFonts w:ascii="Times New Roman" w:hAnsi="Times New Roman" w:cs="Times New Roman"/>
          <w:sz w:val="22"/>
          <w:szCs w:val="22"/>
        </w:rPr>
        <w:t xml:space="preserve">Be sure to use the </w:t>
      </w:r>
      <w:r w:rsidR="0094741D" w:rsidRPr="0006438E">
        <w:rPr>
          <w:rFonts w:ascii="Times New Roman" w:hAnsi="Times New Roman" w:cs="Times New Roman"/>
          <w:i/>
          <w:sz w:val="22"/>
          <w:szCs w:val="22"/>
        </w:rPr>
        <w:t>September Adjusted Head Count- Residents enrolled in a public school (not FTE)</w:t>
      </w:r>
      <w:r w:rsidR="00E42A6B" w:rsidRPr="0006438E">
        <w:rPr>
          <w:rFonts w:ascii="Times New Roman" w:hAnsi="Times New Roman" w:cs="Times New Roman"/>
          <w:i/>
          <w:sz w:val="22"/>
          <w:szCs w:val="22"/>
        </w:rPr>
        <w:t>.</w:t>
      </w:r>
      <w:r w:rsidRPr="0061712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42A6B" w:rsidRDefault="00E42A6B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00C4" w:rsidRPr="00617128" w:rsidRDefault="003000C4" w:rsidP="003000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In addition to data maintained </w:t>
      </w:r>
      <w:r w:rsidR="004958E4" w:rsidRPr="00617128">
        <w:rPr>
          <w:rFonts w:ascii="Times New Roman" w:hAnsi="Times New Roman" w:cs="Times New Roman"/>
          <w:sz w:val="22"/>
          <w:szCs w:val="22"/>
        </w:rPr>
        <w:t xml:space="preserve">regarding residents </w:t>
      </w:r>
      <w:r w:rsidRPr="00617128">
        <w:rPr>
          <w:rFonts w:ascii="Times New Roman" w:hAnsi="Times New Roman" w:cs="Times New Roman"/>
          <w:sz w:val="22"/>
          <w:szCs w:val="22"/>
        </w:rPr>
        <w:t xml:space="preserve">at the local level, the following data is reported </w:t>
      </w:r>
      <w:r w:rsidR="00DE33B9" w:rsidRPr="00617128">
        <w:rPr>
          <w:rFonts w:ascii="Times New Roman" w:hAnsi="Times New Roman" w:cs="Times New Roman"/>
          <w:sz w:val="22"/>
          <w:szCs w:val="22"/>
        </w:rPr>
        <w:t>at</w:t>
      </w:r>
      <w:r w:rsidRPr="00617128">
        <w:rPr>
          <w:rFonts w:ascii="Times New Roman" w:hAnsi="Times New Roman" w:cs="Times New Roman"/>
          <w:sz w:val="22"/>
          <w:szCs w:val="22"/>
        </w:rPr>
        <w:t xml:space="preserve"> the state</w:t>
      </w:r>
      <w:r w:rsidR="00DE33B9" w:rsidRPr="00617128">
        <w:rPr>
          <w:rFonts w:ascii="Times New Roman" w:hAnsi="Times New Roman" w:cs="Times New Roman"/>
          <w:sz w:val="22"/>
          <w:szCs w:val="22"/>
        </w:rPr>
        <w:t xml:space="preserve"> level</w:t>
      </w:r>
      <w:r w:rsidRPr="00617128">
        <w:rPr>
          <w:rFonts w:ascii="Times New Roman" w:hAnsi="Times New Roman" w:cs="Times New Roman"/>
          <w:sz w:val="22"/>
          <w:szCs w:val="22"/>
        </w:rPr>
        <w:t>:</w:t>
      </w:r>
    </w:p>
    <w:p w:rsidR="0029385D" w:rsidRPr="00617128" w:rsidRDefault="0029385D" w:rsidP="0029385D">
      <w:pPr>
        <w:rPr>
          <w:rFonts w:ascii="Times New Roman" w:hAnsi="Times New Roman" w:cs="Times New Roman"/>
        </w:rPr>
      </w:pPr>
      <w:r w:rsidRPr="00617128">
        <w:rPr>
          <w:rFonts w:ascii="Times New Roman" w:hAnsi="Times New Roman" w:cs="Times New Roman"/>
          <w:i/>
        </w:rPr>
        <w:t>Home Based Residents by district</w:t>
      </w:r>
    </w:p>
    <w:p w:rsidR="0029385D" w:rsidRPr="00617128" w:rsidRDefault="00F74FC1" w:rsidP="003000C4">
      <w:pPr>
        <w:rPr>
          <w:rStyle w:val="Hyperlink"/>
          <w:rFonts w:ascii="Times New Roman" w:hAnsi="Times New Roman" w:cs="Times New Roman"/>
        </w:rPr>
      </w:pPr>
      <w:hyperlink r:id="rId8" w:history="1">
        <w:r w:rsidR="00811A33" w:rsidRPr="00617128">
          <w:rPr>
            <w:rStyle w:val="Hyperlink"/>
            <w:rFonts w:ascii="Times New Roman" w:hAnsi="Times New Roman" w:cs="Times New Roman"/>
          </w:rPr>
          <w:t>http://dpi.wi.gov/sms/home-based/statistics</w:t>
        </w:r>
      </w:hyperlink>
    </w:p>
    <w:p w:rsidR="0029385D" w:rsidRPr="00617128" w:rsidRDefault="0029385D" w:rsidP="003000C4">
      <w:pPr>
        <w:rPr>
          <w:rStyle w:val="Hyperlink"/>
          <w:rFonts w:ascii="Times New Roman" w:hAnsi="Times New Roman" w:cs="Times New Roman"/>
        </w:rPr>
      </w:pPr>
    </w:p>
    <w:p w:rsidR="00617128" w:rsidRPr="00617128" w:rsidRDefault="0029385D" w:rsidP="003000C4">
      <w:pPr>
        <w:rPr>
          <w:rFonts w:ascii="Times New Roman" w:hAnsi="Times New Roman" w:cs="Times New Roman"/>
        </w:rPr>
      </w:pPr>
      <w:r w:rsidRPr="00617128">
        <w:rPr>
          <w:rFonts w:ascii="Times New Roman" w:hAnsi="Times New Roman" w:cs="Times New Roman"/>
          <w:i/>
        </w:rPr>
        <w:t>Private School Students</w:t>
      </w:r>
      <w:r w:rsidR="00617128" w:rsidRPr="00617128">
        <w:rPr>
          <w:rFonts w:ascii="Times New Roman" w:hAnsi="Times New Roman" w:cs="Times New Roman"/>
          <w:i/>
        </w:rPr>
        <w:t xml:space="preserve"> and Private School Graduates</w:t>
      </w:r>
      <w:r w:rsidRPr="00617128">
        <w:rPr>
          <w:rFonts w:ascii="Times New Roman" w:hAnsi="Times New Roman" w:cs="Times New Roman"/>
          <w:i/>
        </w:rPr>
        <w:t xml:space="preserve">: district listed based on location of private school, </w:t>
      </w:r>
      <w:r w:rsidRPr="00617128">
        <w:rPr>
          <w:rFonts w:ascii="Times New Roman" w:hAnsi="Times New Roman" w:cs="Times New Roman"/>
          <w:u w:val="single"/>
        </w:rPr>
        <w:t>Not</w:t>
      </w:r>
      <w:r w:rsidRPr="00617128">
        <w:rPr>
          <w:rFonts w:ascii="Times New Roman" w:hAnsi="Times New Roman" w:cs="Times New Roman"/>
        </w:rPr>
        <w:t xml:space="preserve"> r</w:t>
      </w:r>
      <w:r w:rsidRPr="00617128">
        <w:rPr>
          <w:rFonts w:ascii="Times New Roman" w:hAnsi="Times New Roman" w:cs="Times New Roman"/>
          <w:i/>
        </w:rPr>
        <w:t>esidency</w:t>
      </w:r>
      <w:r w:rsidR="00617128" w:rsidRPr="00617128">
        <w:rPr>
          <w:rFonts w:ascii="Times New Roman" w:hAnsi="Times New Roman" w:cs="Times New Roman"/>
          <w:i/>
        </w:rPr>
        <w:t>:</w:t>
      </w:r>
      <w:r w:rsidR="00617128" w:rsidRPr="00617128">
        <w:rPr>
          <w:rFonts w:ascii="Times New Roman" w:hAnsi="Times New Roman" w:cs="Times New Roman"/>
        </w:rPr>
        <w:t xml:space="preserve"> </w:t>
      </w:r>
      <w:hyperlink r:id="rId9" w:history="1">
        <w:r w:rsidR="00617128" w:rsidRPr="00617128">
          <w:rPr>
            <w:rStyle w:val="Hyperlink"/>
            <w:rFonts w:ascii="Times New Roman" w:hAnsi="Times New Roman" w:cs="Times New Roman"/>
          </w:rPr>
          <w:t>https://dpi.wi.gov/cst/data-collections/private-enrollment</w:t>
        </w:r>
      </w:hyperlink>
    </w:p>
    <w:p w:rsidR="0029385D" w:rsidRPr="00617128" w:rsidRDefault="00617128" w:rsidP="003000C4">
      <w:pPr>
        <w:rPr>
          <w:rFonts w:ascii="Times New Roman" w:hAnsi="Times New Roman" w:cs="Times New Roman"/>
        </w:rPr>
      </w:pPr>
      <w:r w:rsidRPr="00617128">
        <w:rPr>
          <w:rFonts w:ascii="Times New Roman" w:hAnsi="Times New Roman" w:cs="Times New Roman"/>
          <w:i/>
        </w:rPr>
        <w:t xml:space="preserve"> </w:t>
      </w:r>
    </w:p>
    <w:p w:rsidR="0029385D" w:rsidRPr="00617128" w:rsidRDefault="0029385D" w:rsidP="003000C4">
      <w:pPr>
        <w:rPr>
          <w:rFonts w:ascii="Times New Roman" w:hAnsi="Times New Roman" w:cs="Times New Roman"/>
          <w:i/>
        </w:rPr>
      </w:pPr>
      <w:r w:rsidRPr="00617128">
        <w:rPr>
          <w:rFonts w:ascii="Times New Roman" w:hAnsi="Times New Roman" w:cs="Times New Roman"/>
          <w:i/>
        </w:rPr>
        <w:t>Public School District graduates</w:t>
      </w:r>
    </w:p>
    <w:p w:rsidR="00DE33B9" w:rsidRPr="00617128" w:rsidRDefault="00F74FC1" w:rsidP="003000C4">
      <w:pPr>
        <w:rPr>
          <w:rFonts w:ascii="Times New Roman" w:hAnsi="Times New Roman" w:cs="Times New Roman"/>
        </w:rPr>
      </w:pPr>
      <w:hyperlink r:id="rId10" w:history="1">
        <w:r w:rsidR="00DE33B9" w:rsidRPr="00617128">
          <w:rPr>
            <w:rStyle w:val="Hyperlink"/>
            <w:rFonts w:ascii="Times New Roman" w:hAnsi="Times New Roman" w:cs="Times New Roman"/>
          </w:rPr>
          <w:t>http://wisedash.dpi.wi.gov/Dashboard/Page/Home/Topic%20Area/Graduation/</w:t>
        </w:r>
      </w:hyperlink>
      <w:r w:rsidR="00DE33B9" w:rsidRPr="00617128">
        <w:rPr>
          <w:rFonts w:ascii="Times New Roman" w:hAnsi="Times New Roman" w:cs="Times New Roman"/>
        </w:rPr>
        <w:t xml:space="preserve"> </w:t>
      </w:r>
    </w:p>
    <w:p w:rsidR="0029385D" w:rsidRPr="00617128" w:rsidRDefault="0029385D" w:rsidP="003000C4">
      <w:pPr>
        <w:rPr>
          <w:rFonts w:ascii="Times New Roman" w:hAnsi="Times New Roman" w:cs="Times New Roman"/>
        </w:rPr>
      </w:pPr>
    </w:p>
    <w:p w:rsidR="00617128" w:rsidRPr="00617128" w:rsidRDefault="00617128" w:rsidP="00865FD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20BD1" w:rsidRPr="00617128" w:rsidRDefault="001D2619" w:rsidP="00865FD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F74FC1">
        <w:rPr>
          <w:rFonts w:ascii="Times New Roman" w:hAnsi="Times New Roman" w:cs="Times New Roman"/>
          <w:b/>
          <w:sz w:val="22"/>
          <w:szCs w:val="22"/>
        </w:rPr>
        <w:t>19</w:t>
      </w:r>
      <w:r w:rsidR="008442B0">
        <w:rPr>
          <w:rFonts w:ascii="Times New Roman" w:hAnsi="Times New Roman" w:cs="Times New Roman"/>
          <w:b/>
          <w:sz w:val="22"/>
          <w:szCs w:val="22"/>
        </w:rPr>
        <w:t>-</w:t>
      </w:r>
      <w:r w:rsidR="00F74FC1">
        <w:rPr>
          <w:rFonts w:ascii="Times New Roman" w:hAnsi="Times New Roman" w:cs="Times New Roman"/>
          <w:b/>
          <w:sz w:val="22"/>
          <w:szCs w:val="22"/>
        </w:rPr>
        <w:t>20</w:t>
      </w:r>
      <w:r w:rsidR="00B56718" w:rsidRPr="00617128">
        <w:rPr>
          <w:rFonts w:ascii="Times New Roman" w:hAnsi="Times New Roman" w:cs="Times New Roman"/>
          <w:b/>
          <w:sz w:val="22"/>
          <w:szCs w:val="22"/>
        </w:rPr>
        <w:t xml:space="preserve"> Census </w:t>
      </w:r>
      <w:r w:rsidR="00F2487D" w:rsidRPr="00617128">
        <w:rPr>
          <w:rFonts w:ascii="Times New Roman" w:hAnsi="Times New Roman" w:cs="Times New Roman"/>
          <w:b/>
          <w:sz w:val="22"/>
          <w:szCs w:val="22"/>
        </w:rPr>
        <w:t xml:space="preserve">Reasonability Check </w:t>
      </w:r>
      <w:r w:rsidR="00B56718" w:rsidRPr="00617128">
        <w:rPr>
          <w:rFonts w:ascii="Times New Roman" w:hAnsi="Times New Roman" w:cs="Times New Roman"/>
          <w:b/>
          <w:sz w:val="22"/>
          <w:szCs w:val="22"/>
        </w:rPr>
        <w:t>–</w:t>
      </w:r>
      <w:r w:rsidR="00F2487D" w:rsidRPr="006171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6718" w:rsidRPr="00617128">
        <w:rPr>
          <w:rFonts w:ascii="Times New Roman" w:hAnsi="Times New Roman" w:cs="Times New Roman"/>
          <w:b/>
          <w:sz w:val="22"/>
          <w:szCs w:val="22"/>
        </w:rPr>
        <w:t xml:space="preserve">Resident </w:t>
      </w:r>
      <w:r w:rsidR="00D20BD1" w:rsidRPr="00617128">
        <w:rPr>
          <w:rFonts w:ascii="Times New Roman" w:hAnsi="Times New Roman" w:cs="Times New Roman"/>
          <w:b/>
          <w:sz w:val="22"/>
          <w:szCs w:val="22"/>
        </w:rPr>
        <w:t xml:space="preserve">Children </w:t>
      </w:r>
      <w:r w:rsidR="00B56718" w:rsidRPr="00617128">
        <w:rPr>
          <w:rFonts w:ascii="Times New Roman" w:hAnsi="Times New Roman" w:cs="Times New Roman"/>
          <w:b/>
          <w:sz w:val="22"/>
          <w:szCs w:val="22"/>
        </w:rPr>
        <w:t>A</w:t>
      </w:r>
      <w:r w:rsidR="00D20BD1" w:rsidRPr="00617128">
        <w:rPr>
          <w:rFonts w:ascii="Times New Roman" w:hAnsi="Times New Roman" w:cs="Times New Roman"/>
          <w:b/>
          <w:sz w:val="22"/>
          <w:szCs w:val="22"/>
        </w:rPr>
        <w:t xml:space="preserve">ges of 4 and 20 </w:t>
      </w:r>
    </w:p>
    <w:p w:rsidR="00191DFA" w:rsidRPr="00617128" w:rsidRDefault="00B56718" w:rsidP="0068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>Detail</w:t>
      </w:r>
      <w:r w:rsidRPr="00617128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>Summary</w:t>
      </w:r>
    </w:p>
    <w:p w:rsidR="0068703B" w:rsidRPr="00617128" w:rsidRDefault="00865FD7" w:rsidP="00B5671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Public School Student Total</w:t>
      </w:r>
      <w:r w:rsidR="00EF3D6A">
        <w:rPr>
          <w:rFonts w:ascii="Times New Roman" w:hAnsi="Times New Roman" w:cs="Times New Roman"/>
          <w:sz w:val="22"/>
          <w:szCs w:val="22"/>
        </w:rPr>
        <w:t xml:space="preserve"> </w:t>
      </w:r>
      <w:r w:rsidR="00F74FC1">
        <w:rPr>
          <w:rFonts w:ascii="Times New Roman" w:hAnsi="Times New Roman" w:cs="Times New Roman"/>
          <w:sz w:val="22"/>
          <w:szCs w:val="22"/>
        </w:rPr>
        <w:t>(Third Friday in September, 2019</w:t>
      </w:r>
      <w:r w:rsidR="00790D34">
        <w:rPr>
          <w:rFonts w:ascii="Times New Roman" w:hAnsi="Times New Roman" w:cs="Times New Roman"/>
          <w:sz w:val="22"/>
          <w:szCs w:val="22"/>
        </w:rPr>
        <w:t>)</w:t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191DFA" w:rsidRPr="00617128">
        <w:rPr>
          <w:rFonts w:ascii="Times New Roman" w:hAnsi="Times New Roman" w:cs="Times New Roman"/>
          <w:sz w:val="22"/>
          <w:szCs w:val="22"/>
        </w:rPr>
        <w:t>2,030</w:t>
      </w:r>
    </w:p>
    <w:p w:rsidR="00202742" w:rsidRPr="00617128" w:rsidRDefault="00202742" w:rsidP="00B56718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Enrolled in a Public School District</w:t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>2,0</w:t>
      </w:r>
      <w:r w:rsidR="00191DFA" w:rsidRPr="00617128">
        <w:rPr>
          <w:rFonts w:ascii="Times New Roman" w:hAnsi="Times New Roman" w:cs="Times New Roman"/>
          <w:sz w:val="22"/>
          <w:szCs w:val="22"/>
        </w:rPr>
        <w:t>00</w:t>
      </w:r>
    </w:p>
    <w:p w:rsidR="00202742" w:rsidRPr="00617128" w:rsidRDefault="00202742" w:rsidP="0020274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 </w:t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>(Resident) A</w:t>
      </w:r>
      <w:r w:rsidR="00F329DA" w:rsidRPr="00617128">
        <w:rPr>
          <w:rFonts w:ascii="Times New Roman" w:hAnsi="Times New Roman" w:cs="Times New Roman"/>
          <w:sz w:val="22"/>
          <w:szCs w:val="22"/>
        </w:rPr>
        <w:t xml:space="preserve">djusted Head Count, </w:t>
      </w:r>
      <w:r w:rsidR="00574F73">
        <w:rPr>
          <w:rFonts w:ascii="Times New Roman" w:hAnsi="Times New Roman" w:cs="Times New Roman"/>
          <w:sz w:val="22"/>
          <w:szCs w:val="22"/>
        </w:rPr>
        <w:t>September 201</w:t>
      </w:r>
      <w:r w:rsidR="00F74FC1">
        <w:rPr>
          <w:rFonts w:ascii="Times New Roman" w:hAnsi="Times New Roman" w:cs="Times New Roman"/>
          <w:sz w:val="22"/>
          <w:szCs w:val="22"/>
        </w:rPr>
        <w:t>9</w:t>
      </w:r>
      <w:r w:rsidR="006C7A02" w:rsidRPr="006171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703B" w:rsidRPr="00617128" w:rsidRDefault="00606FE1" w:rsidP="0068703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Residents </w:t>
      </w:r>
      <w:r w:rsidR="00202742" w:rsidRPr="00617128">
        <w:rPr>
          <w:rFonts w:ascii="Times New Roman" w:hAnsi="Times New Roman" w:cs="Times New Roman"/>
          <w:sz w:val="22"/>
          <w:szCs w:val="22"/>
        </w:rPr>
        <w:t>Attending other public schools</w:t>
      </w:r>
      <w:r w:rsidR="00F329DA" w:rsidRPr="00617128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91DFA" w:rsidRPr="00617128">
        <w:rPr>
          <w:rFonts w:ascii="Times New Roman" w:hAnsi="Times New Roman" w:cs="Times New Roman"/>
          <w:sz w:val="22"/>
          <w:szCs w:val="22"/>
        </w:rPr>
        <w:t xml:space="preserve">    </w:t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073BB7" w:rsidRPr="00617128">
        <w:rPr>
          <w:rFonts w:ascii="Times New Roman" w:hAnsi="Times New Roman" w:cs="Times New Roman"/>
          <w:sz w:val="22"/>
          <w:szCs w:val="22"/>
        </w:rPr>
        <w:t>30</w:t>
      </w:r>
      <w:r w:rsidR="00F329DA" w:rsidRPr="00617128">
        <w:rPr>
          <w:rFonts w:ascii="Times New Roman" w:hAnsi="Times New Roman" w:cs="Times New Roman"/>
          <w:sz w:val="22"/>
          <w:szCs w:val="22"/>
        </w:rPr>
        <w:tab/>
      </w:r>
      <w:r w:rsidR="00F329DA" w:rsidRPr="00617128">
        <w:rPr>
          <w:rFonts w:ascii="Times New Roman" w:hAnsi="Times New Roman" w:cs="Times New Roman"/>
          <w:sz w:val="22"/>
          <w:szCs w:val="22"/>
        </w:rPr>
        <w:tab/>
      </w:r>
      <w:r w:rsidR="00F329DA" w:rsidRPr="0061712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6C7A02" w:rsidRPr="00617128">
        <w:rPr>
          <w:rFonts w:ascii="Times New Roman" w:hAnsi="Times New Roman" w:cs="Times New Roman"/>
          <w:sz w:val="22"/>
          <w:szCs w:val="22"/>
        </w:rPr>
        <w:t xml:space="preserve">   </w:t>
      </w:r>
      <w:r w:rsidRPr="00617128">
        <w:rPr>
          <w:rFonts w:ascii="Times New Roman" w:hAnsi="Times New Roman" w:cs="Times New Roman"/>
          <w:sz w:val="22"/>
          <w:szCs w:val="22"/>
        </w:rPr>
        <w:t>(State Schools</w:t>
      </w:r>
      <w:r w:rsidR="00191DFA" w:rsidRPr="00617128">
        <w:rPr>
          <w:rFonts w:ascii="Times New Roman" w:hAnsi="Times New Roman" w:cs="Times New Roman"/>
          <w:sz w:val="22"/>
          <w:szCs w:val="22"/>
        </w:rPr>
        <w:t>-</w:t>
      </w:r>
      <w:r w:rsidRPr="00617128">
        <w:rPr>
          <w:rFonts w:ascii="Times New Roman" w:hAnsi="Times New Roman" w:cs="Times New Roman"/>
          <w:sz w:val="22"/>
          <w:szCs w:val="22"/>
        </w:rPr>
        <w:t>not OE)</w:t>
      </w:r>
    </w:p>
    <w:p w:rsidR="000A5FF6" w:rsidRPr="00617128" w:rsidRDefault="0068703B" w:rsidP="00B5671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Private School </w:t>
      </w:r>
      <w:r w:rsidR="00F329DA" w:rsidRPr="00617128">
        <w:rPr>
          <w:rFonts w:ascii="Times New Roman" w:hAnsi="Times New Roman" w:cs="Times New Roman"/>
          <w:sz w:val="22"/>
          <w:szCs w:val="22"/>
        </w:rPr>
        <w:t>Students</w:t>
      </w:r>
      <w:r w:rsidR="000A5FF6" w:rsidRPr="00617128">
        <w:rPr>
          <w:rFonts w:ascii="Times New Roman" w:hAnsi="Times New Roman" w:cs="Times New Roman"/>
          <w:sz w:val="22"/>
          <w:szCs w:val="22"/>
        </w:rPr>
        <w:t xml:space="preserve">, </w:t>
      </w:r>
      <w:r w:rsidR="00F74FC1">
        <w:rPr>
          <w:rFonts w:ascii="Times New Roman" w:hAnsi="Times New Roman" w:cs="Times New Roman"/>
          <w:sz w:val="22"/>
          <w:szCs w:val="22"/>
        </w:rPr>
        <w:t>September 2019</w:t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191DFA" w:rsidRPr="00617128">
        <w:rPr>
          <w:rFonts w:ascii="Times New Roman" w:hAnsi="Times New Roman" w:cs="Times New Roman"/>
          <w:sz w:val="22"/>
          <w:szCs w:val="22"/>
        </w:rPr>
        <w:t>300</w:t>
      </w:r>
    </w:p>
    <w:p w:rsidR="004E672C" w:rsidRPr="00617128" w:rsidRDefault="004E672C" w:rsidP="00B5671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Home-based private educational programs, </w:t>
      </w:r>
      <w:r w:rsidR="00F74FC1">
        <w:rPr>
          <w:rFonts w:ascii="Times New Roman" w:hAnsi="Times New Roman" w:cs="Times New Roman"/>
          <w:sz w:val="22"/>
          <w:szCs w:val="22"/>
        </w:rPr>
        <w:t>September 2019</w:t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="00243537" w:rsidRPr="0061712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EF3D6A">
        <w:rPr>
          <w:rFonts w:ascii="Times New Roman" w:hAnsi="Times New Roman" w:cs="Times New Roman"/>
          <w:sz w:val="22"/>
          <w:szCs w:val="22"/>
        </w:rPr>
        <w:t xml:space="preserve">  </w:t>
      </w:r>
      <w:r w:rsidR="00EF3D6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91DFA" w:rsidRPr="00617128">
        <w:rPr>
          <w:rFonts w:ascii="Times New Roman" w:hAnsi="Times New Roman" w:cs="Times New Roman"/>
          <w:sz w:val="22"/>
          <w:szCs w:val="22"/>
        </w:rPr>
        <w:t>40</w:t>
      </w:r>
    </w:p>
    <w:p w:rsidR="00D20BD1" w:rsidRPr="00617128" w:rsidRDefault="00D20BD1" w:rsidP="004E67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0BD1" w:rsidRPr="00617128" w:rsidRDefault="00D20BD1" w:rsidP="00B5671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  <w:u w:val="single"/>
        </w:rPr>
        <w:t xml:space="preserve">Other 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C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 xml:space="preserve">hildren 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B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 xml:space="preserve">etween the 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>ges of 4 and 20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 xml:space="preserve"> (N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 xml:space="preserve">ot 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 xml:space="preserve">ncluded 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617128">
        <w:rPr>
          <w:rFonts w:ascii="Times New Roman" w:hAnsi="Times New Roman" w:cs="Times New Roman"/>
          <w:sz w:val="22"/>
          <w:szCs w:val="22"/>
          <w:u w:val="single"/>
        </w:rPr>
        <w:t>bove</w:t>
      </w:r>
      <w:r w:rsidR="00B56718" w:rsidRPr="00617128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C1600C" w:rsidRPr="00617128" w:rsidRDefault="00F2487D" w:rsidP="00B56718">
      <w:pPr>
        <w:pStyle w:val="Default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(</w:t>
      </w:r>
      <w:r w:rsidR="00D20BD1" w:rsidRPr="00617128">
        <w:rPr>
          <w:rFonts w:ascii="Times New Roman" w:hAnsi="Times New Roman" w:cs="Times New Roman"/>
          <w:sz w:val="22"/>
          <w:szCs w:val="22"/>
        </w:rPr>
        <w:t>Estimated</w:t>
      </w:r>
      <w:r w:rsidR="000A5FF6" w:rsidRPr="00617128">
        <w:rPr>
          <w:rFonts w:ascii="Times New Roman" w:hAnsi="Times New Roman" w:cs="Times New Roman"/>
          <w:sz w:val="22"/>
          <w:szCs w:val="22"/>
        </w:rPr>
        <w:t xml:space="preserve"> number of 19</w:t>
      </w:r>
      <w:r w:rsidR="00B56718" w:rsidRPr="00617128">
        <w:rPr>
          <w:rFonts w:ascii="Times New Roman" w:hAnsi="Times New Roman" w:cs="Times New Roman"/>
          <w:sz w:val="22"/>
          <w:szCs w:val="22"/>
        </w:rPr>
        <w:t xml:space="preserve"> to </w:t>
      </w:r>
      <w:r w:rsidR="000A5FF6" w:rsidRPr="00617128">
        <w:rPr>
          <w:rFonts w:ascii="Times New Roman" w:hAnsi="Times New Roman" w:cs="Times New Roman"/>
          <w:sz w:val="22"/>
          <w:szCs w:val="22"/>
        </w:rPr>
        <w:t>20 year olds</w:t>
      </w:r>
      <w:r w:rsidRPr="00617128">
        <w:rPr>
          <w:rFonts w:ascii="Times New Roman" w:hAnsi="Times New Roman" w:cs="Times New Roman"/>
          <w:sz w:val="22"/>
          <w:szCs w:val="22"/>
        </w:rPr>
        <w:t>)</w:t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977A22" w:rsidRPr="00617128">
        <w:rPr>
          <w:rFonts w:ascii="Times New Roman" w:hAnsi="Times New Roman" w:cs="Times New Roman"/>
          <w:sz w:val="22"/>
          <w:szCs w:val="22"/>
        </w:rPr>
        <w:t xml:space="preserve"> </w:t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191DFA" w:rsidRPr="00617128">
        <w:rPr>
          <w:rFonts w:ascii="Times New Roman" w:hAnsi="Times New Roman" w:cs="Times New Roman"/>
          <w:sz w:val="22"/>
          <w:szCs w:val="22"/>
        </w:rPr>
        <w:t>260</w:t>
      </w:r>
    </w:p>
    <w:p w:rsidR="00C1600C" w:rsidRPr="00617128" w:rsidRDefault="00C1600C" w:rsidP="004E67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29DA" w:rsidRPr="00617128" w:rsidRDefault="00F329DA" w:rsidP="00977A2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lastRenderedPageBreak/>
        <w:t xml:space="preserve">Graduates </w:t>
      </w:r>
      <w:r w:rsidR="00B56718" w:rsidRPr="00617128">
        <w:rPr>
          <w:rFonts w:ascii="Times New Roman" w:hAnsi="Times New Roman" w:cs="Times New Roman"/>
          <w:sz w:val="22"/>
          <w:szCs w:val="22"/>
        </w:rPr>
        <w:t xml:space="preserve">-- </w:t>
      </w:r>
      <w:r w:rsidR="00A32C5D" w:rsidRPr="00617128">
        <w:rPr>
          <w:rFonts w:ascii="Times New Roman" w:hAnsi="Times New Roman" w:cs="Times New Roman"/>
          <w:sz w:val="22"/>
          <w:szCs w:val="22"/>
        </w:rPr>
        <w:t xml:space="preserve">Class of </w:t>
      </w:r>
      <w:r w:rsidR="00F74FC1">
        <w:rPr>
          <w:rFonts w:ascii="Times New Roman" w:hAnsi="Times New Roman" w:cs="Times New Roman"/>
          <w:sz w:val="22"/>
          <w:szCs w:val="22"/>
        </w:rPr>
        <w:t>2019</w:t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977A22" w:rsidRPr="00617128">
        <w:rPr>
          <w:rFonts w:ascii="Times New Roman" w:hAnsi="Times New Roman" w:cs="Times New Roman"/>
          <w:sz w:val="22"/>
          <w:szCs w:val="22"/>
        </w:rPr>
        <w:t xml:space="preserve">   </w:t>
      </w:r>
      <w:r w:rsidR="00EF3D6A">
        <w:rPr>
          <w:rFonts w:ascii="Times New Roman" w:hAnsi="Times New Roman" w:cs="Times New Roman"/>
          <w:sz w:val="22"/>
          <w:szCs w:val="22"/>
        </w:rPr>
        <w:tab/>
      </w:r>
      <w:r w:rsidR="000A5FF6" w:rsidRPr="00617128">
        <w:rPr>
          <w:rFonts w:ascii="Times New Roman" w:hAnsi="Times New Roman" w:cs="Times New Roman"/>
          <w:sz w:val="22"/>
          <w:szCs w:val="22"/>
        </w:rPr>
        <w:t>1</w:t>
      </w:r>
      <w:r w:rsidR="00191DFA" w:rsidRPr="00617128">
        <w:rPr>
          <w:rFonts w:ascii="Times New Roman" w:hAnsi="Times New Roman" w:cs="Times New Roman"/>
          <w:sz w:val="22"/>
          <w:szCs w:val="22"/>
        </w:rPr>
        <w:t>30</w:t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</w:p>
    <w:p w:rsidR="00CE7C60" w:rsidRPr="00617128" w:rsidRDefault="00967481" w:rsidP="004E67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>Public</w:t>
      </w:r>
      <w:r w:rsidR="00954E48">
        <w:rPr>
          <w:rFonts w:ascii="Times New Roman" w:hAnsi="Times New Roman" w:cs="Times New Roman"/>
          <w:sz w:val="22"/>
          <w:szCs w:val="22"/>
        </w:rPr>
        <w:t xml:space="preserve"> Graduates</w:t>
      </w:r>
      <w:r w:rsidR="00A32C5D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</w:p>
    <w:p w:rsidR="000B08D0" w:rsidRPr="00617128" w:rsidRDefault="00C1600C" w:rsidP="004E67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954E48">
        <w:rPr>
          <w:rFonts w:ascii="Times New Roman" w:hAnsi="Times New Roman" w:cs="Times New Roman"/>
          <w:sz w:val="22"/>
          <w:szCs w:val="22"/>
        </w:rPr>
        <w:t>Public Non-Graduates</w:t>
      </w:r>
      <w:r w:rsidR="00312937" w:rsidRPr="00617128">
        <w:rPr>
          <w:rFonts w:ascii="Times New Roman" w:hAnsi="Times New Roman" w:cs="Times New Roman"/>
          <w:sz w:val="22"/>
          <w:szCs w:val="22"/>
        </w:rPr>
        <w:t xml:space="preserve"> </w:t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32C5D" w:rsidRPr="00617128">
        <w:rPr>
          <w:rFonts w:ascii="Times New Roman" w:hAnsi="Times New Roman" w:cs="Times New Roman"/>
          <w:sz w:val="22"/>
          <w:szCs w:val="22"/>
        </w:rPr>
        <w:tab/>
      </w:r>
      <w:r w:rsidR="00967481" w:rsidRPr="00617128">
        <w:rPr>
          <w:rFonts w:ascii="Times New Roman" w:hAnsi="Times New Roman" w:cs="Times New Roman"/>
          <w:sz w:val="22"/>
          <w:szCs w:val="22"/>
        </w:rPr>
        <w:tab/>
      </w:r>
    </w:p>
    <w:p w:rsidR="00954E48" w:rsidRDefault="00967481" w:rsidP="0031293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Private</w:t>
      </w:r>
      <w:r w:rsidR="00954E48">
        <w:rPr>
          <w:rFonts w:ascii="Times New Roman" w:hAnsi="Times New Roman" w:cs="Times New Roman"/>
          <w:sz w:val="22"/>
          <w:szCs w:val="22"/>
        </w:rPr>
        <w:t xml:space="preserve"> Graduates</w:t>
      </w:r>
    </w:p>
    <w:p w:rsidR="00954E48" w:rsidRDefault="00954E48" w:rsidP="0031293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Private Non-Graduates</w:t>
      </w:r>
    </w:p>
    <w:p w:rsidR="00967481" w:rsidRPr="00617128" w:rsidRDefault="00954E48" w:rsidP="0031293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Schooled</w:t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</w:p>
    <w:p w:rsidR="00A32C5D" w:rsidRPr="00617128" w:rsidRDefault="00A32C5D" w:rsidP="00F329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29DA" w:rsidRPr="00617128" w:rsidRDefault="00F329DA" w:rsidP="00977A2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Graduates </w:t>
      </w:r>
      <w:r w:rsidR="00A32C5D" w:rsidRPr="00617128">
        <w:rPr>
          <w:rFonts w:ascii="Times New Roman" w:hAnsi="Times New Roman" w:cs="Times New Roman"/>
          <w:sz w:val="22"/>
          <w:szCs w:val="22"/>
        </w:rPr>
        <w:t xml:space="preserve">Class of </w:t>
      </w:r>
      <w:r w:rsidR="00F74FC1">
        <w:rPr>
          <w:rFonts w:ascii="Times New Roman" w:hAnsi="Times New Roman" w:cs="Times New Roman"/>
          <w:sz w:val="22"/>
          <w:szCs w:val="22"/>
        </w:rPr>
        <w:t>2020</w:t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F4403C" w:rsidRPr="00617128">
        <w:rPr>
          <w:rFonts w:ascii="Times New Roman" w:hAnsi="Times New Roman" w:cs="Times New Roman"/>
          <w:sz w:val="22"/>
          <w:szCs w:val="22"/>
        </w:rPr>
        <w:tab/>
      </w:r>
      <w:r w:rsidR="00977A22" w:rsidRPr="00617128">
        <w:rPr>
          <w:rFonts w:ascii="Times New Roman" w:hAnsi="Times New Roman" w:cs="Times New Roman"/>
          <w:sz w:val="22"/>
          <w:szCs w:val="22"/>
        </w:rPr>
        <w:t xml:space="preserve">   </w:t>
      </w:r>
      <w:r w:rsidR="00191DFA" w:rsidRPr="00617128">
        <w:rPr>
          <w:rFonts w:ascii="Times New Roman" w:hAnsi="Times New Roman" w:cs="Times New Roman"/>
          <w:sz w:val="22"/>
          <w:szCs w:val="22"/>
        </w:rPr>
        <w:t>130</w:t>
      </w:r>
    </w:p>
    <w:p w:rsidR="00954E48" w:rsidRPr="00954E48" w:rsidRDefault="00312937" w:rsidP="00954E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ab/>
      </w:r>
      <w:r w:rsidR="00954E48">
        <w:rPr>
          <w:rFonts w:ascii="Times New Roman" w:hAnsi="Times New Roman" w:cs="Times New Roman"/>
          <w:sz w:val="22"/>
          <w:szCs w:val="22"/>
        </w:rPr>
        <w:tab/>
      </w:r>
      <w:r w:rsidR="00954E48" w:rsidRPr="00954E48">
        <w:rPr>
          <w:rFonts w:ascii="Times New Roman" w:hAnsi="Times New Roman" w:cs="Times New Roman"/>
          <w:sz w:val="22"/>
          <w:szCs w:val="22"/>
        </w:rPr>
        <w:t>Public Graduates</w:t>
      </w:r>
      <w:r w:rsidR="00954E48" w:rsidRPr="00954E48">
        <w:rPr>
          <w:rFonts w:ascii="Times New Roman" w:hAnsi="Times New Roman" w:cs="Times New Roman"/>
          <w:sz w:val="22"/>
          <w:szCs w:val="22"/>
        </w:rPr>
        <w:tab/>
      </w:r>
      <w:r w:rsidR="00954E48" w:rsidRPr="00954E48">
        <w:rPr>
          <w:rFonts w:ascii="Times New Roman" w:hAnsi="Times New Roman" w:cs="Times New Roman"/>
          <w:sz w:val="22"/>
          <w:szCs w:val="22"/>
        </w:rPr>
        <w:tab/>
      </w:r>
      <w:r w:rsidR="00954E48" w:rsidRPr="00954E48">
        <w:rPr>
          <w:rFonts w:ascii="Times New Roman" w:hAnsi="Times New Roman" w:cs="Times New Roman"/>
          <w:sz w:val="22"/>
          <w:szCs w:val="22"/>
        </w:rPr>
        <w:tab/>
      </w:r>
      <w:r w:rsidR="00954E48" w:rsidRPr="00954E48">
        <w:rPr>
          <w:rFonts w:ascii="Times New Roman" w:hAnsi="Times New Roman" w:cs="Times New Roman"/>
          <w:sz w:val="22"/>
          <w:szCs w:val="22"/>
        </w:rPr>
        <w:tab/>
      </w:r>
    </w:p>
    <w:p w:rsidR="00954E48" w:rsidRPr="00954E48" w:rsidRDefault="00954E48" w:rsidP="00954E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54E48">
        <w:rPr>
          <w:rFonts w:ascii="Times New Roman" w:hAnsi="Times New Roman" w:cs="Times New Roman"/>
          <w:sz w:val="22"/>
          <w:szCs w:val="22"/>
        </w:rPr>
        <w:tab/>
      </w:r>
      <w:r w:rsidRPr="00954E48">
        <w:rPr>
          <w:rFonts w:ascii="Times New Roman" w:hAnsi="Times New Roman" w:cs="Times New Roman"/>
          <w:sz w:val="22"/>
          <w:szCs w:val="22"/>
        </w:rPr>
        <w:tab/>
        <w:t xml:space="preserve">Public Non-Graduates </w:t>
      </w:r>
      <w:r w:rsidRPr="00954E48">
        <w:rPr>
          <w:rFonts w:ascii="Times New Roman" w:hAnsi="Times New Roman" w:cs="Times New Roman"/>
          <w:sz w:val="22"/>
          <w:szCs w:val="22"/>
        </w:rPr>
        <w:tab/>
      </w:r>
      <w:r w:rsidRPr="00954E4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54E48">
        <w:rPr>
          <w:rFonts w:ascii="Times New Roman" w:hAnsi="Times New Roman" w:cs="Times New Roman"/>
          <w:sz w:val="22"/>
          <w:szCs w:val="22"/>
        </w:rPr>
        <w:tab/>
      </w:r>
      <w:r w:rsidRPr="00954E48">
        <w:rPr>
          <w:rFonts w:ascii="Times New Roman" w:hAnsi="Times New Roman" w:cs="Times New Roman"/>
          <w:sz w:val="22"/>
          <w:szCs w:val="22"/>
        </w:rPr>
        <w:tab/>
      </w:r>
    </w:p>
    <w:p w:rsidR="00954E48" w:rsidRPr="00954E48" w:rsidRDefault="00954E48" w:rsidP="00954E48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54E48">
        <w:rPr>
          <w:rFonts w:ascii="Times New Roman" w:hAnsi="Times New Roman" w:cs="Times New Roman"/>
          <w:sz w:val="22"/>
          <w:szCs w:val="22"/>
        </w:rPr>
        <w:t>Private Graduates</w:t>
      </w:r>
    </w:p>
    <w:p w:rsidR="00954E48" w:rsidRPr="00954E48" w:rsidRDefault="00954E48" w:rsidP="00954E48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54E48">
        <w:rPr>
          <w:rFonts w:ascii="Times New Roman" w:hAnsi="Times New Roman" w:cs="Times New Roman"/>
          <w:sz w:val="22"/>
          <w:szCs w:val="22"/>
        </w:rPr>
        <w:t>Private Non-Graduates</w:t>
      </w:r>
    </w:p>
    <w:p w:rsidR="000B08D0" w:rsidRPr="00617128" w:rsidRDefault="00954E48" w:rsidP="00954E48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54E48">
        <w:rPr>
          <w:rFonts w:ascii="Times New Roman" w:hAnsi="Times New Roman" w:cs="Times New Roman"/>
          <w:sz w:val="22"/>
          <w:szCs w:val="22"/>
        </w:rPr>
        <w:t>Home Schooled</w:t>
      </w:r>
      <w:r w:rsidRPr="00954E4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</w:r>
      <w:r w:rsidR="00312937" w:rsidRPr="00617128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CD2E2C" w:rsidRPr="00617128" w:rsidRDefault="00CD2E2C" w:rsidP="00A32C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03C" w:rsidRPr="00617128" w:rsidRDefault="00977A22" w:rsidP="008137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TOTAL: Estimated Resident C</w:t>
      </w:r>
      <w:r w:rsidR="00F4403C" w:rsidRPr="00617128">
        <w:rPr>
          <w:rFonts w:ascii="Times New Roman" w:hAnsi="Times New Roman" w:cs="Times New Roman"/>
          <w:sz w:val="22"/>
          <w:szCs w:val="22"/>
        </w:rPr>
        <w:t xml:space="preserve">hildren </w:t>
      </w:r>
      <w:r w:rsidR="002F4004" w:rsidRPr="00617128">
        <w:rPr>
          <w:rFonts w:ascii="Times New Roman" w:hAnsi="Times New Roman" w:cs="Times New Roman"/>
          <w:sz w:val="22"/>
          <w:szCs w:val="22"/>
        </w:rPr>
        <w:t>between</w:t>
      </w:r>
      <w:r w:rsidR="00291F2E" w:rsidRPr="00617128">
        <w:rPr>
          <w:rFonts w:ascii="Times New Roman" w:hAnsi="Times New Roman" w:cs="Times New Roman"/>
          <w:sz w:val="22"/>
          <w:szCs w:val="22"/>
        </w:rPr>
        <w:t xml:space="preserve"> the </w:t>
      </w:r>
      <w:r w:rsidRPr="00617128">
        <w:rPr>
          <w:rFonts w:ascii="Times New Roman" w:hAnsi="Times New Roman" w:cs="Times New Roman"/>
          <w:sz w:val="22"/>
          <w:szCs w:val="22"/>
        </w:rPr>
        <w:t>A</w:t>
      </w:r>
      <w:r w:rsidR="00F4403C" w:rsidRPr="00617128">
        <w:rPr>
          <w:rFonts w:ascii="Times New Roman" w:hAnsi="Times New Roman" w:cs="Times New Roman"/>
          <w:sz w:val="22"/>
          <w:szCs w:val="22"/>
        </w:rPr>
        <w:t>ges of 4 and 20</w:t>
      </w:r>
      <w:r w:rsidR="00291F2E" w:rsidRPr="00617128">
        <w:rPr>
          <w:rFonts w:ascii="Times New Roman" w:hAnsi="Times New Roman" w:cs="Times New Roman"/>
          <w:sz w:val="22"/>
          <w:szCs w:val="22"/>
        </w:rPr>
        <w:tab/>
      </w:r>
      <w:r w:rsidR="00291F2E" w:rsidRPr="00617128">
        <w:rPr>
          <w:rFonts w:ascii="Times New Roman" w:hAnsi="Times New Roman" w:cs="Times New Roman"/>
          <w:sz w:val="22"/>
          <w:szCs w:val="22"/>
        </w:rPr>
        <w:tab/>
      </w:r>
      <w:r w:rsidR="00291F2E" w:rsidRPr="00617128">
        <w:rPr>
          <w:rFonts w:ascii="Times New Roman" w:hAnsi="Times New Roman" w:cs="Times New Roman"/>
          <w:sz w:val="22"/>
          <w:szCs w:val="22"/>
        </w:rPr>
        <w:tab/>
      </w:r>
      <w:r w:rsidR="00F2487D" w:rsidRPr="00617128">
        <w:rPr>
          <w:rFonts w:ascii="Times New Roman" w:hAnsi="Times New Roman" w:cs="Times New Roman"/>
          <w:sz w:val="22"/>
          <w:szCs w:val="22"/>
        </w:rPr>
        <w:t>2,630</w:t>
      </w:r>
    </w:p>
    <w:p w:rsidR="000F4A4A" w:rsidRPr="00617128" w:rsidRDefault="000F4A4A" w:rsidP="004E67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4A4A" w:rsidRPr="00617128" w:rsidRDefault="001D2619" w:rsidP="00813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F74FC1">
        <w:rPr>
          <w:rFonts w:ascii="Times New Roman" w:hAnsi="Times New Roman" w:cs="Times New Roman"/>
          <w:b/>
          <w:sz w:val="22"/>
          <w:szCs w:val="22"/>
        </w:rPr>
        <w:t>19</w:t>
      </w:r>
      <w:r w:rsidR="008442B0">
        <w:rPr>
          <w:rFonts w:ascii="Times New Roman" w:hAnsi="Times New Roman" w:cs="Times New Roman"/>
          <w:b/>
          <w:sz w:val="22"/>
          <w:szCs w:val="22"/>
        </w:rPr>
        <w:t>-</w:t>
      </w:r>
      <w:r w:rsidR="00F74FC1">
        <w:rPr>
          <w:rFonts w:ascii="Times New Roman" w:hAnsi="Times New Roman" w:cs="Times New Roman"/>
          <w:b/>
          <w:sz w:val="22"/>
          <w:szCs w:val="22"/>
        </w:rPr>
        <w:t>20</w:t>
      </w:r>
      <w:r w:rsidR="00291F2E" w:rsidRPr="006171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3760" w:rsidRPr="00617128">
        <w:rPr>
          <w:rFonts w:ascii="Times New Roman" w:hAnsi="Times New Roman" w:cs="Times New Roman"/>
          <w:b/>
          <w:sz w:val="22"/>
          <w:szCs w:val="22"/>
        </w:rPr>
        <w:t>REASONALBILITY</w:t>
      </w:r>
      <w:r w:rsidR="006F5040" w:rsidRPr="00617128">
        <w:rPr>
          <w:rFonts w:ascii="Times New Roman" w:hAnsi="Times New Roman" w:cs="Times New Roman"/>
          <w:b/>
          <w:sz w:val="22"/>
          <w:szCs w:val="22"/>
        </w:rPr>
        <w:t xml:space="preserve"> CHECK</w:t>
      </w:r>
    </w:p>
    <w:p w:rsidR="004E672C" w:rsidRPr="00617128" w:rsidRDefault="004E672C" w:rsidP="00813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813760" w:rsidRPr="00617128" w:rsidRDefault="00813760" w:rsidP="00813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Census Report Count</w:t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  <w:t>2,630</w:t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</w:p>
    <w:p w:rsidR="00813760" w:rsidRPr="00617128" w:rsidRDefault="00784361" w:rsidP="00813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 xml:space="preserve">(Resident) Adjusted Head Count, </w:t>
      </w:r>
      <w:r w:rsidR="00F74FC1">
        <w:rPr>
          <w:rFonts w:ascii="Times New Roman" w:hAnsi="Times New Roman" w:cs="Times New Roman"/>
          <w:sz w:val="22"/>
          <w:szCs w:val="22"/>
        </w:rPr>
        <w:t>September 2019</w:t>
      </w:r>
      <w:r w:rsidR="00813760" w:rsidRPr="00617128">
        <w:rPr>
          <w:rFonts w:ascii="Times New Roman" w:hAnsi="Times New Roman" w:cs="Times New Roman"/>
          <w:sz w:val="22"/>
          <w:szCs w:val="22"/>
        </w:rPr>
        <w:tab/>
      </w:r>
      <w:r w:rsidR="00813760" w:rsidRPr="00617128">
        <w:rPr>
          <w:rFonts w:ascii="Times New Roman" w:hAnsi="Times New Roman" w:cs="Times New Roman"/>
          <w:sz w:val="22"/>
          <w:szCs w:val="22"/>
        </w:rPr>
        <w:tab/>
      </w:r>
      <w:r w:rsidR="00813760" w:rsidRPr="00617128">
        <w:rPr>
          <w:rFonts w:ascii="Times New Roman" w:hAnsi="Times New Roman" w:cs="Times New Roman"/>
          <w:sz w:val="22"/>
          <w:szCs w:val="22"/>
        </w:rPr>
        <w:tab/>
      </w:r>
      <w:r w:rsidR="00813760" w:rsidRPr="00617128">
        <w:rPr>
          <w:rFonts w:ascii="Times New Roman" w:hAnsi="Times New Roman" w:cs="Times New Roman"/>
          <w:sz w:val="22"/>
          <w:szCs w:val="22"/>
        </w:rPr>
        <w:tab/>
        <w:t>2,000</w:t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</w:p>
    <w:p w:rsidR="0068703B" w:rsidRPr="00617128" w:rsidRDefault="00813760" w:rsidP="00813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Pr="00617128">
        <w:rPr>
          <w:rFonts w:ascii="Times New Roman" w:hAnsi="Times New Roman" w:cs="Times New Roman"/>
          <w:sz w:val="22"/>
          <w:szCs w:val="22"/>
        </w:rPr>
        <w:tab/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  <w:r w:rsidR="0068703B" w:rsidRPr="00617128">
        <w:rPr>
          <w:rFonts w:ascii="Times New Roman" w:hAnsi="Times New Roman" w:cs="Times New Roman"/>
          <w:sz w:val="22"/>
          <w:szCs w:val="22"/>
        </w:rPr>
        <w:tab/>
      </w:r>
    </w:p>
    <w:p w:rsidR="004958E4" w:rsidRPr="00617128" w:rsidRDefault="00392FBE" w:rsidP="00392F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7128">
        <w:rPr>
          <w:rFonts w:ascii="Times New Roman" w:hAnsi="Times New Roman" w:cs="Times New Roman"/>
          <w:sz w:val="22"/>
          <w:szCs w:val="22"/>
        </w:rPr>
        <w:t>The Census is 13</w:t>
      </w:r>
      <w:r w:rsidR="00291F2E" w:rsidRPr="00617128">
        <w:rPr>
          <w:rFonts w:ascii="Times New Roman" w:hAnsi="Times New Roman" w:cs="Times New Roman"/>
          <w:sz w:val="22"/>
          <w:szCs w:val="22"/>
        </w:rPr>
        <w:t>1.5</w:t>
      </w:r>
      <w:r w:rsidRPr="00617128">
        <w:rPr>
          <w:rFonts w:ascii="Times New Roman" w:hAnsi="Times New Roman" w:cs="Times New Roman"/>
          <w:sz w:val="22"/>
          <w:szCs w:val="22"/>
        </w:rPr>
        <w:t>% of the adjusted head count.  C</w:t>
      </w:r>
      <w:r w:rsidR="00865FD7" w:rsidRPr="00617128">
        <w:rPr>
          <w:rFonts w:ascii="Times New Roman" w:hAnsi="Times New Roman" w:cs="Times New Roman"/>
          <w:sz w:val="22"/>
          <w:szCs w:val="22"/>
        </w:rPr>
        <w:t>an the 630 child</w:t>
      </w:r>
      <w:r w:rsidRPr="00617128">
        <w:rPr>
          <w:rFonts w:ascii="Times New Roman" w:hAnsi="Times New Roman" w:cs="Times New Roman"/>
          <w:sz w:val="22"/>
          <w:szCs w:val="22"/>
        </w:rPr>
        <w:t xml:space="preserve"> difference be accounted</w:t>
      </w:r>
      <w:r w:rsidR="00017786" w:rsidRPr="00617128">
        <w:rPr>
          <w:rFonts w:ascii="Times New Roman" w:hAnsi="Times New Roman" w:cs="Times New Roman"/>
          <w:sz w:val="22"/>
          <w:szCs w:val="22"/>
        </w:rPr>
        <w:t xml:space="preserve"> for and explained</w:t>
      </w:r>
      <w:r w:rsidRPr="00617128">
        <w:rPr>
          <w:rFonts w:ascii="Times New Roman" w:hAnsi="Times New Roman" w:cs="Times New Roman"/>
          <w:sz w:val="22"/>
          <w:szCs w:val="22"/>
        </w:rPr>
        <w:t xml:space="preserve"> </w:t>
      </w:r>
      <w:r w:rsidR="00017786" w:rsidRPr="00617128">
        <w:rPr>
          <w:rFonts w:ascii="Times New Roman" w:hAnsi="Times New Roman" w:cs="Times New Roman"/>
          <w:sz w:val="22"/>
          <w:szCs w:val="22"/>
        </w:rPr>
        <w:t>looking at the data and local trends?</w:t>
      </w:r>
    </w:p>
    <w:p w:rsidR="004958E4" w:rsidRPr="00617128" w:rsidRDefault="004958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8E4" w:rsidRPr="00617128" w:rsidSect="00CC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3" w:rsidRDefault="00811A33" w:rsidP="0068703B">
      <w:r>
        <w:separator/>
      </w:r>
    </w:p>
  </w:endnote>
  <w:endnote w:type="continuationSeparator" w:id="0">
    <w:p w:rsidR="00811A33" w:rsidRDefault="00811A33" w:rsidP="006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3" w:rsidRDefault="00811A33" w:rsidP="0068703B">
      <w:r>
        <w:separator/>
      </w:r>
    </w:p>
  </w:footnote>
  <w:footnote w:type="continuationSeparator" w:id="0">
    <w:p w:rsidR="00811A33" w:rsidRDefault="00811A33" w:rsidP="0068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BB5"/>
    <w:multiLevelType w:val="hybridMultilevel"/>
    <w:tmpl w:val="01B49198"/>
    <w:lvl w:ilvl="0" w:tplc="1A5C7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8AD"/>
    <w:multiLevelType w:val="hybridMultilevel"/>
    <w:tmpl w:val="ED48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66A0"/>
    <w:multiLevelType w:val="hybridMultilevel"/>
    <w:tmpl w:val="1F707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7517"/>
    <w:multiLevelType w:val="hybridMultilevel"/>
    <w:tmpl w:val="AF36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C4"/>
    <w:rsid w:val="00017786"/>
    <w:rsid w:val="00020D24"/>
    <w:rsid w:val="00034B5B"/>
    <w:rsid w:val="00044D3C"/>
    <w:rsid w:val="00052B61"/>
    <w:rsid w:val="00056875"/>
    <w:rsid w:val="0006438E"/>
    <w:rsid w:val="0006637B"/>
    <w:rsid w:val="00073BB7"/>
    <w:rsid w:val="00091D96"/>
    <w:rsid w:val="00095491"/>
    <w:rsid w:val="000A5FF6"/>
    <w:rsid w:val="000B08D0"/>
    <w:rsid w:val="000C625F"/>
    <w:rsid w:val="000E11F4"/>
    <w:rsid w:val="000F4A4A"/>
    <w:rsid w:val="00104394"/>
    <w:rsid w:val="001211C4"/>
    <w:rsid w:val="00156622"/>
    <w:rsid w:val="0017053C"/>
    <w:rsid w:val="00171E99"/>
    <w:rsid w:val="00173B02"/>
    <w:rsid w:val="0018013E"/>
    <w:rsid w:val="00180A66"/>
    <w:rsid w:val="00191DFA"/>
    <w:rsid w:val="001922DF"/>
    <w:rsid w:val="001B0277"/>
    <w:rsid w:val="001B0B30"/>
    <w:rsid w:val="001B1527"/>
    <w:rsid w:val="001B79D8"/>
    <w:rsid w:val="001D2619"/>
    <w:rsid w:val="001E634D"/>
    <w:rsid w:val="001F5DCF"/>
    <w:rsid w:val="001F702E"/>
    <w:rsid w:val="00202742"/>
    <w:rsid w:val="00206489"/>
    <w:rsid w:val="00240E51"/>
    <w:rsid w:val="00243537"/>
    <w:rsid w:val="00246A50"/>
    <w:rsid w:val="00254908"/>
    <w:rsid w:val="002610D7"/>
    <w:rsid w:val="002632E2"/>
    <w:rsid w:val="00274EE5"/>
    <w:rsid w:val="00275A27"/>
    <w:rsid w:val="00291F2E"/>
    <w:rsid w:val="00293451"/>
    <w:rsid w:val="0029385D"/>
    <w:rsid w:val="00293B10"/>
    <w:rsid w:val="00293EAB"/>
    <w:rsid w:val="002B5F51"/>
    <w:rsid w:val="002E5F4B"/>
    <w:rsid w:val="002F1A53"/>
    <w:rsid w:val="002F4004"/>
    <w:rsid w:val="003000C4"/>
    <w:rsid w:val="0030270B"/>
    <w:rsid w:val="00305ED8"/>
    <w:rsid w:val="00312937"/>
    <w:rsid w:val="003268B9"/>
    <w:rsid w:val="00342C8E"/>
    <w:rsid w:val="00361BDF"/>
    <w:rsid w:val="003634CA"/>
    <w:rsid w:val="0039200E"/>
    <w:rsid w:val="00392FBE"/>
    <w:rsid w:val="003C0D65"/>
    <w:rsid w:val="003E7DE7"/>
    <w:rsid w:val="00416894"/>
    <w:rsid w:val="00420935"/>
    <w:rsid w:val="00422DA1"/>
    <w:rsid w:val="0044560F"/>
    <w:rsid w:val="00481C72"/>
    <w:rsid w:val="0048463A"/>
    <w:rsid w:val="004958E4"/>
    <w:rsid w:val="004A5145"/>
    <w:rsid w:val="004C1665"/>
    <w:rsid w:val="004E672C"/>
    <w:rsid w:val="0051015D"/>
    <w:rsid w:val="00527C1D"/>
    <w:rsid w:val="00574F73"/>
    <w:rsid w:val="00576B01"/>
    <w:rsid w:val="00584115"/>
    <w:rsid w:val="005930B2"/>
    <w:rsid w:val="005A14F5"/>
    <w:rsid w:val="005A1EB8"/>
    <w:rsid w:val="005A3BFB"/>
    <w:rsid w:val="005A5CD3"/>
    <w:rsid w:val="005B1384"/>
    <w:rsid w:val="005B4A6F"/>
    <w:rsid w:val="005C1D53"/>
    <w:rsid w:val="005E01AB"/>
    <w:rsid w:val="005F4706"/>
    <w:rsid w:val="00603CCA"/>
    <w:rsid w:val="00606FE1"/>
    <w:rsid w:val="006114EE"/>
    <w:rsid w:val="00614901"/>
    <w:rsid w:val="00617128"/>
    <w:rsid w:val="00621B83"/>
    <w:rsid w:val="006522F8"/>
    <w:rsid w:val="00661951"/>
    <w:rsid w:val="00663FEA"/>
    <w:rsid w:val="00673974"/>
    <w:rsid w:val="0068703B"/>
    <w:rsid w:val="006B0AE4"/>
    <w:rsid w:val="006C7A02"/>
    <w:rsid w:val="006E4026"/>
    <w:rsid w:val="006F5040"/>
    <w:rsid w:val="00712F9C"/>
    <w:rsid w:val="00755A0D"/>
    <w:rsid w:val="00784361"/>
    <w:rsid w:val="00784D04"/>
    <w:rsid w:val="00790D34"/>
    <w:rsid w:val="007C0EBB"/>
    <w:rsid w:val="007C4EED"/>
    <w:rsid w:val="007D3296"/>
    <w:rsid w:val="007E0252"/>
    <w:rsid w:val="00811A33"/>
    <w:rsid w:val="00813760"/>
    <w:rsid w:val="008442B0"/>
    <w:rsid w:val="00855F70"/>
    <w:rsid w:val="00865FD7"/>
    <w:rsid w:val="00890DDA"/>
    <w:rsid w:val="008A14C2"/>
    <w:rsid w:val="008D178A"/>
    <w:rsid w:val="008E00CF"/>
    <w:rsid w:val="008E14D8"/>
    <w:rsid w:val="00904953"/>
    <w:rsid w:val="00924192"/>
    <w:rsid w:val="0094741D"/>
    <w:rsid w:val="00954E48"/>
    <w:rsid w:val="009569A8"/>
    <w:rsid w:val="0096611E"/>
    <w:rsid w:val="00967481"/>
    <w:rsid w:val="00976026"/>
    <w:rsid w:val="00977A22"/>
    <w:rsid w:val="009C238B"/>
    <w:rsid w:val="00A017B8"/>
    <w:rsid w:val="00A21758"/>
    <w:rsid w:val="00A32C5D"/>
    <w:rsid w:val="00A90C6D"/>
    <w:rsid w:val="00A913E1"/>
    <w:rsid w:val="00AB3635"/>
    <w:rsid w:val="00AC05C5"/>
    <w:rsid w:val="00AF2FDC"/>
    <w:rsid w:val="00B11485"/>
    <w:rsid w:val="00B46880"/>
    <w:rsid w:val="00B56718"/>
    <w:rsid w:val="00B61BB3"/>
    <w:rsid w:val="00B63E41"/>
    <w:rsid w:val="00B9272A"/>
    <w:rsid w:val="00BE083F"/>
    <w:rsid w:val="00BE0A57"/>
    <w:rsid w:val="00BE4CBB"/>
    <w:rsid w:val="00C00B7D"/>
    <w:rsid w:val="00C059DA"/>
    <w:rsid w:val="00C123E9"/>
    <w:rsid w:val="00C1600C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0B93"/>
    <w:rsid w:val="00C71677"/>
    <w:rsid w:val="00C73C50"/>
    <w:rsid w:val="00CA6BF9"/>
    <w:rsid w:val="00CB7200"/>
    <w:rsid w:val="00CC105D"/>
    <w:rsid w:val="00CD04EC"/>
    <w:rsid w:val="00CD2E2C"/>
    <w:rsid w:val="00CE12BD"/>
    <w:rsid w:val="00CE7C60"/>
    <w:rsid w:val="00CF0015"/>
    <w:rsid w:val="00CF4DD1"/>
    <w:rsid w:val="00D063BA"/>
    <w:rsid w:val="00D20BD1"/>
    <w:rsid w:val="00D22487"/>
    <w:rsid w:val="00D36E71"/>
    <w:rsid w:val="00D41D40"/>
    <w:rsid w:val="00D73F66"/>
    <w:rsid w:val="00D85EA5"/>
    <w:rsid w:val="00D9251E"/>
    <w:rsid w:val="00DB4E2C"/>
    <w:rsid w:val="00DD7295"/>
    <w:rsid w:val="00DE33B9"/>
    <w:rsid w:val="00DF2CD8"/>
    <w:rsid w:val="00E2681A"/>
    <w:rsid w:val="00E42A6B"/>
    <w:rsid w:val="00E62A13"/>
    <w:rsid w:val="00E83D77"/>
    <w:rsid w:val="00E9141F"/>
    <w:rsid w:val="00E96118"/>
    <w:rsid w:val="00EB516F"/>
    <w:rsid w:val="00EC05D0"/>
    <w:rsid w:val="00EF3D6A"/>
    <w:rsid w:val="00F02511"/>
    <w:rsid w:val="00F11FB9"/>
    <w:rsid w:val="00F2487D"/>
    <w:rsid w:val="00F329DA"/>
    <w:rsid w:val="00F3549B"/>
    <w:rsid w:val="00F36676"/>
    <w:rsid w:val="00F40405"/>
    <w:rsid w:val="00F4403C"/>
    <w:rsid w:val="00F469DD"/>
    <w:rsid w:val="00F602D3"/>
    <w:rsid w:val="00F74133"/>
    <w:rsid w:val="00F74FC1"/>
    <w:rsid w:val="00FC0681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815CD"/>
  <w15:docId w15:val="{97C34E64-A43C-40F9-827C-8F94E80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C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00C4"/>
    <w:pPr>
      <w:spacing w:after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000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8E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58E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03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8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03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ms/home-based/statis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lio.legis.state.wi.us/cgi-bin/om_isapi.dll?infobase=stats.nfo&amp;jump=120.18(1)(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isedash.dpi.wi.gov/Dashboard/Page/Home/Topic%20Area/Grad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cst/data-collections/private-enrol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Carey Bradley</dc:creator>
  <cp:lastModifiedBy>Kordus, Roger J.   DPI</cp:lastModifiedBy>
  <cp:revision>2</cp:revision>
  <cp:lastPrinted>2019-09-17T16:23:00Z</cp:lastPrinted>
  <dcterms:created xsi:type="dcterms:W3CDTF">2020-07-24T16:56:00Z</dcterms:created>
  <dcterms:modified xsi:type="dcterms:W3CDTF">2020-07-24T16:56:00Z</dcterms:modified>
</cp:coreProperties>
</file>