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524"/>
        <w:gridCol w:w="1524"/>
        <w:gridCol w:w="1526"/>
        <w:gridCol w:w="3120"/>
        <w:gridCol w:w="3138"/>
        <w:gridCol w:w="3138"/>
      </w:tblGrid>
      <w:tr w:rsidR="00E836FE" w:rsidRPr="000F01D8" w14:paraId="7DA37BFA" w14:textId="77777777" w:rsidTr="003D38C5">
        <w:trPr>
          <w:cantSplit/>
          <w:trHeight w:hRule="exact" w:val="432"/>
        </w:trPr>
        <w:tc>
          <w:tcPr>
            <w:tcW w:w="144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343895"/>
            </w:tcBorders>
            <w:shd w:val="clear" w:color="auto" w:fill="343895"/>
            <w:tcMar>
              <w:top w:w="80" w:type="dxa"/>
              <w:left w:w="115" w:type="dxa"/>
              <w:bottom w:w="80" w:type="dxa"/>
              <w:right w:w="115" w:type="dxa"/>
            </w:tcMar>
            <w:vAlign w:val="center"/>
          </w:tcPr>
          <w:p w14:paraId="712398A2" w14:textId="1A9BFCED" w:rsidR="00E836FE" w:rsidRPr="000F01D8" w:rsidRDefault="00E836FE" w:rsidP="00E836FE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0F01D8">
              <w:rPr>
                <w:rFonts w:ascii="Lato-Black" w:hAnsi="Lato-Black" w:cs="Lato-Black"/>
                <w:color w:val="FFFFFF"/>
                <w:sz w:val="22"/>
                <w:szCs w:val="22"/>
              </w:rPr>
              <w:t>EMOTIONAL DEVELOPMENT (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>PK-5</w:t>
            </w:r>
            <w:r w:rsidRPr="00EE2347">
              <w:rPr>
                <w:rFonts w:ascii="Lato-Black" w:hAnsi="Lato-Black" w:cs="Lato-Black"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Grade</w:t>
            </w:r>
            <w:r w:rsidRPr="000F01D8">
              <w:rPr>
                <w:rFonts w:ascii="Lato-Black" w:hAnsi="Lato-Black" w:cs="Lato-Black"/>
                <w:color w:val="FFFFFF"/>
                <w:sz w:val="22"/>
                <w:szCs w:val="22"/>
              </w:rPr>
              <w:t>)</w:t>
            </w:r>
          </w:p>
        </w:tc>
      </w:tr>
      <w:tr w:rsidR="00E836FE" w:rsidRPr="00EE2347" w14:paraId="18316F2B" w14:textId="77777777" w:rsidTr="003D38C5">
        <w:trPr>
          <w:trHeight w:val="311"/>
        </w:trPr>
        <w:tc>
          <w:tcPr>
            <w:tcW w:w="144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115" w:type="dxa"/>
              <w:bottom w:w="80" w:type="dxa"/>
              <w:right w:w="115" w:type="dxa"/>
            </w:tcMar>
          </w:tcPr>
          <w:p w14:paraId="03D83337" w14:textId="77777777" w:rsidR="00E836FE" w:rsidRPr="00EE2347" w:rsidRDefault="00E836FE" w:rsidP="00C927E0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EE2347">
              <w:rPr>
                <w:rFonts w:ascii="Lato-Regular" w:hAnsi="Lato-Regular" w:cs="Lato-Regular"/>
                <w:color w:val="000000"/>
                <w:sz w:val="22"/>
                <w:szCs w:val="22"/>
              </w:rPr>
              <w:t>Understand and manage one’s emotions</w:t>
            </w:r>
          </w:p>
        </w:tc>
      </w:tr>
      <w:tr w:rsidR="00E836FE" w:rsidRPr="00141BDF" w14:paraId="76A6B2BC" w14:textId="77777777" w:rsidTr="003D38C5">
        <w:tblPrEx>
          <w:tblLook w:val="0400" w:firstRow="0" w:lastRow="0" w:firstColumn="0" w:lastColumn="0" w:noHBand="0" w:noVBand="1"/>
        </w:tblPrEx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5927AFB0" w14:textId="77777777" w:rsidR="00E836FE" w:rsidRPr="00363A5B" w:rsidRDefault="00E836FE" w:rsidP="007135F3">
            <w:pPr>
              <w:widowControl w:val="0"/>
              <w:autoSpaceDE w:val="0"/>
              <w:autoSpaceDN w:val="0"/>
              <w:adjustRightInd w:val="0"/>
              <w:ind w:left="-29" w:right="-29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w w:val="93"/>
                <w:sz w:val="18"/>
                <w:szCs w:val="18"/>
              </w:rPr>
              <w:t>No.</w:t>
            </w: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 xml:space="preserve"> 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628BCA61" w14:textId="77777777" w:rsidR="00E836FE" w:rsidRPr="00363A5B" w:rsidRDefault="00E836FE" w:rsidP="00C927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ASCA Mindsets &amp; Behaviors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7DFC41B" w14:textId="77777777" w:rsidR="00E836FE" w:rsidRPr="00363A5B" w:rsidRDefault="00E836FE" w:rsidP="00C927E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343895"/>
                <w:sz w:val="18"/>
                <w:szCs w:val="18"/>
              </w:rPr>
              <w:t>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4E73039E" w14:textId="77777777" w:rsidR="00E836FE" w:rsidRPr="00363A5B" w:rsidRDefault="00E836FE" w:rsidP="00C927E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CASEL Domain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2D5EAD00" w14:textId="77777777" w:rsidR="00E836FE" w:rsidRPr="00363A5B" w:rsidRDefault="00E836FE" w:rsidP="00C927E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PK-5K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241FA25B" w14:textId="77777777" w:rsidR="00E836FE" w:rsidRPr="00363A5B" w:rsidRDefault="00E836FE" w:rsidP="00C927E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1st-3rd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6CA4503A" w14:textId="77777777" w:rsidR="00E836FE" w:rsidRPr="00363A5B" w:rsidRDefault="00E836FE" w:rsidP="00C927E0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343895"/>
                <w:sz w:val="18"/>
                <w:szCs w:val="18"/>
              </w:rPr>
              <w:t>4th-5th</w:t>
            </w:r>
          </w:p>
        </w:tc>
      </w:tr>
      <w:tr w:rsidR="00E836FE" w:rsidRPr="00141BDF" w14:paraId="0377ECBB" w14:textId="77777777" w:rsidTr="003D38C5">
        <w:tblPrEx>
          <w:tblLook w:val="0400" w:firstRow="0" w:lastRow="0" w:firstColumn="0" w:lastColumn="0" w:noHBand="0" w:noVBand="1"/>
        </w:tblPrEx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423C543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B539BFF" w14:textId="77777777" w:rsidR="00E836FE" w:rsidRPr="00E50F9E" w:rsidRDefault="00E836FE" w:rsidP="00C927E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B-SMS 2 Demonstrate self-discipline and self-control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1943477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DADA739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9F5286C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demonstrate awareness of their emotions and how they may be the same or different from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Wisconsin Model Early Learning Standards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(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WMELS) Domain II A EL.1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D1C9497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their own basic emotions.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C7D717F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recognize and label a variety of complex emotions in self and others.</w:t>
            </w:r>
          </w:p>
        </w:tc>
      </w:tr>
      <w:tr w:rsidR="00E836FE" w:rsidRPr="00141BDF" w14:paraId="4E2211B7" w14:textId="77777777" w:rsidTr="003D38C5">
        <w:tblPrEx>
          <w:tblLook w:val="0400" w:firstRow="0" w:lastRow="0" w:firstColumn="0" w:lastColumn="0" w:noHBand="0" w:noVBand="1"/>
        </w:tblPrEx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AC18260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CB35871" w14:textId="77777777" w:rsidR="00E836FE" w:rsidRPr="00E50F9E" w:rsidRDefault="00E836FE" w:rsidP="00C927E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B-SMS 2 Demonstrate self-discipline and self-control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754D066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BCBC1BB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2D3F343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guidance, use verbal and nonverbal language to demonstrate a variety of emotions.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827FA06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use verbal and nonverbal language to demonstrate a variety of increasingly complex emotions.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0AFAA38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express their emotions to self and others in respectful ways.</w:t>
            </w:r>
          </w:p>
        </w:tc>
      </w:tr>
      <w:tr w:rsidR="00E836FE" w:rsidRPr="00141BDF" w14:paraId="47D596D3" w14:textId="77777777" w:rsidTr="003D38C5">
        <w:tblPrEx>
          <w:tblLook w:val="0400" w:firstRow="0" w:lastRow="0" w:firstColumn="0" w:lastColumn="0" w:noHBand="0" w:noVBand="1"/>
        </w:tblPrEx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C0E7E7D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3172F32" w14:textId="77777777" w:rsidR="00E836FE" w:rsidRPr="00E50F9E" w:rsidRDefault="00E836FE" w:rsidP="00C927E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B-SMS 2 Demonstrate self-discipline and self-control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B7A43F7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C8E3A6A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Self-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Management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763CC9F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display age appropriate self-control.</w:t>
            </w: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EL.1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AADE0FA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demonstrate a variety of strategies to manage strong emotions.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B9CC244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w w:val="97"/>
                <w:sz w:val="18"/>
                <w:szCs w:val="18"/>
              </w:rPr>
              <w:t>Learners will be able to, with minimal adult guidance, manage emotions (e.g., stress, impulses, motivation) in a manner sensitive to self and others.</w:t>
            </w:r>
          </w:p>
        </w:tc>
      </w:tr>
      <w:tr w:rsidR="00E836FE" w:rsidRPr="00141BDF" w14:paraId="5B275E58" w14:textId="77777777" w:rsidTr="003D38C5">
        <w:tblPrEx>
          <w:tblLook w:val="0400" w:firstRow="0" w:lastRow="0" w:firstColumn="0" w:lastColumn="0" w:noHBand="0" w:noVBand="1"/>
        </w:tblPrEx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807FAAF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5290A35" w14:textId="77777777" w:rsidR="00E836FE" w:rsidRDefault="00E836FE" w:rsidP="00C927E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B-SMS 6</w:t>
            </w:r>
          </w:p>
          <w:p w14:paraId="627945AE" w14:textId="77777777" w:rsidR="00E836FE" w:rsidRPr="00E50F9E" w:rsidRDefault="00E836FE" w:rsidP="00C927E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Demonstrate ability to overcome barriers to learning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173076A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A1, A2, A3, B1, B2, D1, D2, E1, F1, G2, G3,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4F05A3B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Focus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Attention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3C25269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to, with adult guidance and engaging activities, attend for longer periods of time and show preference for some activities.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IV.A.EL.1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0E08333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begin to be able to, with adult guidance, focus their attention by demonstrating a variety of strategies to tolerate distractions.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0161B70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use organizational skills and strategies to focus attention in order to work toward personal and academic goals.</w:t>
            </w:r>
          </w:p>
        </w:tc>
      </w:tr>
      <w:tr w:rsidR="00E836FE" w:rsidRPr="00141BDF" w14:paraId="550971E3" w14:textId="77777777" w:rsidTr="003D38C5">
        <w:tblPrEx>
          <w:tblLook w:val="0400" w:firstRow="0" w:lastRow="0" w:firstColumn="0" w:lastColumn="0" w:noHBand="0" w:noVBand="1"/>
        </w:tblPrEx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05B3AD3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6EC76DD" w14:textId="77777777" w:rsidR="00E836FE" w:rsidRDefault="00E836FE" w:rsidP="00C927E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B-SS 4</w:t>
            </w:r>
          </w:p>
          <w:p w14:paraId="0898B755" w14:textId="77777777" w:rsidR="00E836FE" w:rsidRPr="00E50F9E" w:rsidRDefault="00E836FE" w:rsidP="00C927E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Demonstrate empathy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5BDF073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A2, D2,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2BE4AF0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94DA6E4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recognize the feelings of another child and respond with basic comfort and empathy.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3083A2A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to, with adult guidance, identify how others are feeling, based on their verbal and nonverbal cues, and respond with compassion.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DAC4614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identify others’ need for empathy and respond in respectful ways.</w:t>
            </w:r>
          </w:p>
        </w:tc>
      </w:tr>
      <w:tr w:rsidR="00E836FE" w:rsidRPr="00141BDF" w14:paraId="1FDBA92D" w14:textId="77777777" w:rsidTr="003D38C5">
        <w:tblPrEx>
          <w:tblLook w:val="0400" w:firstRow="0" w:lastRow="0" w:firstColumn="0" w:lastColumn="0" w:noHBand="0" w:noVBand="1"/>
        </w:tblPrEx>
        <w:trPr>
          <w:cantSplit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662FEC8" w14:textId="77777777" w:rsidR="00E836F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6</w:t>
            </w:r>
          </w:p>
          <w:p w14:paraId="7ED53F61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5ED6EB0" w14:textId="77777777" w:rsidR="00E836FE" w:rsidRDefault="00E836FE" w:rsidP="00C927E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B-SS 4</w:t>
            </w:r>
          </w:p>
          <w:p w14:paraId="10BC38EC" w14:textId="77777777" w:rsidR="00E836FE" w:rsidRPr="00E50F9E" w:rsidRDefault="00E836FE" w:rsidP="00C927E0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Demonstrate empathy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FE06730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>
              <w:rPr>
                <w:rFonts w:ascii="Lato Regular" w:hAnsi="Lato Regular" w:cs="Lato-Light"/>
                <w:color w:val="000000"/>
                <w:sz w:val="18"/>
                <w:szCs w:val="18"/>
              </w:rPr>
              <w:t>A2, D2,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EE371C7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Social </w:t>
            </w: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br/>
              <w:t>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690DB39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associate words and gestures with a variety of emotions expressed by others. </w:t>
            </w:r>
            <w:r w:rsidRPr="00E50F9E">
              <w:rPr>
                <w:rFonts w:ascii="Lato Regular" w:hAnsi="Lato Regular" w:cs="Lato-LightItalic"/>
                <w:iCs/>
                <w:color w:val="000000"/>
                <w:sz w:val="18"/>
                <w:szCs w:val="18"/>
              </w:rPr>
              <w:t>WMELS Domain II A EL.2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E370455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>Learners will be able to predict how someone else may feel in a variety of situations.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8D7EA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FADF6A4" w14:textId="77777777" w:rsidR="00E836FE" w:rsidRPr="00E50F9E" w:rsidRDefault="00E836FE" w:rsidP="00C927E0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E50F9E">
              <w:rPr>
                <w:rFonts w:ascii="Lato Regular" w:hAnsi="Lato Regular" w:cs="Lato-Light"/>
                <w:color w:val="000000"/>
                <w:sz w:val="18"/>
                <w:szCs w:val="18"/>
              </w:rPr>
              <w:t xml:space="preserve">Learners will be able to use perspective-taking to predict how their own behavior affects the emotions of others.  </w:t>
            </w:r>
          </w:p>
        </w:tc>
      </w:tr>
      <w:tr w:rsidR="003C20C3" w:rsidRPr="005A72E6" w14:paraId="0DEE32D0" w14:textId="77777777" w:rsidTr="003D38C5">
        <w:trPr>
          <w:trHeight w:val="56"/>
        </w:trPr>
        <w:tc>
          <w:tcPr>
            <w:tcW w:w="14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343895"/>
            </w:tcBorders>
            <w:shd w:val="clear" w:color="auto" w:fill="1B819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8780" w14:textId="77777777" w:rsidR="003C20C3" w:rsidRPr="005A72E6" w:rsidRDefault="003C20C3" w:rsidP="005D408F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SELF-CONCEPT (Pre</w:t>
            </w:r>
            <w:r>
              <w:rPr>
                <w:rFonts w:ascii="Lato-Black" w:hAnsi="Lato-Black" w:cs="Lato-Black"/>
                <w:color w:val="FFFFFF"/>
                <w:sz w:val="22"/>
                <w:szCs w:val="22"/>
              </w:rPr>
              <w:t xml:space="preserve"> </w:t>
            </w:r>
            <w:r w:rsidRPr="005A72E6">
              <w:rPr>
                <w:rFonts w:ascii="Lato-Black" w:hAnsi="Lato-Black" w:cs="Lato-Black"/>
                <w:color w:val="FFFFFF"/>
                <w:sz w:val="22"/>
                <w:szCs w:val="22"/>
              </w:rPr>
              <w:t>K - 5th Grade)</w:t>
            </w:r>
          </w:p>
        </w:tc>
      </w:tr>
      <w:tr w:rsidR="003C20C3" w:rsidRPr="00D20F0F" w14:paraId="1677B144" w14:textId="77777777" w:rsidTr="003D38C5">
        <w:trPr>
          <w:trHeight w:val="56"/>
        </w:trPr>
        <w:tc>
          <w:tcPr>
            <w:tcW w:w="14404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00BF7" w14:textId="77777777" w:rsidR="003C20C3" w:rsidRPr="005A72E6" w:rsidRDefault="003C20C3" w:rsidP="00D20F0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5A72E6">
              <w:rPr>
                <w:rFonts w:ascii="Lato-Regular" w:hAnsi="Lato-Regular" w:cs="Lato-Regular"/>
                <w:color w:val="000000"/>
                <w:sz w:val="22"/>
                <w:szCs w:val="22"/>
              </w:rPr>
              <w:t>Develop positive self-identity and recognize self as a lifelong learner</w:t>
            </w:r>
          </w:p>
        </w:tc>
      </w:tr>
      <w:tr w:rsidR="003D38C5" w:rsidRPr="005A72E6" w14:paraId="60D50DCA" w14:textId="77777777" w:rsidTr="003D38C5">
        <w:trPr>
          <w:trHeight w:val="5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1CCEEF9E" w14:textId="77777777" w:rsidR="00B37F0C" w:rsidRPr="00363A5B" w:rsidRDefault="00B37F0C" w:rsidP="003C20C3">
            <w:pPr>
              <w:widowControl w:val="0"/>
              <w:autoSpaceDE w:val="0"/>
              <w:autoSpaceDN w:val="0"/>
              <w:adjustRightInd w:val="0"/>
              <w:spacing w:line="288" w:lineRule="auto"/>
              <w:ind w:left="-29" w:right="-29"/>
              <w:jc w:val="center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w w:val="98"/>
                <w:sz w:val="18"/>
                <w:szCs w:val="18"/>
              </w:rPr>
              <w:t>No.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17661DF3" w14:textId="3305AE90" w:rsidR="00B37F0C" w:rsidRPr="00363A5B" w:rsidRDefault="00B37F0C" w:rsidP="003C2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 xml:space="preserve">ASCA Mindsets </w:t>
            </w: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br/>
              <w:t>&amp; Behaviors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045C0B8D" w14:textId="35BCD901" w:rsidR="00B37F0C" w:rsidRPr="00363A5B" w:rsidRDefault="003C20C3" w:rsidP="003C20C3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Lato-Black" w:hAnsi="Lato-Black" w:cs="Lato-Black"/>
                <w:color w:val="1B819A"/>
                <w:sz w:val="18"/>
                <w:szCs w:val="18"/>
              </w:rPr>
            </w:pPr>
            <w:r>
              <w:rPr>
                <w:rFonts w:ascii="Lato-Black" w:hAnsi="Lato-Black" w:cs="Lato-Black"/>
                <w:color w:val="1B819A"/>
                <w:sz w:val="18"/>
                <w:szCs w:val="18"/>
              </w:rPr>
              <w:t>WCSCM S</w:t>
            </w:r>
            <w:r w:rsidR="00B37F0C">
              <w:rPr>
                <w:rFonts w:ascii="Lato-Black" w:hAnsi="Lato-Black" w:cs="Lato-Black"/>
                <w:color w:val="1B819A"/>
                <w:sz w:val="18"/>
                <w:szCs w:val="18"/>
              </w:rPr>
              <w:t>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4397B477" w14:textId="47DD0029" w:rsidR="00B37F0C" w:rsidRPr="00363A5B" w:rsidRDefault="00B37F0C" w:rsidP="003C20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CASEL Domain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2DF3141F" w14:textId="77777777" w:rsidR="00B37F0C" w:rsidRPr="00363A5B" w:rsidRDefault="00B37F0C" w:rsidP="003C20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PK-5K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6157A966" w14:textId="77777777" w:rsidR="00B37F0C" w:rsidRPr="00363A5B" w:rsidRDefault="00B37F0C" w:rsidP="003C20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1st-3rd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7B0A9A79" w14:textId="77777777" w:rsidR="00B37F0C" w:rsidRPr="00363A5B" w:rsidRDefault="00B37F0C" w:rsidP="003C20C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343895"/>
                <w:sz w:val="18"/>
                <w:szCs w:val="18"/>
              </w:rPr>
            </w:pPr>
            <w:r w:rsidRPr="00363A5B">
              <w:rPr>
                <w:rFonts w:ascii="Lato-Black" w:hAnsi="Lato-Black" w:cs="Lato-Black"/>
                <w:color w:val="1B819A"/>
                <w:sz w:val="18"/>
                <w:szCs w:val="18"/>
              </w:rPr>
              <w:t>4th-5th</w:t>
            </w:r>
          </w:p>
        </w:tc>
      </w:tr>
      <w:tr w:rsidR="00B37F0C" w:rsidRPr="005A72E6" w14:paraId="7BA65F56" w14:textId="77777777" w:rsidTr="003D38C5">
        <w:trPr>
          <w:trHeight w:val="5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87EE5B5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F8F3431" w14:textId="77777777" w:rsidR="00F30EAD" w:rsidRDefault="00F30EAD" w:rsidP="005A72E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M-2   </w:t>
            </w:r>
          </w:p>
          <w:p w14:paraId="0017DAF4" w14:textId="6E7F954A" w:rsidR="00B37F0C" w:rsidRPr="00F30EAD" w:rsidRDefault="00F30EAD" w:rsidP="005A72E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Self-confidence in ability to succeed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06D15CA" w14:textId="6AD7F941" w:rsidR="00B37F0C" w:rsidRPr="005A72E6" w:rsidRDefault="00F30EA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A1,A2, A3, E1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E376136" w14:textId="5A33CDDA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D9932A8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exhibit positive self-concept and confidence in their abilities. WMELS Domain II B EL.1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9391693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describe skills and activities they do well and those for which they need help.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E23BA14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use a “growth mind set” in order to recognize and build on their strengths.</w:t>
            </w:r>
          </w:p>
        </w:tc>
      </w:tr>
      <w:tr w:rsidR="003D38C5" w:rsidRPr="005A72E6" w14:paraId="2791BA4D" w14:textId="77777777" w:rsidTr="003D38C5">
        <w:trPr>
          <w:trHeight w:val="5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8A470C9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9911B2A" w14:textId="28816152" w:rsidR="00B37F0C" w:rsidRPr="005A72E6" w:rsidRDefault="00F30EAD" w:rsidP="005A72E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5 Demonstrate ethical decision-making and social responsibility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5DCC647" w14:textId="000DD2B1" w:rsidR="00B37F0C" w:rsidRPr="005A72E6" w:rsidRDefault="00F30EAD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A1,A2, A3, B1, B2, C1, E1,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ECBF1B3" w14:textId="43E9A7F2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10438E4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recognize and share independent thoughts. WMELS Domain II B EL.1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A076D01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and explore their own beliefs.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9ED8199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reflect on similarities and differences between their personal beliefs and those of others. </w:t>
            </w:r>
          </w:p>
        </w:tc>
      </w:tr>
      <w:tr w:rsidR="00B37F0C" w:rsidRPr="005A72E6" w14:paraId="2EFDE0AD" w14:textId="77777777" w:rsidTr="003D38C5">
        <w:trPr>
          <w:trHeight w:val="5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CA4EF38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B57CDBE" w14:textId="77777777" w:rsidR="00B37F0C" w:rsidRDefault="00F30EAD" w:rsidP="005A72E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B-LS 9</w:t>
            </w:r>
          </w:p>
          <w:p w14:paraId="2ACFB6CF" w14:textId="2CB2A361" w:rsidR="00F30EAD" w:rsidRPr="005A72E6" w:rsidRDefault="00F30EAD" w:rsidP="005A72E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Gather evidence and consider multiple perspectives to make informed decisions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6500318" w14:textId="3CB17368" w:rsidR="00B37F0C" w:rsidRPr="005A72E6" w:rsidRDefault="00845469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Can be applied to all WCSCM S</w:t>
            </w:r>
            <w:r w:rsidR="00F30EAD">
              <w:rPr>
                <w:rFonts w:ascii="Lato-Regular" w:hAnsi="Lato-Regular" w:cs="Lato-Regular"/>
                <w:color w:val="000000"/>
                <w:sz w:val="18"/>
                <w:szCs w:val="18"/>
              </w:rPr>
              <w:t>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DA4F6E4" w14:textId="31AF8A0E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s</w:t>
            </w:r>
          </w:p>
          <w:p w14:paraId="3CA084E9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Social-Awareness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517B0B0" w14:textId="598DD3FE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show awareness of being part of a family and a larger community.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II B EL.2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8E24C2C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define the role family and culture play in their identity and beliefs.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C90EDC2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their role in their family and community and how those roles impact their identity.</w:t>
            </w:r>
          </w:p>
        </w:tc>
      </w:tr>
      <w:tr w:rsidR="003D38C5" w:rsidRPr="005A72E6" w14:paraId="5D44EB1E" w14:textId="77777777" w:rsidTr="003D38C5">
        <w:trPr>
          <w:trHeight w:val="56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CA12556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0A95048" w14:textId="77777777" w:rsidR="00B37F0C" w:rsidRDefault="00F30EAD" w:rsidP="005A72E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B-LS 7</w:t>
            </w:r>
          </w:p>
          <w:p w14:paraId="16486B08" w14:textId="367FC9CF" w:rsidR="00F30EAD" w:rsidRPr="005A72E6" w:rsidRDefault="00F30EAD" w:rsidP="005A72E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Identify long and short-term academic, career and social/emotional goals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28481FA" w14:textId="06C5D544" w:rsidR="00B37F0C" w:rsidRPr="005A72E6" w:rsidRDefault="00BB3FC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B2, E1, F1, G1, H1, H2, I1, I2, I4, I5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33ED963" w14:textId="3693788D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D268FBE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display curiosity, risk-taking, and willingness to engage in new experiences. WMELS Domain IV A. EL 1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B6551B3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simple goals for personal and academic success.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1B819A" w:fill="DAEEF3" w:themeFill="accent5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8FC2C86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assess their level of engagement in their own learning for the achievement of personal goals.</w:t>
            </w:r>
          </w:p>
        </w:tc>
      </w:tr>
      <w:tr w:rsidR="00B37F0C" w:rsidRPr="005A72E6" w14:paraId="5759336B" w14:textId="77777777" w:rsidTr="003D38C5">
        <w:trPr>
          <w:trHeight w:val="1639"/>
        </w:trPr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7FCC0F4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68FFCD9" w14:textId="77777777" w:rsidR="00B37F0C" w:rsidRDefault="00BB3FC6" w:rsidP="005A72E6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B-SMS 6</w:t>
            </w:r>
          </w:p>
          <w:p w14:paraId="21BF39D2" w14:textId="1281BB2F" w:rsidR="00BB3FC6" w:rsidRPr="005A72E6" w:rsidRDefault="00BB3FC6" w:rsidP="005A72E6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Demonstrate ability to overcome barriers</w:t>
            </w:r>
          </w:p>
        </w:tc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2B8855D" w14:textId="536414EE" w:rsidR="00B37F0C" w:rsidRPr="005A72E6" w:rsidRDefault="00BB3FC6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B2, D1, D2, E1, F1, G2, G3,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01A033B" w14:textId="407B3BF9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Self-Awareness</w:t>
            </w:r>
          </w:p>
          <w:p w14:paraId="40FAD563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Self-Management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1D90077" w14:textId="310A960F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meaningful learning through attempting, repeating, and experimenting with a variety of experiences and activities.</w:t>
            </w: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 </w:t>
            </w: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WMELS Domain IV A EL 2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CF3DCB4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encouragement, persist toward reaching a goal despite setbacks.</w:t>
            </w:r>
          </w:p>
        </w:tc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266A874" w14:textId="77777777" w:rsidR="00B37F0C" w:rsidRPr="005A72E6" w:rsidRDefault="00B37F0C" w:rsidP="005A72E6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Black" w:hAnsi="Lato-Black" w:cs="Times New Roman"/>
                <w:color w:val="000000"/>
                <w:sz w:val="20"/>
                <w:szCs w:val="20"/>
              </w:rPr>
            </w:pPr>
            <w:r w:rsidRPr="005A72E6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strategies to persist and maintain motivation when working toward short- and long-term goals.</w:t>
            </w:r>
          </w:p>
        </w:tc>
      </w:tr>
    </w:tbl>
    <w:p w14:paraId="1DF47C2D" w14:textId="77777777" w:rsidR="00CA02C7" w:rsidRDefault="00CA02C7" w:rsidP="00F16B5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Lato-Black" w:hAnsi="Lato-Black" w:cs="Lato-Black"/>
          <w:color w:val="FFFFFF"/>
          <w:sz w:val="22"/>
          <w:szCs w:val="22"/>
        </w:rPr>
        <w:sectPr w:rsidR="00CA02C7" w:rsidSect="008D0C30">
          <w:headerReference w:type="default" r:id="rId6"/>
          <w:footerReference w:type="default" r:id="rId7"/>
          <w:headerReference w:type="first" r:id="rId8"/>
          <w:footerReference w:type="first" r:id="rId9"/>
          <w:pgSz w:w="15840" w:h="12240" w:orient="landscape" w:code="1"/>
          <w:pgMar w:top="720" w:right="720" w:bottom="547" w:left="720" w:header="720" w:footer="720" w:gutter="0"/>
          <w:cols w:space="720"/>
          <w:titlePg/>
          <w:docGrid w:linePitch="360"/>
        </w:sectPr>
      </w:pPr>
    </w:p>
    <w:tbl>
      <w:tblPr>
        <w:tblW w:w="1440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526"/>
        <w:gridCol w:w="1526"/>
        <w:gridCol w:w="1526"/>
        <w:gridCol w:w="3125"/>
        <w:gridCol w:w="3139"/>
        <w:gridCol w:w="3130"/>
      </w:tblGrid>
      <w:tr w:rsidR="00B37F0C" w:rsidRPr="00F16B58" w14:paraId="23CF8CE2" w14:textId="77777777" w:rsidTr="00CA02C7">
        <w:trPr>
          <w:trHeight w:val="58"/>
        </w:trPr>
        <w:tc>
          <w:tcPr>
            <w:tcW w:w="144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A0CFF"/>
            </w:tcBorders>
            <w:shd w:val="solid" w:color="208644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C124436" w14:textId="3F223267" w:rsidR="00B37F0C" w:rsidRPr="00F16B58" w:rsidRDefault="00B37F0C" w:rsidP="00F16B58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F16B58">
              <w:rPr>
                <w:rFonts w:ascii="Lato-Black" w:hAnsi="Lato-Black" w:cs="Lato-Black"/>
                <w:color w:val="FFFFFF"/>
                <w:sz w:val="22"/>
                <w:szCs w:val="22"/>
              </w:rPr>
              <w:lastRenderedPageBreak/>
              <w:t>SOCIAL COMPETENCE (Pre-K - 5th Grade)</w:t>
            </w:r>
          </w:p>
        </w:tc>
      </w:tr>
      <w:tr w:rsidR="00B37F0C" w:rsidRPr="00D20F0F" w14:paraId="32182A9A" w14:textId="77777777" w:rsidTr="00CA02C7">
        <w:trPr>
          <w:trHeight w:val="58"/>
        </w:trPr>
        <w:tc>
          <w:tcPr>
            <w:tcW w:w="14404" w:type="dxa"/>
            <w:gridSpan w:val="7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C5C7598" w14:textId="11B1E61F" w:rsidR="00B37F0C" w:rsidRPr="00D20F0F" w:rsidRDefault="00B37F0C" w:rsidP="00D20F0F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22"/>
                <w:szCs w:val="22"/>
              </w:rPr>
            </w:pPr>
            <w:r w:rsidRPr="00D20F0F">
              <w:rPr>
                <w:rFonts w:ascii="Lato-Regular" w:hAnsi="Lato-Regular" w:cs="Lato-Regular"/>
                <w:color w:val="000000"/>
                <w:sz w:val="22"/>
                <w:szCs w:val="22"/>
              </w:rPr>
              <w:t>Establish and maintain positive relationships by respecting others, practicing social skills, and making responsible choices while recognizing and connecting to the community at large</w:t>
            </w:r>
          </w:p>
        </w:tc>
      </w:tr>
      <w:tr w:rsidR="00CA02C7" w:rsidRPr="00CA02C7" w14:paraId="1899D9BC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64271C73" w14:textId="77777777" w:rsidR="00B37F0C" w:rsidRPr="00CA02C7" w:rsidRDefault="00B37F0C" w:rsidP="00CA02C7">
            <w:pPr>
              <w:widowControl w:val="0"/>
              <w:autoSpaceDE w:val="0"/>
              <w:autoSpaceDN w:val="0"/>
              <w:adjustRightInd w:val="0"/>
              <w:spacing w:line="288" w:lineRule="auto"/>
              <w:ind w:left="-29" w:right="-29"/>
              <w:jc w:val="center"/>
              <w:textAlignment w:val="center"/>
              <w:rPr>
                <w:rFonts w:ascii="Lato-Regular" w:hAnsi="Lato-Regular" w:cs="Lato-Regular"/>
                <w:color w:val="208644"/>
                <w:sz w:val="18"/>
                <w:szCs w:val="18"/>
              </w:rPr>
            </w:pPr>
            <w:r w:rsidRPr="00CA02C7">
              <w:rPr>
                <w:rFonts w:ascii="Lato-Black" w:hAnsi="Lato-Black" w:cs="Lato-Black"/>
                <w:color w:val="208644"/>
                <w:sz w:val="18"/>
                <w:szCs w:val="18"/>
              </w:rPr>
              <w:t>No.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4B7B650F" w14:textId="2C429A9B" w:rsidR="00B37F0C" w:rsidRPr="00CA02C7" w:rsidRDefault="00B37F0C" w:rsidP="00CA02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ato-Black" w:hAnsi="Lato-Black" w:cs="Times New Roman"/>
                <w:color w:val="208644"/>
                <w:sz w:val="18"/>
                <w:szCs w:val="18"/>
              </w:rPr>
            </w:pPr>
            <w:r w:rsidRPr="00CA02C7">
              <w:rPr>
                <w:rFonts w:ascii="Lato-Black" w:hAnsi="Lato-Black" w:cs="Lato-Black"/>
                <w:color w:val="208644"/>
                <w:sz w:val="18"/>
                <w:szCs w:val="18"/>
              </w:rPr>
              <w:t>ASCA Mindsets &amp; Behaviors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35102594" w14:textId="41BDF9BE" w:rsidR="00B37F0C" w:rsidRPr="00CA02C7" w:rsidRDefault="00B37F0C" w:rsidP="00CA02C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A02C7">
              <w:rPr>
                <w:rFonts w:ascii="Lato-Black" w:hAnsi="Lato-Black" w:cs="Lato-Black"/>
                <w:color w:val="208644"/>
                <w:sz w:val="18"/>
                <w:szCs w:val="18"/>
              </w:rPr>
              <w:t>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64085E36" w14:textId="5915D16D" w:rsidR="00B37F0C" w:rsidRPr="00CA02C7" w:rsidRDefault="00B37F0C" w:rsidP="00CA02C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A02C7">
              <w:rPr>
                <w:rFonts w:ascii="Lato-Black" w:hAnsi="Lato-Black" w:cs="Lato-Black"/>
                <w:color w:val="208644"/>
                <w:sz w:val="18"/>
                <w:szCs w:val="18"/>
              </w:rPr>
              <w:t>CASEL Domain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30132399" w14:textId="77777777" w:rsidR="00B37F0C" w:rsidRPr="00CA02C7" w:rsidRDefault="00B37F0C" w:rsidP="00CA02C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A02C7">
              <w:rPr>
                <w:rFonts w:ascii="Lato-Black" w:hAnsi="Lato-Black" w:cs="Lato-Black"/>
                <w:color w:val="208644"/>
                <w:sz w:val="18"/>
                <w:szCs w:val="18"/>
              </w:rPr>
              <w:t>PK-5K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69496039" w14:textId="77777777" w:rsidR="00B37F0C" w:rsidRPr="00CA02C7" w:rsidRDefault="00B37F0C" w:rsidP="00CA02C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A02C7">
              <w:rPr>
                <w:rFonts w:ascii="Lato-Black" w:hAnsi="Lato-Black" w:cs="Lato-Black"/>
                <w:color w:val="208644"/>
                <w:sz w:val="18"/>
                <w:szCs w:val="18"/>
              </w:rPr>
              <w:t>1st-3rd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bottom"/>
          </w:tcPr>
          <w:p w14:paraId="3EFD5B06" w14:textId="77777777" w:rsidR="00B37F0C" w:rsidRPr="00CA02C7" w:rsidRDefault="00B37F0C" w:rsidP="00CA02C7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Lato-Black" w:hAnsi="Lato-Black" w:cs="Lato-Black"/>
                <w:color w:val="208644"/>
                <w:sz w:val="18"/>
                <w:szCs w:val="18"/>
              </w:rPr>
            </w:pPr>
            <w:r w:rsidRPr="00CA02C7">
              <w:rPr>
                <w:rFonts w:ascii="Lato-Black" w:hAnsi="Lato-Black" w:cs="Lato-Black"/>
                <w:color w:val="208644"/>
                <w:sz w:val="18"/>
                <w:szCs w:val="18"/>
              </w:rPr>
              <w:t>4th-5th</w:t>
            </w:r>
          </w:p>
        </w:tc>
      </w:tr>
      <w:tr w:rsidR="00B37F0C" w:rsidRPr="00F16B58" w14:paraId="5D13A2A9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142D1FE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38A6D55" w14:textId="77777777" w:rsidR="00B37F0C" w:rsidRDefault="00BB3FC6" w:rsidP="00F16B58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1</w:t>
            </w:r>
          </w:p>
          <w:p w14:paraId="5B7EEF2A" w14:textId="3A93C586" w:rsidR="00BB3FC6" w:rsidRPr="00F16B58" w:rsidRDefault="00BB3FC6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Use effective oral and written communication skills and listening skills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9980779" w14:textId="77FFFE3D" w:rsidR="00B37F0C" w:rsidRPr="00F16B58" w:rsidRDefault="00BB3FC6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B2, C1, D2, G2, H1, H2, I1, I2, I4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729A28C" w14:textId="477E7695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34DA842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awareness of self as a unique individual. WMELS Domain II B EL.2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53CA5D2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present their own point of view.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2B24BD3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appreciate diversity by recognizing multiple points of view and perspectives of others across cultural and social groups.</w:t>
            </w:r>
          </w:p>
        </w:tc>
      </w:tr>
      <w:tr w:rsidR="00B37F0C" w:rsidRPr="00F16B58" w14:paraId="322FEEDF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5541266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552A734" w14:textId="03F4EFF9" w:rsidR="00B37F0C" w:rsidRPr="00F16B58" w:rsidRDefault="00FC7099" w:rsidP="00FC7099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7 Use leadership and teamwork skills to work effectively in groups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C933927" w14:textId="74008952" w:rsidR="00B37F0C" w:rsidRPr="00F16B58" w:rsidRDefault="00FC7099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C1, D1, D2, G2, G3, H2, I3, I4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856EDFC" w14:textId="3863828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9F4B4AA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reflect their family, culture, and community when engaged in play and learning. WMELS Domain IV C EL.2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BC3A89C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commonalities they share with peers.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C28541E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build relationships between diverse groups of people. </w:t>
            </w:r>
          </w:p>
        </w:tc>
      </w:tr>
      <w:tr w:rsidR="00B37F0C" w:rsidRPr="00F16B58" w14:paraId="53F9F749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3EBB11B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3F65FAE" w14:textId="69B51A58" w:rsidR="00B37F0C" w:rsidRPr="00F16B58" w:rsidRDefault="00FC7099" w:rsidP="00F16B58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5 Demonstrate ethical decision-making and social responsibility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F946207" w14:textId="06ED9FBC" w:rsidR="00B37F0C" w:rsidRPr="00F16B58" w:rsidRDefault="00FC7099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B2, C1, E1,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0AF777F" w14:textId="17046B48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Social 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68832B4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begin to notice that other children and families do things differently. WMELS Domain IV C EL.2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20E0EFC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recognize and respect that individual differences are important to self and others.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061D374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 demonstrate respect for others by discussing how stereotypes affect self and others. </w:t>
            </w:r>
          </w:p>
        </w:tc>
      </w:tr>
      <w:tr w:rsidR="00B37F0C" w:rsidRPr="00F16B58" w14:paraId="2E508F7E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79085CF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E6A2B51" w14:textId="4E96C4AF" w:rsidR="00B37F0C" w:rsidRPr="00F16B58" w:rsidRDefault="00FC7099" w:rsidP="00FC7099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2 Create positive and supportive relationships with other students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460AA32" w14:textId="5A33BF54" w:rsidR="00B37F0C" w:rsidRPr="00F16B58" w:rsidRDefault="00FC7099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C1, D1, D2, F2, G2, G4, H2, I3, I4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2CD979E" w14:textId="1A817B3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43E3F05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engage in healthy and rewarding social interactions and play with peers. WMELS Domain II C EL.2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3048C9E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identify the different relationships they have with others.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0934F29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 xml:space="preserve">Learners will be able to, with adult guidance, recognize, establish, and maintain healthy and rewarding relationships. </w:t>
            </w:r>
          </w:p>
        </w:tc>
      </w:tr>
      <w:tr w:rsidR="00B37F0C" w:rsidRPr="00F16B58" w14:paraId="5E05084E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39DA612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306E44A" w14:textId="77777777" w:rsidR="00FC7099" w:rsidRDefault="00FC7099" w:rsidP="00FC7099">
            <w:pPr>
              <w:widowControl w:val="0"/>
              <w:autoSpaceDE w:val="0"/>
              <w:autoSpaceDN w:val="0"/>
              <w:adjustRightInd w:val="0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1</w:t>
            </w:r>
          </w:p>
          <w:p w14:paraId="31F8E8F4" w14:textId="5A70B2AA" w:rsidR="00B37F0C" w:rsidRPr="00F16B58" w:rsidRDefault="00FC7099" w:rsidP="00FC7099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Use effective oral and written communication skills and listening skills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C35AF87" w14:textId="03ED9636" w:rsidR="00B37F0C" w:rsidRPr="00F16B58" w:rsidRDefault="00FC7099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B1, B2, C1, D2, G2, H1, H2, I1, I2, I4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74EA3D5" w14:textId="3B6E295D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EF001FD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initiate conversations, listen attentively, respond to conversation, and stay on topic for multiple exchanges (especially with adults). WMELS Domain III B EL.2C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889180E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describe in simple terms how words, tone, and body language are used to communicate with others.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E6CC66C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effectively communicate clearly, listen well, and cooperate with others to build healthy relationships.</w:t>
            </w:r>
          </w:p>
        </w:tc>
      </w:tr>
      <w:tr w:rsidR="00B37F0C" w:rsidRPr="00F16B58" w14:paraId="16F1E85C" w14:textId="77777777" w:rsidTr="00CA02C7">
        <w:trPr>
          <w:cantSplit/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21C87E9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B969484" w14:textId="0332B23C" w:rsidR="00B37F0C" w:rsidRPr="00F16B58" w:rsidRDefault="00093DA0" w:rsidP="00093DA0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9 Demonstrate Social maturity and behaviors appropriate to the situation and environment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293BF30" w14:textId="19315257" w:rsidR="00B37F0C" w:rsidRPr="00F16B58" w:rsidRDefault="00845469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Can be applied to all WCSCM S</w:t>
            </w:r>
            <w:r w:rsidR="00093DA0">
              <w:rPr>
                <w:rFonts w:ascii="Lato-Regular" w:hAnsi="Lato-Regular" w:cs="Lato-Regular"/>
                <w:color w:val="000000"/>
                <w:sz w:val="18"/>
                <w:szCs w:val="18"/>
              </w:rPr>
              <w:t>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D78904A" w14:textId="029B8040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54411D1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adapt behavior based on adult directives.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F6C5BD5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to, with adult guidance, adapt behavior based upon peer feedback and environment cues.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208644" w:fill="EAF1DD" w:themeFill="accent3" w:themeFillTint="33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B0C0392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independently adapt behavior based upon peer feedback and environmental cues.</w:t>
            </w:r>
          </w:p>
        </w:tc>
      </w:tr>
      <w:tr w:rsidR="00B37F0C" w:rsidRPr="00F16B58" w14:paraId="735B9332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96BCFB0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80B6A9B" w14:textId="72226C07" w:rsidR="00B37F0C" w:rsidRPr="00F16B58" w:rsidRDefault="00093DA0" w:rsidP="00093DA0">
            <w:pPr>
              <w:widowControl w:val="0"/>
              <w:autoSpaceDE w:val="0"/>
              <w:autoSpaceDN w:val="0"/>
              <w:adjustRightInd w:val="0"/>
              <w:rPr>
                <w:rFonts w:ascii="Lato-Black" w:hAnsi="Lato-Black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6        Use effective collaboration and cooperation skills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4F46EC1" w14:textId="17197F12" w:rsidR="00B37F0C" w:rsidRPr="00F16B58" w:rsidRDefault="00093DA0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Regular" w:hAnsi="Lato-Regular" w:cs="Lato-Regular"/>
                <w:color w:val="000000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A1, A2, A3, C1, D2, G2, G3, H2, I3, I4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39AE14B" w14:textId="191A672A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Relationship Skills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7C1BD9B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participate in cooperative play with peers. WMELS Domain II C EL.2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E93C876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demonstrate listening skills, start and stop conversations, and take turns in conversations.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67E38F3" w14:textId="77777777" w:rsidR="00B37F0C" w:rsidRPr="00F16B58" w:rsidRDefault="00B37F0C" w:rsidP="00F16B58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-Light" w:hAnsi="Lato-Light" w:cs="Lato-Light"/>
                <w:color w:val="000000"/>
                <w:sz w:val="18"/>
                <w:szCs w:val="18"/>
              </w:rPr>
            </w:pPr>
            <w:r w:rsidRPr="00F16B58">
              <w:rPr>
                <w:rFonts w:ascii="Lato-Regular" w:hAnsi="Lato-Regular" w:cs="Lato-Regular"/>
                <w:color w:val="000000"/>
                <w:sz w:val="18"/>
                <w:szCs w:val="18"/>
              </w:rPr>
              <w:t>Learners will be able to work cooperatively and productively in a group to accomplish a set goal.</w:t>
            </w:r>
          </w:p>
        </w:tc>
      </w:tr>
      <w:tr w:rsidR="00B37F0C" w:rsidRPr="00F16B58" w14:paraId="5E5C1C5F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29721B9" w14:textId="07758E76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19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AF580C2" w14:textId="14D70450" w:rsidR="00B37F0C" w:rsidRPr="00B34062" w:rsidRDefault="00093DA0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6        Use effective collaboration and cooperation skills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BA4081D" w14:textId="65297D20" w:rsidR="00B37F0C" w:rsidRPr="00B34062" w:rsidRDefault="00845469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A1, A2, A3, C1, D2, G2, G3, H2, I3, I4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0D320BF" w14:textId="6DB81FAC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E9C4236" w14:textId="374C996A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and communicate needs in conflict situations. WMELS Domain II C EL.4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BA4F126" w14:textId="537B03D2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understand the perspective of others in a conflict situation.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1C42F6D" w14:textId="276BF0F0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cause and effect of a conflict.</w:t>
            </w:r>
          </w:p>
        </w:tc>
      </w:tr>
      <w:tr w:rsidR="00B37F0C" w:rsidRPr="00F16B58" w14:paraId="0F3A525B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EB95610" w14:textId="6CEDE8F8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20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6A3493C" w14:textId="77777777" w:rsidR="00B37F0C" w:rsidRDefault="00093DA0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B-LS 1</w:t>
            </w:r>
          </w:p>
          <w:p w14:paraId="77275D5B" w14:textId="0F88F834" w:rsidR="00093DA0" w:rsidRPr="00B34062" w:rsidRDefault="00093DA0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Demonstrate critical-thinking skills to make informed decisions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3562819" w14:textId="6A1AE019" w:rsidR="00B37F0C" w:rsidRPr="00B34062" w:rsidRDefault="00845469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5A73931" w14:textId="6ED81979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5B4A0057" w14:textId="2A006B51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to, with adult guidance, recognize that they have choices in how to respond to situations. 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0FBE6E4" w14:textId="45B8BDA3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generate possible choices and actions they could take in a given situation, including positive and negative options.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AD59824" w14:textId="22CAB101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</w:t>
            </w:r>
            <w:proofErr w:type="gramStart"/>
            <w:r w:rsidRPr="00B34062">
              <w:rPr>
                <w:rFonts w:ascii="Lato Regular" w:hAnsi="Lato Regular" w:cs="Lato-Regular"/>
                <w:sz w:val="18"/>
                <w:szCs w:val="18"/>
              </w:rPr>
              <w:t>to  make</w:t>
            </w:r>
            <w:proofErr w:type="gramEnd"/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 constructive choices about personal behavior and social interaction in order to evaluate the consequences of various actions with consideration of  well-being for oneself and others.</w:t>
            </w:r>
          </w:p>
        </w:tc>
      </w:tr>
      <w:tr w:rsidR="00B37F0C" w:rsidRPr="00F16B58" w14:paraId="31C2C8E1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B762627" w14:textId="0CB86CB2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21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EA28FBF" w14:textId="71E78DAF" w:rsidR="00B37F0C" w:rsidRPr="00B34062" w:rsidRDefault="00093DA0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9 Demonstrate Social maturity and behaviors appropriate to the situation and environment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A92BCDB" w14:textId="0ED9DD2D" w:rsidR="00B37F0C" w:rsidRPr="00B34062" w:rsidRDefault="00845469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Can be applied to all WCSCM Standards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D2D657C" w14:textId="4B4D2BB6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19B1638" w14:textId="6DC24C02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follow simple group rules. WMELS Domain II C EL.3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5B049D3" w14:textId="7E2B8EAB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positive behaviors as established in classroom and school</w:t>
            </w:r>
            <w:r>
              <w:rPr>
                <w:rFonts w:ascii="Lato Regular" w:hAnsi="Lato Regular" w:cs="Lato-Regular"/>
                <w:sz w:val="18"/>
                <w:szCs w:val="18"/>
              </w:rPr>
              <w:t>-</w:t>
            </w:r>
            <w:r w:rsidRPr="00B34062">
              <w:rPr>
                <w:rFonts w:ascii="Lato Regular" w:hAnsi="Lato Regular" w:cs="Lato-Regular"/>
                <w:sz w:val="18"/>
                <w:szCs w:val="18"/>
              </w:rPr>
              <w:t>wide expectations.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270CD136" w14:textId="591C2B88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 xml:space="preserve">Learners will be able to identify and respect social norms for behavior and safe interactions across different settings. </w:t>
            </w:r>
          </w:p>
        </w:tc>
      </w:tr>
      <w:tr w:rsidR="00B37F0C" w:rsidRPr="00F16B58" w14:paraId="3E78BE1A" w14:textId="77777777" w:rsidTr="00CA02C7">
        <w:trPr>
          <w:cantSplit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8A1256D" w14:textId="3D5459B0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57E7E99" w14:textId="77777777" w:rsidR="00B37F0C" w:rsidRDefault="00093DA0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B-SMS 9</w:t>
            </w:r>
          </w:p>
          <w:p w14:paraId="79257739" w14:textId="664D426C" w:rsidR="00093DA0" w:rsidRPr="00B34062" w:rsidRDefault="00093DA0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Demonstrate personal safety skills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C1EC74D" w14:textId="1706625C" w:rsidR="00B37F0C" w:rsidRPr="00B34062" w:rsidRDefault="00845469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F1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C065A0A" w14:textId="1A64124D" w:rsidR="00B37F0C" w:rsidRPr="00B34062" w:rsidRDefault="00B37F0C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341AB4F3" w14:textId="3AB8FD3C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F9C8E43" w14:textId="229B4CA7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demonstrate understanding of simple rules related primarily to personal health and safety. WMELS Domain II C EL.3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40AA530" w14:textId="1D448360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describe ways to promote personal safety.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76FFE3A" w14:textId="49ADD9B7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honor social norms with respect to safety of oneself and others.</w:t>
            </w:r>
          </w:p>
        </w:tc>
      </w:tr>
      <w:tr w:rsidR="00B37F0C" w:rsidRPr="00F16B58" w14:paraId="1D366FC8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3921CCC7" w14:textId="0D3785F0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02965FFE" w14:textId="77777777" w:rsidR="00B37F0C" w:rsidRDefault="00845469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B-SS 8</w:t>
            </w:r>
          </w:p>
          <w:p w14:paraId="60B9C642" w14:textId="1298171B" w:rsidR="00845469" w:rsidRPr="00B34062" w:rsidRDefault="00845469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 Regular" w:hAnsi="Lato Regular" w:cs="Times New Roman"/>
                <w:sz w:val="18"/>
                <w:szCs w:val="18"/>
              </w:rPr>
              <w:t>Demonstrate advocacy skills and ability to assert self, when necessary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47F3963" w14:textId="66742314" w:rsidR="00B37F0C" w:rsidRPr="00B34062" w:rsidRDefault="00845469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A1, A2, A3, C1, E1, F1, G2, G3, G4, I3, I4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F28CB4C" w14:textId="13D098B6" w:rsidR="00B37F0C" w:rsidRPr="00B34062" w:rsidRDefault="00B37F0C" w:rsidP="00944C5F">
            <w:pPr>
              <w:pStyle w:val="tablebody"/>
              <w:spacing w:after="90" w:line="240" w:lineRule="auto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26F1724E" w14:textId="6B0C0C8E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7BADF33" w14:textId="718E98BB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attempt a new skill when encouraged and supported by a safe and secure environment. WMELS Domain IV A EL.2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711583A" w14:textId="66EAF7CF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how to get help from a trusted adult in a variety of situations.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6F72ABD1" w14:textId="0DE9580F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when and how to offer help to others.</w:t>
            </w:r>
          </w:p>
        </w:tc>
      </w:tr>
      <w:tr w:rsidR="00B37F0C" w:rsidRPr="00F16B58" w14:paraId="2B54E739" w14:textId="77777777" w:rsidTr="00CA02C7">
        <w:trPr>
          <w:trHeight w:val="5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C6B1310" w14:textId="7FAA4F6F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24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2C72A9F" w14:textId="0E673A97" w:rsidR="00B37F0C" w:rsidRPr="00B34062" w:rsidRDefault="00845469" w:rsidP="000E5404">
            <w:pPr>
              <w:widowControl w:val="0"/>
              <w:autoSpaceDE w:val="0"/>
              <w:autoSpaceDN w:val="0"/>
              <w:adjustRightInd w:val="0"/>
              <w:rPr>
                <w:rFonts w:ascii="Lato Regular" w:hAnsi="Lato Regular" w:cs="Times New Roman"/>
                <w:sz w:val="18"/>
                <w:szCs w:val="18"/>
              </w:rPr>
            </w:pPr>
            <w:r>
              <w:rPr>
                <w:rFonts w:ascii="Lato-Regular" w:hAnsi="Lato-Regular" w:cs="Lato-Regular"/>
                <w:color w:val="000000"/>
                <w:sz w:val="18"/>
                <w:szCs w:val="18"/>
              </w:rPr>
              <w:t>B-SS 5 Demonstrate ethical decision-making and social responsibility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A52B9D9" w14:textId="3852A234" w:rsidR="00B37F0C" w:rsidRPr="00B34062" w:rsidRDefault="00845469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>
              <w:rPr>
                <w:rFonts w:ascii="Lato Regular" w:hAnsi="Lato Regular" w:cs="Lato-Regular"/>
                <w:sz w:val="18"/>
                <w:szCs w:val="18"/>
              </w:rPr>
              <w:t>A1, A2, A3, B1, B2, C1, E1, I3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42F3A546" w14:textId="5FC95870" w:rsidR="00B37F0C" w:rsidRPr="00B34062" w:rsidRDefault="00B37F0C">
            <w:pPr>
              <w:pStyle w:val="tablebody"/>
              <w:spacing w:after="90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Decision Making</w:t>
            </w:r>
          </w:p>
          <w:p w14:paraId="18184067" w14:textId="77777777" w:rsidR="00B37F0C" w:rsidRPr="00B34062" w:rsidRDefault="00B37F0C" w:rsidP="00944C5F">
            <w:pPr>
              <w:pStyle w:val="tablebody"/>
              <w:spacing w:after="90" w:line="240" w:lineRule="auto"/>
              <w:rPr>
                <w:rFonts w:ascii="Lato Regular" w:hAnsi="Lato Regular" w:cs="Lato-Regular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Social Awareness</w:t>
            </w:r>
          </w:p>
          <w:p w14:paraId="39E81D33" w14:textId="756B7E51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Relationship Skills</w:t>
            </w:r>
          </w:p>
        </w:tc>
        <w:tc>
          <w:tcPr>
            <w:tcW w:w="3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18B50FC3" w14:textId="39AEA7A8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show awareness of being part of a family and a larger community. WMELS Domain II A EL.2</w:t>
            </w:r>
          </w:p>
        </w:tc>
        <w:tc>
          <w:tcPr>
            <w:tcW w:w="3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52A6455" w14:textId="72DE17B4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to, with adult guidance, identify classroom, school, and community needs.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1" w:type="dxa"/>
              <w:left w:w="101" w:type="dxa"/>
              <w:bottom w:w="101" w:type="dxa"/>
              <w:right w:w="101" w:type="dxa"/>
            </w:tcMar>
          </w:tcPr>
          <w:p w14:paraId="76580F6E" w14:textId="38505916" w:rsidR="00B37F0C" w:rsidRPr="00B34062" w:rsidRDefault="00B37F0C" w:rsidP="000E5404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Lato Regular" w:hAnsi="Lato Regular" w:cs="Lato-Light"/>
                <w:color w:val="000000"/>
                <w:sz w:val="18"/>
                <w:szCs w:val="18"/>
              </w:rPr>
            </w:pPr>
            <w:r w:rsidRPr="00B34062">
              <w:rPr>
                <w:rFonts w:ascii="Lato Regular" w:hAnsi="Lato Regular" w:cs="Lato-Regular"/>
                <w:sz w:val="18"/>
                <w:szCs w:val="18"/>
              </w:rPr>
              <w:t>Learners will be able to identify actions that would positively impact change in a classroom, school, and community.</w:t>
            </w:r>
          </w:p>
        </w:tc>
      </w:tr>
    </w:tbl>
    <w:p w14:paraId="3EC4F876" w14:textId="43B3DF79" w:rsidR="006F7932" w:rsidRDefault="006F7932"/>
    <w:sectPr w:rsidR="006F7932" w:rsidSect="008D0C30">
      <w:headerReference w:type="default" r:id="rId10"/>
      <w:pgSz w:w="15840" w:h="12240" w:orient="landscape" w:code="1"/>
      <w:pgMar w:top="72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8731" w14:textId="77777777" w:rsidR="00D20013" w:rsidRDefault="00D20013" w:rsidP="00141BDF">
      <w:r>
        <w:separator/>
      </w:r>
    </w:p>
  </w:endnote>
  <w:endnote w:type="continuationSeparator" w:id="0">
    <w:p w14:paraId="762D9E0D" w14:textId="77777777" w:rsidR="00D20013" w:rsidRDefault="00D20013" w:rsidP="0014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-Black">
    <w:altName w:val="Lato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20F0302020204030203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Lato-LightItalic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F8F4" w14:textId="77777777" w:rsidR="006F7932" w:rsidRDefault="006F7932" w:rsidP="00141BDF">
    <w:pPr>
      <w:pStyle w:val="Footer"/>
      <w:jc w:val="center"/>
    </w:pPr>
    <w:r>
      <w:rPr>
        <w:noProof/>
      </w:rPr>
      <w:drawing>
        <wp:inline distT="0" distB="0" distL="0" distR="0" wp14:anchorId="51F06A69" wp14:editId="391131F1">
          <wp:extent cx="2742110" cy="559777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E5D4" w14:textId="1CD62B37" w:rsidR="003C20C3" w:rsidRDefault="003C20C3" w:rsidP="003C20C3">
    <w:pPr>
      <w:pStyle w:val="Foot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5F449925" wp14:editId="65B41B2C">
          <wp:extent cx="2742110" cy="55977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i_logo_horiz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125" cy="560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B10FC" w14:textId="77777777" w:rsidR="00D20013" w:rsidRDefault="00D20013" w:rsidP="00141BDF">
      <w:r>
        <w:separator/>
      </w:r>
    </w:p>
  </w:footnote>
  <w:footnote w:type="continuationSeparator" w:id="0">
    <w:p w14:paraId="15C0EE27" w14:textId="77777777" w:rsidR="00D20013" w:rsidRDefault="00D20013" w:rsidP="0014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BD754" w14:textId="207C5115" w:rsidR="006F7932" w:rsidRPr="00E50F9E" w:rsidRDefault="00845469" w:rsidP="003C20C3">
    <w:pPr>
      <w:pStyle w:val="Header"/>
      <w:spacing w:before="20" w:after="120"/>
      <w:jc w:val="center"/>
      <w:rPr>
        <w:rFonts w:ascii="Lato Regular" w:hAnsi="Lato Regular"/>
      </w:rPr>
    </w:pPr>
    <w:r>
      <w:rPr>
        <w:rFonts w:ascii="Lato Regular" w:hAnsi="Lato Regular"/>
      </w:rPr>
      <w:t>ASCA Mindsets and Behaviors and WCSCM Standards</w:t>
    </w:r>
    <w:r w:rsidR="006F7932" w:rsidRPr="00E50F9E">
      <w:rPr>
        <w:rFonts w:ascii="Lato Regular" w:hAnsi="Lato Regular"/>
      </w:rPr>
      <w:t xml:space="preserve"> Alignment with Social Emotional Competencies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9D12" w14:textId="77777777" w:rsidR="008D0C30" w:rsidRPr="00E50F9E" w:rsidRDefault="008D0C30" w:rsidP="008D0C30">
    <w:pPr>
      <w:pStyle w:val="Header"/>
      <w:spacing w:before="20" w:after="120"/>
      <w:jc w:val="center"/>
      <w:rPr>
        <w:rFonts w:ascii="Lato Regular" w:hAnsi="Lato Regular"/>
      </w:rPr>
    </w:pPr>
    <w:r>
      <w:rPr>
        <w:rFonts w:ascii="Lato Regular" w:hAnsi="Lato Regular"/>
      </w:rPr>
      <w:t xml:space="preserve">ASCA Mindsets and Behaviors and WSCSM Standards </w:t>
    </w:r>
    <w:r w:rsidRPr="00E50F9E">
      <w:rPr>
        <w:rFonts w:ascii="Lato Regular" w:hAnsi="Lato Regular"/>
      </w:rPr>
      <w:t>Alignment with Social Emotional Competencies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34C3" w14:textId="70520104" w:rsidR="00CA02C7" w:rsidRDefault="00CA02C7" w:rsidP="00CA02C7">
    <w:pPr>
      <w:pStyle w:val="Header"/>
      <w:tabs>
        <w:tab w:val="clear" w:pos="4320"/>
        <w:tab w:val="clear" w:pos="8640"/>
      </w:tabs>
      <w:spacing w:before="20" w:after="120"/>
      <w:jc w:val="center"/>
      <w:rPr>
        <w:rFonts w:ascii="Lato Regular" w:hAnsi="Lato Regular"/>
      </w:rPr>
    </w:pPr>
    <w:r>
      <w:rPr>
        <w:rFonts w:ascii="Lato Regular" w:hAnsi="Lato Regular"/>
      </w:rPr>
      <w:t>ASCA Mindsets and Behaviors and WCSCM Standards</w:t>
    </w:r>
    <w:r w:rsidRPr="00E50F9E">
      <w:rPr>
        <w:rFonts w:ascii="Lato Regular" w:hAnsi="Lato Regular"/>
      </w:rPr>
      <w:t xml:space="preserve"> Alignment with Social Emotional Competencies</w:t>
    </w:r>
  </w:p>
  <w:tbl>
    <w:tblPr>
      <w:tblW w:w="14404" w:type="dxa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"/>
      <w:gridCol w:w="1526"/>
      <w:gridCol w:w="1526"/>
      <w:gridCol w:w="1526"/>
      <w:gridCol w:w="3125"/>
      <w:gridCol w:w="3139"/>
      <w:gridCol w:w="3130"/>
    </w:tblGrid>
    <w:tr w:rsidR="00CA02C7" w:rsidRPr="00F16B58" w14:paraId="510C38FB" w14:textId="77777777" w:rsidTr="005D408F">
      <w:trPr>
        <w:trHeight w:val="58"/>
        <w:tblHeader/>
      </w:trPr>
      <w:tc>
        <w:tcPr>
          <w:tcW w:w="14404" w:type="dxa"/>
          <w:gridSpan w:val="7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2" w:space="0" w:color="0A0CFF"/>
          </w:tcBorders>
          <w:shd w:val="solid" w:color="208644" w:fill="auto"/>
          <w:tcMar>
            <w:top w:w="101" w:type="dxa"/>
            <w:left w:w="101" w:type="dxa"/>
            <w:bottom w:w="101" w:type="dxa"/>
            <w:right w:w="101" w:type="dxa"/>
          </w:tcMar>
        </w:tcPr>
        <w:p w14:paraId="6D14C666" w14:textId="6E3C2A47" w:rsidR="00CA02C7" w:rsidRPr="00F16B58" w:rsidRDefault="00CA02C7" w:rsidP="00CA02C7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Lato-Regular" w:hAnsi="Lato-Regular" w:cs="Lato-Regular"/>
              <w:color w:val="000000"/>
              <w:sz w:val="22"/>
              <w:szCs w:val="22"/>
            </w:rPr>
          </w:pPr>
          <w:r w:rsidRPr="00F16B58">
            <w:rPr>
              <w:rFonts w:ascii="Lato-Black" w:hAnsi="Lato-Black" w:cs="Lato-Black"/>
              <w:color w:val="FFFFFF"/>
              <w:sz w:val="22"/>
              <w:szCs w:val="22"/>
            </w:rPr>
            <w:t>SOCIAL COMPETENCE (Pre-K - 5th Grade)</w:t>
          </w:r>
          <w:r>
            <w:rPr>
              <w:rFonts w:ascii="Lato-Black" w:hAnsi="Lato-Black" w:cs="Lato-Black"/>
              <w:color w:val="FFFFFF"/>
              <w:sz w:val="22"/>
              <w:szCs w:val="22"/>
            </w:rPr>
            <w:t xml:space="preserve"> (cont'd)</w:t>
          </w:r>
        </w:p>
      </w:tc>
    </w:tr>
    <w:tr w:rsidR="00CA02C7" w:rsidRPr="00CA02C7" w14:paraId="6BE49CE3" w14:textId="77777777" w:rsidTr="00CA02C7">
      <w:trPr>
        <w:trHeight w:val="58"/>
      </w:trPr>
      <w:tc>
        <w:tcPr>
          <w:tcW w:w="43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101" w:type="dxa"/>
            <w:left w:w="101" w:type="dxa"/>
            <w:bottom w:w="101" w:type="dxa"/>
            <w:right w:w="101" w:type="dxa"/>
          </w:tcMar>
          <w:vAlign w:val="bottom"/>
        </w:tcPr>
        <w:p w14:paraId="4263E856" w14:textId="77777777" w:rsidR="00CA02C7" w:rsidRPr="00CA02C7" w:rsidRDefault="00CA02C7" w:rsidP="00CA02C7">
          <w:pPr>
            <w:widowControl w:val="0"/>
            <w:autoSpaceDE w:val="0"/>
            <w:autoSpaceDN w:val="0"/>
            <w:adjustRightInd w:val="0"/>
            <w:spacing w:line="288" w:lineRule="auto"/>
            <w:ind w:left="-29" w:right="-29"/>
            <w:jc w:val="center"/>
            <w:textAlignment w:val="center"/>
            <w:rPr>
              <w:rFonts w:ascii="Lato-Regular" w:hAnsi="Lato-Regular" w:cs="Lato-Regular"/>
              <w:color w:val="208644"/>
              <w:sz w:val="18"/>
              <w:szCs w:val="18"/>
            </w:rPr>
          </w:pPr>
          <w:r w:rsidRPr="00CA02C7">
            <w:rPr>
              <w:rFonts w:ascii="Lato-Black" w:hAnsi="Lato-Black" w:cs="Lato-Black"/>
              <w:color w:val="208644"/>
              <w:sz w:val="18"/>
              <w:szCs w:val="18"/>
            </w:rPr>
            <w:t>No.</w:t>
          </w:r>
        </w:p>
      </w:tc>
      <w:tc>
        <w:tcPr>
          <w:tcW w:w="15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101" w:type="dxa"/>
            <w:left w:w="101" w:type="dxa"/>
            <w:bottom w:w="101" w:type="dxa"/>
            <w:right w:w="101" w:type="dxa"/>
          </w:tcMar>
          <w:vAlign w:val="bottom"/>
        </w:tcPr>
        <w:p w14:paraId="0DD4F37A" w14:textId="77777777" w:rsidR="00CA02C7" w:rsidRPr="00CA02C7" w:rsidRDefault="00CA02C7" w:rsidP="00CA02C7">
          <w:pPr>
            <w:widowControl w:val="0"/>
            <w:autoSpaceDE w:val="0"/>
            <w:autoSpaceDN w:val="0"/>
            <w:adjustRightInd w:val="0"/>
            <w:jc w:val="center"/>
            <w:rPr>
              <w:rFonts w:ascii="Lato-Black" w:hAnsi="Lato-Black" w:cs="Times New Roman"/>
              <w:color w:val="208644"/>
              <w:sz w:val="18"/>
              <w:szCs w:val="18"/>
            </w:rPr>
          </w:pPr>
          <w:r w:rsidRPr="00CA02C7">
            <w:rPr>
              <w:rFonts w:ascii="Lato-Black" w:hAnsi="Lato-Black" w:cs="Lato-Black"/>
              <w:color w:val="208644"/>
              <w:sz w:val="18"/>
              <w:szCs w:val="18"/>
            </w:rPr>
            <w:t>ASCA Mindsets &amp; Behaviors</w:t>
          </w:r>
        </w:p>
      </w:tc>
      <w:tc>
        <w:tcPr>
          <w:tcW w:w="15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101" w:type="dxa"/>
            <w:left w:w="101" w:type="dxa"/>
            <w:bottom w:w="101" w:type="dxa"/>
            <w:right w:w="101" w:type="dxa"/>
          </w:tcMar>
          <w:vAlign w:val="bottom"/>
        </w:tcPr>
        <w:p w14:paraId="3D8D46B1" w14:textId="77777777" w:rsidR="00CA02C7" w:rsidRPr="00CA02C7" w:rsidRDefault="00CA02C7" w:rsidP="00CA02C7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Lato-Black" w:hAnsi="Lato-Black" w:cs="Lato-Black"/>
              <w:color w:val="208644"/>
              <w:sz w:val="18"/>
              <w:szCs w:val="18"/>
            </w:rPr>
          </w:pPr>
          <w:r w:rsidRPr="00CA02C7">
            <w:rPr>
              <w:rFonts w:ascii="Lato-Black" w:hAnsi="Lato-Black" w:cs="Lato-Black"/>
              <w:color w:val="208644"/>
              <w:sz w:val="18"/>
              <w:szCs w:val="18"/>
            </w:rPr>
            <w:t>WCSCM Standards</w:t>
          </w:r>
        </w:p>
      </w:tc>
      <w:tc>
        <w:tcPr>
          <w:tcW w:w="152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101" w:type="dxa"/>
            <w:left w:w="101" w:type="dxa"/>
            <w:bottom w:w="101" w:type="dxa"/>
            <w:right w:w="101" w:type="dxa"/>
          </w:tcMar>
          <w:vAlign w:val="bottom"/>
        </w:tcPr>
        <w:p w14:paraId="6FDDD70E" w14:textId="77777777" w:rsidR="00CA02C7" w:rsidRPr="00CA02C7" w:rsidRDefault="00CA02C7" w:rsidP="00CA02C7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Lato-Black" w:hAnsi="Lato-Black" w:cs="Lato-Black"/>
              <w:color w:val="208644"/>
              <w:sz w:val="18"/>
              <w:szCs w:val="18"/>
            </w:rPr>
          </w:pPr>
          <w:r w:rsidRPr="00CA02C7">
            <w:rPr>
              <w:rFonts w:ascii="Lato-Black" w:hAnsi="Lato-Black" w:cs="Lato-Black"/>
              <w:color w:val="208644"/>
              <w:sz w:val="18"/>
              <w:szCs w:val="18"/>
            </w:rPr>
            <w:t>CASEL Domain</w:t>
          </w:r>
        </w:p>
      </w:tc>
      <w:tc>
        <w:tcPr>
          <w:tcW w:w="312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101" w:type="dxa"/>
            <w:left w:w="101" w:type="dxa"/>
            <w:bottom w:w="101" w:type="dxa"/>
            <w:right w:w="101" w:type="dxa"/>
          </w:tcMar>
          <w:vAlign w:val="bottom"/>
        </w:tcPr>
        <w:p w14:paraId="2C901D5D" w14:textId="77777777" w:rsidR="00CA02C7" w:rsidRPr="00CA02C7" w:rsidRDefault="00CA02C7" w:rsidP="00CA02C7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Lato-Black" w:hAnsi="Lato-Black" w:cs="Lato-Black"/>
              <w:color w:val="208644"/>
              <w:sz w:val="18"/>
              <w:szCs w:val="18"/>
            </w:rPr>
          </w:pPr>
          <w:r w:rsidRPr="00CA02C7">
            <w:rPr>
              <w:rFonts w:ascii="Lato-Black" w:hAnsi="Lato-Black" w:cs="Lato-Black"/>
              <w:color w:val="208644"/>
              <w:sz w:val="18"/>
              <w:szCs w:val="18"/>
            </w:rPr>
            <w:t>PK-5K</w:t>
          </w:r>
        </w:p>
      </w:tc>
      <w:tc>
        <w:tcPr>
          <w:tcW w:w="313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101" w:type="dxa"/>
            <w:left w:w="101" w:type="dxa"/>
            <w:bottom w:w="101" w:type="dxa"/>
            <w:right w:w="101" w:type="dxa"/>
          </w:tcMar>
          <w:vAlign w:val="bottom"/>
        </w:tcPr>
        <w:p w14:paraId="2FC33434" w14:textId="77777777" w:rsidR="00CA02C7" w:rsidRPr="00CA02C7" w:rsidRDefault="00CA02C7" w:rsidP="00CA02C7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Lato-Black" w:hAnsi="Lato-Black" w:cs="Lato-Black"/>
              <w:color w:val="208644"/>
              <w:sz w:val="18"/>
              <w:szCs w:val="18"/>
            </w:rPr>
          </w:pPr>
          <w:r w:rsidRPr="00CA02C7">
            <w:rPr>
              <w:rFonts w:ascii="Lato-Black" w:hAnsi="Lato-Black" w:cs="Lato-Black"/>
              <w:color w:val="208644"/>
              <w:sz w:val="18"/>
              <w:szCs w:val="18"/>
            </w:rPr>
            <w:t>1st-3rd</w:t>
          </w:r>
        </w:p>
      </w:tc>
      <w:tc>
        <w:tcPr>
          <w:tcW w:w="313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101" w:type="dxa"/>
            <w:left w:w="101" w:type="dxa"/>
            <w:bottom w:w="101" w:type="dxa"/>
            <w:right w:w="101" w:type="dxa"/>
          </w:tcMar>
          <w:vAlign w:val="bottom"/>
        </w:tcPr>
        <w:p w14:paraId="6EB68A4D" w14:textId="77777777" w:rsidR="00CA02C7" w:rsidRPr="00CA02C7" w:rsidRDefault="00CA02C7" w:rsidP="00CA02C7">
          <w:pPr>
            <w:widowControl w:val="0"/>
            <w:autoSpaceDE w:val="0"/>
            <w:autoSpaceDN w:val="0"/>
            <w:adjustRightInd w:val="0"/>
            <w:spacing w:line="288" w:lineRule="auto"/>
            <w:jc w:val="center"/>
            <w:textAlignment w:val="center"/>
            <w:rPr>
              <w:rFonts w:ascii="Lato-Black" w:hAnsi="Lato-Black" w:cs="Lato-Black"/>
              <w:color w:val="208644"/>
              <w:sz w:val="18"/>
              <w:szCs w:val="18"/>
            </w:rPr>
          </w:pPr>
          <w:r w:rsidRPr="00CA02C7">
            <w:rPr>
              <w:rFonts w:ascii="Lato-Black" w:hAnsi="Lato-Black" w:cs="Lato-Black"/>
              <w:color w:val="208644"/>
              <w:sz w:val="18"/>
              <w:szCs w:val="18"/>
            </w:rPr>
            <w:t>4th-5th</w:t>
          </w:r>
        </w:p>
      </w:tc>
    </w:tr>
  </w:tbl>
  <w:p w14:paraId="14FDF10A" w14:textId="77777777" w:rsidR="00CA02C7" w:rsidRPr="00E50F9E" w:rsidRDefault="00CA02C7" w:rsidP="00CA02C7">
    <w:pPr>
      <w:pStyle w:val="Header"/>
      <w:tabs>
        <w:tab w:val="clear" w:pos="4320"/>
        <w:tab w:val="clear" w:pos="8640"/>
      </w:tabs>
      <w:spacing w:line="14" w:lineRule="exact"/>
      <w:jc w:val="center"/>
      <w:rPr>
        <w:rFonts w:ascii="Lato Regular" w:hAnsi="Lato Regul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2"/>
    <w:rsid w:val="000400B2"/>
    <w:rsid w:val="00093DA0"/>
    <w:rsid w:val="000E5404"/>
    <w:rsid w:val="00116DAB"/>
    <w:rsid w:val="00141BDF"/>
    <w:rsid w:val="001A72AA"/>
    <w:rsid w:val="002233B1"/>
    <w:rsid w:val="00363A5B"/>
    <w:rsid w:val="0038579D"/>
    <w:rsid w:val="00393780"/>
    <w:rsid w:val="003C20C3"/>
    <w:rsid w:val="003D38C5"/>
    <w:rsid w:val="00465B2D"/>
    <w:rsid w:val="00486705"/>
    <w:rsid w:val="00494C6C"/>
    <w:rsid w:val="0058340E"/>
    <w:rsid w:val="005A72E6"/>
    <w:rsid w:val="005C1502"/>
    <w:rsid w:val="00640702"/>
    <w:rsid w:val="0065577B"/>
    <w:rsid w:val="00684ED4"/>
    <w:rsid w:val="006A394A"/>
    <w:rsid w:val="006E5421"/>
    <w:rsid w:val="006F7932"/>
    <w:rsid w:val="007135F3"/>
    <w:rsid w:val="00717EEA"/>
    <w:rsid w:val="00721A8D"/>
    <w:rsid w:val="007936C1"/>
    <w:rsid w:val="00845469"/>
    <w:rsid w:val="008D0C30"/>
    <w:rsid w:val="008E4217"/>
    <w:rsid w:val="00944C5F"/>
    <w:rsid w:val="009713BE"/>
    <w:rsid w:val="009C773C"/>
    <w:rsid w:val="00A00D47"/>
    <w:rsid w:val="00B23F55"/>
    <w:rsid w:val="00B34062"/>
    <w:rsid w:val="00B37F0C"/>
    <w:rsid w:val="00B55032"/>
    <w:rsid w:val="00B64459"/>
    <w:rsid w:val="00B933E1"/>
    <w:rsid w:val="00BB3FC6"/>
    <w:rsid w:val="00C6002E"/>
    <w:rsid w:val="00C866D6"/>
    <w:rsid w:val="00CA02C7"/>
    <w:rsid w:val="00CE25B8"/>
    <w:rsid w:val="00D20013"/>
    <w:rsid w:val="00D20F0F"/>
    <w:rsid w:val="00D80408"/>
    <w:rsid w:val="00D81B93"/>
    <w:rsid w:val="00E50F9E"/>
    <w:rsid w:val="00E836FE"/>
    <w:rsid w:val="00EE2347"/>
    <w:rsid w:val="00F16B58"/>
    <w:rsid w:val="00F30EAD"/>
    <w:rsid w:val="00F9729B"/>
    <w:rsid w:val="00FC7099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9566E"/>
  <w14:defaultImageDpi w14:val="300"/>
  <w15:docId w15:val="{8B5FE1CC-29B9-48E7-A3D1-B259ACBC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0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  <w:sz w:val="22"/>
      <w:szCs w:val="22"/>
    </w:rPr>
  </w:style>
  <w:style w:type="paragraph" w:customStyle="1" w:styleId="tablebody">
    <w:name w:val="table body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Lato-Light" w:hAnsi="Lato-Light" w:cs="Lato-Light"/>
      <w:color w:val="000000"/>
      <w:sz w:val="20"/>
      <w:szCs w:val="20"/>
    </w:rPr>
  </w:style>
  <w:style w:type="paragraph" w:customStyle="1" w:styleId="BodyText1">
    <w:name w:val="Body Text1"/>
    <w:basedOn w:val="Normal"/>
    <w:uiPriority w:val="99"/>
    <w:rsid w:val="00640702"/>
    <w:pPr>
      <w:widowControl w:val="0"/>
      <w:suppressAutoHyphens/>
      <w:autoSpaceDE w:val="0"/>
      <w:autoSpaceDN w:val="0"/>
      <w:adjustRightInd w:val="0"/>
      <w:spacing w:after="180" w:line="320" w:lineRule="atLeast"/>
      <w:textAlignment w:val="center"/>
    </w:pPr>
    <w:rPr>
      <w:rFonts w:ascii="Lato-Regular" w:hAnsi="Lato-Regular" w:cs="Lato-Regular"/>
      <w:color w:val="000000"/>
      <w:sz w:val="22"/>
      <w:szCs w:val="22"/>
    </w:rPr>
  </w:style>
  <w:style w:type="paragraph" w:customStyle="1" w:styleId="tablecolumnhead">
    <w:name w:val="table column head"/>
    <w:basedOn w:val="Normal"/>
    <w:uiPriority w:val="99"/>
    <w:rsid w:val="00640702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Lato-Black" w:hAnsi="Lato-Black" w:cs="Lato-Black"/>
      <w:color w:val="343895"/>
      <w:sz w:val="20"/>
      <w:szCs w:val="20"/>
    </w:rPr>
  </w:style>
  <w:style w:type="paragraph" w:customStyle="1" w:styleId="NoParagraphStyle">
    <w:name w:val="[No Paragraph Style]"/>
    <w:rsid w:val="00141B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to-Black" w:hAnsi="Lato-Black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BDF"/>
  </w:style>
  <w:style w:type="paragraph" w:styleId="Footer">
    <w:name w:val="footer"/>
    <w:basedOn w:val="Normal"/>
    <w:link w:val="FooterChar"/>
    <w:uiPriority w:val="99"/>
    <w:unhideWhenUsed/>
    <w:rsid w:val="00141B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 Annin</dc:creator>
  <cp:keywords/>
  <dc:description/>
  <cp:lastModifiedBy>Glaus, Marci A.   DPI</cp:lastModifiedBy>
  <cp:revision>2</cp:revision>
  <cp:lastPrinted>2018-07-20T14:19:00Z</cp:lastPrinted>
  <dcterms:created xsi:type="dcterms:W3CDTF">2018-09-26T17:08:00Z</dcterms:created>
  <dcterms:modified xsi:type="dcterms:W3CDTF">2018-09-26T17:08:00Z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