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D4" w:rsidRPr="00983F1B" w:rsidRDefault="00F21FD4" w:rsidP="00F21FD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ASSURANCES FOR TECHNOLOGY PURCHASED THROUGH</w:t>
      </w:r>
    </w:p>
    <w:p w:rsidR="00F21FD4" w:rsidRPr="00983F1B" w:rsidRDefault="009B5902" w:rsidP="00F21FD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21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1FD4"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ENTURY COMMUNITY LEARNING CENTER (</w:t>
      </w:r>
      <w:r w:rsidR="00F21FD4"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CLC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F21FD4"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GRANT</w:t>
      </w:r>
    </w:p>
    <w:p w:rsidR="009B5902" w:rsidRPr="00983F1B" w:rsidRDefault="009B5902" w:rsidP="00F2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902" w:rsidRPr="00983F1B" w:rsidRDefault="009B5902" w:rsidP="00F2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:rsidR="00037A7F" w:rsidRDefault="009B5902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sz w:val="24"/>
          <w:szCs w:val="24"/>
        </w:rPr>
        <w:t>Step 1</w:t>
      </w:r>
      <w:r w:rsidR="00037A7F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gramStart"/>
      <w:r w:rsidR="00037A7F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 w:rsidR="00037A7F">
        <w:rPr>
          <w:rFonts w:ascii="Times New Roman" w:eastAsia="Times New Roman" w:hAnsi="Times New Roman" w:cs="Times New Roman"/>
          <w:sz w:val="24"/>
          <w:szCs w:val="24"/>
        </w:rPr>
        <w:t xml:space="preserve"> the General Information section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2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—Read each assurance that follows</w:t>
      </w:r>
      <w:r w:rsidR="009676DF" w:rsidRPr="00983F1B">
        <w:rPr>
          <w:rFonts w:ascii="Times New Roman" w:eastAsia="Times New Roman" w:hAnsi="Times New Roman" w:cs="Times New Roman"/>
          <w:sz w:val="24"/>
          <w:szCs w:val="24"/>
        </w:rPr>
        <w:t xml:space="preserve"> in the Assurances section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3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—Initial each assurance that follows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4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gramStart"/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 xml:space="preserve"> the narrative prompts</w:t>
      </w:r>
      <w:r w:rsidR="009676DF" w:rsidRPr="00983F1B">
        <w:rPr>
          <w:rFonts w:ascii="Times New Roman" w:eastAsia="Times New Roman" w:hAnsi="Times New Roman" w:cs="Times New Roman"/>
          <w:sz w:val="24"/>
          <w:szCs w:val="24"/>
        </w:rPr>
        <w:t xml:space="preserve"> in the Rationale section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5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—Sign and date the form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6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—Send the form electronically to your CLC liaison</w:t>
      </w:r>
    </w:p>
    <w:p w:rsidR="00983F1B" w:rsidRPr="00983F1B" w:rsidRDefault="00983F1B" w:rsidP="0098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675"/>
      </w:tblGrid>
      <w:tr w:rsidR="00983F1B" w:rsidRPr="00983F1B" w:rsidTr="00331FB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F1B" w:rsidRPr="00983F1B" w:rsidRDefault="00983F1B" w:rsidP="0098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983F1B" w:rsidRPr="00983F1B" w:rsidTr="00F4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:rsidR="00983F1B" w:rsidRPr="00983F1B" w:rsidRDefault="00037A7F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Agency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:rsidR="00983F1B" w:rsidRPr="00983F1B" w:rsidRDefault="00983F1B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sz w:val="24"/>
                <w:szCs w:val="24"/>
              </w:rPr>
              <w:t>Site Location</w:t>
            </w:r>
          </w:p>
        </w:tc>
      </w:tr>
      <w:tr w:rsidR="00983F1B" w:rsidRPr="00983F1B" w:rsidTr="00F4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:rsidR="00983F1B" w:rsidRPr="00983F1B" w:rsidRDefault="00983F1B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:rsidR="00983F1B" w:rsidRPr="00983F1B" w:rsidRDefault="00983F1B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B5902" w:rsidRPr="00983F1B" w:rsidRDefault="009B5902" w:rsidP="009B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902" w:rsidRPr="00983F1B" w:rsidTr="0020108F">
        <w:tc>
          <w:tcPr>
            <w:tcW w:w="9350" w:type="dxa"/>
            <w:shd w:val="clear" w:color="auto" w:fill="D0CECE" w:themeFill="background2" w:themeFillShade="E6"/>
          </w:tcPr>
          <w:p w:rsidR="009B5902" w:rsidRPr="00983F1B" w:rsidRDefault="009B5902" w:rsidP="009B59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ASSURANCES</w:t>
            </w:r>
          </w:p>
        </w:tc>
      </w:tr>
    </w:tbl>
    <w:p w:rsidR="009B5902" w:rsidRPr="00983F1B" w:rsidRDefault="009B5902" w:rsidP="009B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sz w:val="24"/>
          <w:szCs w:val="24"/>
        </w:rPr>
        <w:t xml:space="preserve">The CLC site understands and agrees that in order to purchase technology with CLC funds, the site is responsible for compliance with </w:t>
      </w:r>
      <w:r w:rsidR="0020108F" w:rsidRPr="00983F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83F1B">
        <w:rPr>
          <w:rFonts w:ascii="Times New Roman" w:eastAsia="Times New Roman" w:hAnsi="Times New Roman" w:cs="Times New Roman"/>
          <w:sz w:val="24"/>
          <w:szCs w:val="24"/>
        </w:rPr>
        <w:t>following assurances.</w:t>
      </w:r>
    </w:p>
    <w:p w:rsidR="009B5902" w:rsidRPr="00983F1B" w:rsidRDefault="009B5902" w:rsidP="009B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8419"/>
      </w:tblGrid>
      <w:tr w:rsidR="00F21FD4" w:rsidRPr="00983F1B" w:rsidTr="00F21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Initials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Assurances</w:t>
            </w:r>
          </w:p>
        </w:tc>
      </w:tr>
      <w:tr w:rsidR="00F21FD4" w:rsidRPr="00983F1B" w:rsidTr="00F21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of technology is not being made in the final year of a grant cycle.</w:t>
            </w:r>
          </w:p>
        </w:tc>
      </w:tr>
      <w:tr w:rsidR="00F21FD4" w:rsidRPr="00983F1B" w:rsidTr="00331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 a 1:15 teacher to student ratio exists during use of the technology with students.</w:t>
            </w:r>
          </w:p>
          <w:p w:rsidR="00F21FD4" w:rsidRPr="00983F1B" w:rsidRDefault="00F21FD4" w:rsidP="005D6E3F">
            <w:pPr>
              <w:spacing w:after="1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have </w:t>
            </w:r>
            <w:sdt>
              <w:sdtPr>
                <w:rPr>
                  <w:rFonts w:ascii="Times New Roman" w:eastAsia="Times New Roman" w:hAnsi="Times New Roman" w:cs="Times New Roman"/>
                  <w:color w:val="1F4E79" w:themeColor="accent1" w:themeShade="80"/>
                  <w:sz w:val="24"/>
                  <w:szCs w:val="24"/>
                  <w:highlight w:val="lightGray"/>
                </w:rPr>
                <w:id w:val="-1514905815"/>
                <w:placeholder>
                  <w:docPart w:val="7B9B2541DDBB4F2F9A7106F5EDD0B8CF"/>
                </w:placeholder>
              </w:sdtPr>
              <w:sdtEndPr/>
              <w:sdtContent>
                <w:r w:rsidR="005D6E3F" w:rsidRPr="005D6E3F">
                  <w:rPr>
                    <w:rFonts w:ascii="Times New Roman" w:eastAsia="Times New Roman" w:hAnsi="Times New Roman" w:cs="Times New Roman"/>
                    <w:color w:val="1F4E79" w:themeColor="accent1" w:themeShade="80"/>
                    <w:sz w:val="24"/>
                    <w:szCs w:val="24"/>
                    <w:highlight w:val="lightGray"/>
                  </w:rPr>
                  <w:t>[Enter #]</w:t>
                </w:r>
              </w:sdtContent>
            </w:sdt>
            <w:r w:rsidR="00F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daily staff members available to serve </w:t>
            </w:r>
            <w:sdt>
              <w:sdtPr>
                <w:rPr>
                  <w:rFonts w:ascii="Times New Roman" w:eastAsia="Times New Roman" w:hAnsi="Times New Roman" w:cs="Times New Roman"/>
                  <w:color w:val="1F4E79" w:themeColor="accent1" w:themeShade="80"/>
                  <w:sz w:val="24"/>
                  <w:szCs w:val="24"/>
                  <w:highlight w:val="lightGray"/>
                </w:rPr>
                <w:id w:val="580563702"/>
                <w:placeholder>
                  <w:docPart w:val="D6BC8AA6B4664B7CAC8274CF289FDDF6"/>
                </w:placeholder>
              </w:sdtPr>
              <w:sdtEndPr/>
              <w:sdtContent>
                <w:r w:rsidR="005D6E3F" w:rsidRPr="005D6E3F">
                  <w:rPr>
                    <w:rFonts w:ascii="Times New Roman" w:eastAsia="Times New Roman" w:hAnsi="Times New Roman" w:cs="Times New Roman"/>
                    <w:color w:val="1F4E79" w:themeColor="accent1" w:themeShade="80"/>
                    <w:sz w:val="24"/>
                    <w:szCs w:val="24"/>
                    <w:highlight w:val="lightGray"/>
                  </w:rPr>
                  <w:t>[Enter #]</w:t>
                </w:r>
              </w:sdtContent>
            </w:sdt>
            <w:r w:rsidR="005D6E3F"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daily students.</w:t>
            </w:r>
          </w:p>
        </w:tc>
      </w:tr>
      <w:tr w:rsidR="00F21FD4" w:rsidRPr="00983F1B" w:rsidTr="00331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CLC program has an inventory system, which exclusively allows use of purchased technology to the CLC program.</w:t>
            </w:r>
          </w:p>
        </w:tc>
      </w:tr>
      <w:tr w:rsidR="00F21FD4" w:rsidRPr="00983F1B" w:rsidTr="00331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staff members utilizing the technology are trained to do so.</w:t>
            </w:r>
          </w:p>
        </w:tc>
      </w:tr>
    </w:tbl>
    <w:p w:rsidR="00F21FD4" w:rsidRPr="00983F1B" w:rsidRDefault="00F21FD4" w:rsidP="00F21F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108F" w:rsidRPr="00983F1B" w:rsidTr="0020108F">
        <w:tc>
          <w:tcPr>
            <w:tcW w:w="9350" w:type="dxa"/>
            <w:shd w:val="clear" w:color="auto" w:fill="D0CECE" w:themeFill="background2" w:themeFillShade="E6"/>
          </w:tcPr>
          <w:p w:rsidR="0020108F" w:rsidRPr="00983F1B" w:rsidRDefault="0020108F" w:rsidP="00983F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R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ATIONALE</w:t>
            </w:r>
          </w:p>
        </w:tc>
      </w:tr>
      <w:tr w:rsidR="00711FC9" w:rsidRPr="00983F1B" w:rsidTr="00711FC9">
        <w:tc>
          <w:tcPr>
            <w:tcW w:w="9350" w:type="dxa"/>
            <w:shd w:val="clear" w:color="auto" w:fill="auto"/>
          </w:tcPr>
          <w:p w:rsidR="00711FC9" w:rsidRPr="00983F1B" w:rsidRDefault="00711FC9" w:rsidP="00711FC9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 technology is being purchased?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the item name, quantity, and cost per item.</w:t>
            </w:r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1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description(s) (e.g., computers, laptops, tablets, digital cameras, etc.):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1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Quantity: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  <w:p w:rsidR="00711FC9" w:rsidRPr="00711FC9" w:rsidRDefault="00711FC9" w:rsidP="00711FC9">
            <w:pPr>
              <w:pStyle w:val="ListParagraph"/>
              <w:numPr>
                <w:ilvl w:val="0"/>
                <w:numId w:val="1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Cost per item: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711FC9" w:rsidRPr="00983F1B" w:rsidTr="00711FC9">
        <w:tc>
          <w:tcPr>
            <w:tcW w:w="9350" w:type="dxa"/>
            <w:shd w:val="clear" w:color="auto" w:fill="auto"/>
          </w:tcPr>
          <w:p w:rsidR="00711FC9" w:rsidRPr="00983F1B" w:rsidRDefault="00711FC9" w:rsidP="00711FC9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How will this technology assist the CLC in reaching </w:t>
            </w:r>
            <w:r w:rsidRPr="00DC6D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at least one </w:t>
            </w:r>
            <w:r w:rsidRPr="00983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objective/goal approved in the most recent application?</w:t>
            </w:r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1, required (</w:t>
            </w:r>
            <w:r w:rsidRPr="00711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cite the objective/goal from most recent grant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  <w:p w:rsidR="00711FC9" w:rsidRPr="00983F1B" w:rsidRDefault="00711FC9" w:rsidP="00711FC9">
            <w:pPr>
              <w:pStyle w:val="ListParagraph"/>
              <w:numPr>
                <w:ilvl w:val="1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will the technology assist the CLC in reaching this objective?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2, optional (</w:t>
            </w:r>
            <w:r w:rsidRPr="00711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cite the objective/goal from most recent grant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11FC9" w:rsidRPr="00983F1B" w:rsidRDefault="00711FC9" w:rsidP="00711FC9">
            <w:pPr>
              <w:pStyle w:val="ListParagraph"/>
              <w:numPr>
                <w:ilvl w:val="1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will the technology assist the CLC in reaching this objective?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3, optional (</w:t>
            </w:r>
            <w:r w:rsidRPr="00711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cite the objective/goal from most recent grant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11FC9" w:rsidRPr="00711FC9" w:rsidRDefault="00711FC9" w:rsidP="00711FC9">
            <w:pPr>
              <w:pStyle w:val="ListParagraph"/>
              <w:numPr>
                <w:ilvl w:val="1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will the technology assist the CLC in reaching this objective?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B5902" w:rsidRPr="00983F1B" w:rsidRDefault="009B5902" w:rsidP="009B59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7E0C" w:rsidRPr="00711FC9" w:rsidTr="00837E0C">
        <w:tc>
          <w:tcPr>
            <w:tcW w:w="9350" w:type="dxa"/>
            <w:shd w:val="clear" w:color="auto" w:fill="D0CECE" w:themeFill="background2" w:themeFillShade="E6"/>
          </w:tcPr>
          <w:p w:rsidR="00837E0C" w:rsidRPr="00711FC9" w:rsidRDefault="00983F1B" w:rsidP="00983F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="00837E0C" w:rsidRPr="0071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</w:t>
            </w:r>
            <w:r w:rsidRPr="0071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IGNATURE &amp; DATE</w:t>
            </w:r>
          </w:p>
        </w:tc>
      </w:tr>
    </w:tbl>
    <w:p w:rsidR="00983F1B" w:rsidRPr="00711FC9" w:rsidRDefault="00F21FD4" w:rsidP="00F21FD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Assurer’s electronic signature</w: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7"/>
    </w:p>
    <w:p w:rsidR="00F21FD4" w:rsidRPr="00711FC9" w:rsidRDefault="00983F1B" w:rsidP="00F21FD4">
      <w:pPr>
        <w:spacing w:after="10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F21FD4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ate: </w:t>
      </w:r>
      <w:sdt>
        <w:sdtPr>
          <w:rPr>
            <w:rFonts w:ascii="Times New Roman" w:eastAsia="Times New Roman" w:hAnsi="Times New Roman" w:cs="Times New Roman"/>
            <w:b/>
            <w:bCs/>
            <w:color w:val="1F4E79" w:themeColor="accent1" w:themeShade="80"/>
            <w:sz w:val="24"/>
            <w:szCs w:val="24"/>
            <w:highlight w:val="lightGray"/>
          </w:rPr>
          <w:id w:val="335272476"/>
          <w:placeholder>
            <w:docPart w:val="BD9C137ECCC54F05A89B716AA48EED3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1FC9" w:rsidRPr="00711FC9">
            <w:rPr>
              <w:rFonts w:ascii="Times New Roman" w:eastAsia="Times New Roman" w:hAnsi="Times New Roman" w:cs="Times New Roman"/>
              <w:b/>
              <w:bCs/>
              <w:color w:val="1F4E79" w:themeColor="accent1" w:themeShade="80"/>
              <w:sz w:val="24"/>
              <w:szCs w:val="24"/>
              <w:highlight w:val="lightGray"/>
            </w:rPr>
            <w:t>[Click here to enter a date]</w:t>
          </w:r>
        </w:sdtContent>
      </w:sdt>
    </w:p>
    <w:p w:rsidR="00B56E6F" w:rsidRPr="00983F1B" w:rsidRDefault="00B56E6F">
      <w:pPr>
        <w:rPr>
          <w:rFonts w:ascii="Times New Roman" w:hAnsi="Times New Roman" w:cs="Times New Roman"/>
          <w:sz w:val="24"/>
          <w:szCs w:val="24"/>
        </w:rPr>
      </w:pPr>
    </w:p>
    <w:sectPr w:rsidR="00B56E6F" w:rsidRPr="00983F1B" w:rsidSect="0080266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995" w:rsidRDefault="00F40995" w:rsidP="0080266F">
      <w:pPr>
        <w:spacing w:after="0" w:line="240" w:lineRule="auto"/>
      </w:pPr>
      <w:r>
        <w:separator/>
      </w:r>
    </w:p>
  </w:endnote>
  <w:endnote w:type="continuationSeparator" w:id="0">
    <w:p w:rsidR="00F40995" w:rsidRDefault="00F40995" w:rsidP="0080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995" w:rsidRDefault="00F40995" w:rsidP="0080266F">
      <w:pPr>
        <w:spacing w:after="0" w:line="240" w:lineRule="auto"/>
      </w:pPr>
      <w:r>
        <w:separator/>
      </w:r>
    </w:p>
  </w:footnote>
  <w:footnote w:type="continuationSeparator" w:id="0">
    <w:p w:rsidR="00F40995" w:rsidRDefault="00F40995" w:rsidP="0080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F40995" w:rsidTr="00F40995">
      <w:trPr>
        <w:trHeight w:hRule="exact" w:val="1411"/>
      </w:trPr>
      <w:tc>
        <w:tcPr>
          <w:tcW w:w="2880" w:type="dxa"/>
        </w:tcPr>
        <w:p w:rsidR="00F40995" w:rsidRDefault="00F40995" w:rsidP="0080266F">
          <w:r w:rsidRPr="00671684">
            <w:rPr>
              <w:noProof/>
            </w:rPr>
            <w:drawing>
              <wp:inline distT="0" distB="0" distL="0" distR="0" wp14:anchorId="18A4FC49" wp14:editId="0C6F37CB">
                <wp:extent cx="1676400" cy="861060"/>
                <wp:effectExtent l="0" t="0" r="0" b="0"/>
                <wp:docPr id="3" name="Picture 3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F40995" w:rsidRPr="0082645C" w:rsidRDefault="00F40995" w:rsidP="0080266F">
          <w:pPr>
            <w:spacing w:after="40"/>
            <w:jc w:val="right"/>
            <w:rPr>
              <w:rFonts w:ascii="Tahoma" w:hAnsi="Tahoma" w:cs="Tahoma"/>
            </w:rPr>
          </w:pPr>
          <w:r w:rsidRPr="0082645C">
            <w:rPr>
              <w:rFonts w:ascii="Tahoma" w:hAnsi="Tahoma" w:cs="Tahoma"/>
            </w:rPr>
            <w:t>Tony Evers, PhD, State Superintendent</w:t>
          </w:r>
        </w:p>
      </w:tc>
    </w:tr>
  </w:tbl>
  <w:p w:rsidR="00F40995" w:rsidRDefault="00F40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23B60"/>
    <w:multiLevelType w:val="hybridMultilevel"/>
    <w:tmpl w:val="34E6E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A16771"/>
    <w:multiLevelType w:val="hybridMultilevel"/>
    <w:tmpl w:val="273469EA"/>
    <w:lvl w:ilvl="0" w:tplc="90BC0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4B49"/>
    <w:multiLevelType w:val="hybridMultilevel"/>
    <w:tmpl w:val="C952E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F41DA"/>
    <w:multiLevelType w:val="hybridMultilevel"/>
    <w:tmpl w:val="A4B2DC96"/>
    <w:lvl w:ilvl="0" w:tplc="4142F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4F77"/>
    <w:multiLevelType w:val="hybridMultilevel"/>
    <w:tmpl w:val="12DE26C6"/>
    <w:lvl w:ilvl="0" w:tplc="C4FA1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D4"/>
    <w:rsid w:val="00037A7F"/>
    <w:rsid w:val="00051C21"/>
    <w:rsid w:val="0020108F"/>
    <w:rsid w:val="00331FBE"/>
    <w:rsid w:val="003E33FB"/>
    <w:rsid w:val="005D6E3F"/>
    <w:rsid w:val="0066765F"/>
    <w:rsid w:val="006A5C25"/>
    <w:rsid w:val="00711FC9"/>
    <w:rsid w:val="0078224D"/>
    <w:rsid w:val="0080266F"/>
    <w:rsid w:val="00820C4F"/>
    <w:rsid w:val="00837E0C"/>
    <w:rsid w:val="008F615B"/>
    <w:rsid w:val="009676DF"/>
    <w:rsid w:val="00983F1B"/>
    <w:rsid w:val="009B5902"/>
    <w:rsid w:val="00B31ED9"/>
    <w:rsid w:val="00B56E6F"/>
    <w:rsid w:val="00DC6D7E"/>
    <w:rsid w:val="00F21FD4"/>
    <w:rsid w:val="00F40995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EA6D-99BD-45AB-A900-86BD8F4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E6F"/>
    <w:pPr>
      <w:ind w:left="720"/>
      <w:contextualSpacing/>
    </w:pPr>
  </w:style>
  <w:style w:type="table" w:styleId="TableGrid">
    <w:name w:val="Table Grid"/>
    <w:basedOn w:val="TableNormal"/>
    <w:uiPriority w:val="59"/>
    <w:rsid w:val="009B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6F"/>
  </w:style>
  <w:style w:type="paragraph" w:styleId="Footer">
    <w:name w:val="footer"/>
    <w:basedOn w:val="Normal"/>
    <w:link w:val="FooterChar"/>
    <w:uiPriority w:val="99"/>
    <w:unhideWhenUsed/>
    <w:rsid w:val="0080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6F"/>
  </w:style>
  <w:style w:type="character" w:styleId="PlaceholderText">
    <w:name w:val="Placeholder Text"/>
    <w:basedOn w:val="DefaultParagraphFont"/>
    <w:uiPriority w:val="99"/>
    <w:semiHidden/>
    <w:rsid w:val="00983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9B2541DDBB4F2F9A7106F5EDD0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9864-402E-4EC2-841F-3ADC3FC31992}"/>
      </w:docPartPr>
      <w:docPartBody>
        <w:p w:rsidR="00CD329E" w:rsidRDefault="00CD329E" w:rsidP="00CD329E">
          <w:pPr>
            <w:pStyle w:val="7B9B2541DDBB4F2F9A7106F5EDD0B8CF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Enter #</w:t>
          </w:r>
        </w:p>
      </w:docPartBody>
    </w:docPart>
    <w:docPart>
      <w:docPartPr>
        <w:name w:val="BD9C137ECCC54F05A89B716AA48E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0068-0EF2-41C9-8D8E-B29AB305E1E8}"/>
      </w:docPartPr>
      <w:docPartBody>
        <w:p w:rsidR="00CD329E" w:rsidRDefault="00CD329E" w:rsidP="00CD329E">
          <w:pPr>
            <w:pStyle w:val="BD9C137ECCC54F05A89B716AA48EED3C"/>
          </w:pPr>
          <w:r w:rsidRPr="001C6F8D">
            <w:rPr>
              <w:rStyle w:val="PlaceholderText"/>
            </w:rPr>
            <w:t>Click here to enter a date.</w:t>
          </w:r>
        </w:p>
      </w:docPartBody>
    </w:docPart>
    <w:docPart>
      <w:docPartPr>
        <w:name w:val="D6BC8AA6B4664B7CAC8274CF289F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98C3-3857-432D-89C7-F81B3D617969}"/>
      </w:docPartPr>
      <w:docPartBody>
        <w:p w:rsidR="00C84BD8" w:rsidRDefault="00CD329E" w:rsidP="00CD329E">
          <w:pPr>
            <w:pStyle w:val="D6BC8AA6B4664B7CAC8274CF289FDDF6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Enter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E"/>
    <w:rsid w:val="00C84BD8"/>
    <w:rsid w:val="00C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29E"/>
    <w:rPr>
      <w:color w:val="808080"/>
    </w:rPr>
  </w:style>
  <w:style w:type="paragraph" w:customStyle="1" w:styleId="7B9B2541DDBB4F2F9A7106F5EDD0B8CF">
    <w:name w:val="7B9B2541DDBB4F2F9A7106F5EDD0B8CF"/>
    <w:rsid w:val="00CD329E"/>
    <w:rPr>
      <w:rFonts w:eastAsiaTheme="minorHAnsi"/>
    </w:rPr>
  </w:style>
  <w:style w:type="paragraph" w:customStyle="1" w:styleId="BD9C137ECCC54F05A89B716AA48EED3C">
    <w:name w:val="BD9C137ECCC54F05A89B716AA48EED3C"/>
    <w:rsid w:val="00CD329E"/>
    <w:rPr>
      <w:rFonts w:eastAsiaTheme="minorHAnsi"/>
    </w:rPr>
  </w:style>
  <w:style w:type="paragraph" w:customStyle="1" w:styleId="D6BC8AA6B4664B7CAC8274CF289FDDF6">
    <w:name w:val="D6BC8AA6B4664B7CAC8274CF289FDDF6"/>
    <w:rsid w:val="00CD3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Teresa M.   DPI</dc:creator>
  <cp:keywords/>
  <dc:description/>
  <cp:lastModifiedBy>Wineberg, Alison B.   DPI</cp:lastModifiedBy>
  <cp:revision>2</cp:revision>
  <dcterms:created xsi:type="dcterms:W3CDTF">2018-03-19T19:05:00Z</dcterms:created>
  <dcterms:modified xsi:type="dcterms:W3CDTF">2018-03-19T19:05:00Z</dcterms:modified>
</cp:coreProperties>
</file>