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C4D5" w14:textId="06ACFE75" w:rsidR="00EE2347" w:rsidRDefault="00277E65" w:rsidP="00F972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E5A74" wp14:editId="5BDD139D">
                <wp:simplePos x="0" y="0"/>
                <wp:positionH relativeFrom="column">
                  <wp:posOffset>581025</wp:posOffset>
                </wp:positionH>
                <wp:positionV relativeFrom="paragraph">
                  <wp:posOffset>6985</wp:posOffset>
                </wp:positionV>
                <wp:extent cx="1777365" cy="2667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6B71" w14:textId="2DF36642" w:rsidR="00277E65" w:rsidRDefault="00277E65">
                            <w:r>
                              <w:t>Emotional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E5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.55pt;width:139.9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BFJA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">
                <v:textbox>
                  <w:txbxContent>
                    <w:p w14:paraId="44EB6B71" w14:textId="2DF36642" w:rsidR="00277E65" w:rsidRDefault="00277E65">
                      <w:r>
                        <w:t>Emotional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B57553" w14:textId="0F5D0E00" w:rsidR="00261A0B" w:rsidRDefault="00261A0B" w:rsidP="00F9729B"/>
    <w:tbl>
      <w:tblPr>
        <w:tblpPr w:leftFromText="144" w:rightFromText="144" w:vertAnchor="page" w:horzAnchor="margin" w:tblpXSpec="center" w:tblpY="1501"/>
        <w:tblW w:w="12507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90"/>
        <w:gridCol w:w="1620"/>
        <w:gridCol w:w="2854"/>
        <w:gridCol w:w="3255"/>
        <w:gridCol w:w="4188"/>
      </w:tblGrid>
      <w:tr w:rsidR="00936742" w:rsidRPr="00141BDF" w14:paraId="17C8278D" w14:textId="77777777" w:rsidTr="00277E65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7A0A05F1" w14:textId="77777777" w:rsidR="00936742" w:rsidRPr="00141BDF" w:rsidRDefault="00936742" w:rsidP="00277E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Black" w:hAnsi="Lato-Black" w:cs="Lato-Black"/>
                <w:color w:val="343895"/>
                <w:w w:val="93"/>
                <w:sz w:val="20"/>
                <w:szCs w:val="20"/>
              </w:rPr>
              <w:t>No.</w:t>
            </w:r>
            <w:r w:rsidRPr="00141BDF">
              <w:rPr>
                <w:rFonts w:ascii="Lato-Black" w:hAnsi="Lato-Black" w:cs="Lato-Black"/>
                <w:color w:val="343895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6D92D965" w14:textId="77777777" w:rsidR="00936742" w:rsidRPr="00141BDF" w:rsidRDefault="00936742" w:rsidP="00277E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141BDF">
              <w:rPr>
                <w:rFonts w:ascii="Lato-Black" w:hAnsi="Lato-Black" w:cs="Lato-Black"/>
                <w:color w:val="343895"/>
                <w:sz w:val="20"/>
                <w:szCs w:val="20"/>
              </w:rPr>
              <w:t>CASEL Domain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5AAF8CB" w14:textId="77777777" w:rsidR="00936742" w:rsidRPr="00141BDF" w:rsidRDefault="00936742" w:rsidP="00277E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141BDF">
              <w:rPr>
                <w:rFonts w:ascii="Lato-Black" w:hAnsi="Lato-Black" w:cs="Lato-Black"/>
                <w:color w:val="343895"/>
                <w:sz w:val="20"/>
                <w:szCs w:val="20"/>
              </w:rPr>
              <w:t>1st-3rd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7B175C62" w14:textId="77F760B6" w:rsidR="00936742" w:rsidRPr="00141BDF" w:rsidRDefault="00936742" w:rsidP="00277E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141BDF">
              <w:rPr>
                <w:rFonts w:ascii="Lato-Black" w:hAnsi="Lato-Black" w:cs="Lato-Black"/>
                <w:color w:val="343895"/>
                <w:sz w:val="20"/>
                <w:szCs w:val="20"/>
              </w:rPr>
              <w:t>4th-5th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0173C" w14:textId="77777777" w:rsidR="00936742" w:rsidRPr="00141BDF" w:rsidRDefault="00936742" w:rsidP="00277E65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>
              <w:rPr>
                <w:rFonts w:ascii="Lato-Black" w:hAnsi="Lato-Black" w:cs="Lato-Black"/>
                <w:color w:val="343895"/>
                <w:sz w:val="20"/>
                <w:szCs w:val="20"/>
              </w:rPr>
              <w:t>Zoo U Assessment</w:t>
            </w:r>
          </w:p>
        </w:tc>
      </w:tr>
      <w:tr w:rsidR="00936742" w:rsidRPr="00141BDF" w14:paraId="3580A382" w14:textId="77777777" w:rsidTr="00277E65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4A1FC06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54E6E0A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CE032DA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their own basic emotions.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00B9808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complex emotions in self and others.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3F8A8" w14:textId="29E3B94A" w:rsidR="00936742" w:rsidRDefault="0057179F" w:rsidP="00277E65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Students create a personalized avatar to represent their character in the game.</w:t>
            </w:r>
          </w:p>
          <w:p w14:paraId="47D445A5" w14:textId="035E4AD6" w:rsidR="0057179F" w:rsidRPr="0057179F" w:rsidRDefault="0057179F" w:rsidP="00277E65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Students make choices on how to interact in </w:t>
            </w:r>
            <w:commentRangeStart w:id="0"/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social</w:t>
            </w:r>
            <w:commentRangeEnd w:id="0"/>
            <w:r w:rsidR="00E03626">
              <w:rPr>
                <w:rStyle w:val="CommentReference"/>
              </w:rPr>
              <w:commentReference w:id="0"/>
            </w: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</w:t>
            </w:r>
            <w:r w:rsidR="007F1F9A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simulated </w:t>
            </w: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scenarios </w:t>
            </w:r>
          </w:p>
        </w:tc>
      </w:tr>
      <w:tr w:rsidR="00936742" w:rsidRPr="00141BDF" w14:paraId="3ACCDD27" w14:textId="77777777" w:rsidTr="00277E65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30D8087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8088DC3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B33600F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verbal and nonverbal language to demonstrate a variety of increasingly complex emotions.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CF900B4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express their emotions to self and others in respectful ways.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</w:tcPr>
          <w:p w14:paraId="579CF0C0" w14:textId="7B784B31" w:rsidR="00F32FD4" w:rsidRPr="00F32FD4" w:rsidRDefault="00F32FD4" w:rsidP="00277E65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Students will express their emotions by listening to choices throughout the scenes and choosing what they think is the best option.</w:t>
            </w:r>
          </w:p>
        </w:tc>
      </w:tr>
      <w:tr w:rsidR="00936742" w:rsidRPr="00141BDF" w14:paraId="090F18BE" w14:textId="77777777" w:rsidTr="00277E65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04CEE1E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257E3A6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0C4F641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demonstrate a variety of strategies to manage strong emotions.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F27CFC5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>Learners will be able to, with minimal adult guidance, manage emotions (e.g., stress, impulses, motivation) in a manner sensitive to self and others.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C089" w14:textId="78EAD66B" w:rsidR="00936742" w:rsidRDefault="00F32FD4" w:rsidP="00277E65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>During the Emotion Regulation scene, students will</w:t>
            </w:r>
            <w:r w:rsidR="00A8519B"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 xml:space="preserve"> be measure on how</w:t>
            </w:r>
            <w:r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 xml:space="preserve"> t</w:t>
            </w:r>
            <w:r w:rsidR="00A8519B"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>hey</w:t>
            </w:r>
            <w:r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 xml:space="preserve"> regulate emotions when faced with people blocking their path in the hallway.</w:t>
            </w:r>
          </w:p>
          <w:p w14:paraId="555A6CDC" w14:textId="405C70D2" w:rsidR="00F32FD4" w:rsidRPr="00F32FD4" w:rsidRDefault="00F32FD4" w:rsidP="00277E65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 xml:space="preserve">During the Impulse control scene, students follow directions and stay on task to perform a non-obvious job of feeding an elephant. </w:t>
            </w:r>
          </w:p>
        </w:tc>
      </w:tr>
      <w:tr w:rsidR="00936742" w:rsidRPr="00141BDF" w14:paraId="1EF5A59E" w14:textId="77777777" w:rsidTr="00277E65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334E088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E967B07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Focus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DFA892C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begin to be able to, with adult guidance, focus their attention by demonstrating a variety of strategies to tolerate distractions.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F6D175A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use organizational skills and strategies to focus attention in order to work toward personal and academic goals.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</w:tcPr>
          <w:p w14:paraId="05562E8E" w14:textId="77777777" w:rsidR="00936742" w:rsidRDefault="00F32FD4" w:rsidP="00277E6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Throughout the assessment students will follow directions, to complete each scene.</w:t>
            </w:r>
          </w:p>
          <w:p w14:paraId="1725C4A5" w14:textId="6468035F" w:rsidR="00F32FD4" w:rsidRPr="00F32FD4" w:rsidRDefault="00F32FD4" w:rsidP="00277E65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</w:tr>
      <w:tr w:rsidR="00936742" w:rsidRPr="00141BDF" w14:paraId="5217C458" w14:textId="77777777" w:rsidTr="00277E65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0DF504D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21872C4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EF7860C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identify how others are feeling, based on their verbal and nonverbal cues, and respond with compassion.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8DE40B8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others’ need for empathy and respond in respectful ways.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59BD3" w14:textId="57B4E7C4" w:rsidR="00936742" w:rsidRPr="00F32FD4" w:rsidRDefault="00F32FD4" w:rsidP="00277E6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During a scene focused on Empathy, students will identify a child in need and help him feel better. </w:t>
            </w:r>
          </w:p>
        </w:tc>
      </w:tr>
      <w:tr w:rsidR="00936742" w:rsidRPr="00141BDF" w14:paraId="0F81E558" w14:textId="77777777" w:rsidTr="00277E65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4D443E0" w14:textId="77777777" w:rsidR="00936742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6</w:t>
            </w:r>
          </w:p>
          <w:p w14:paraId="0E3CD566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ED3689F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F6168F1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predict how someone else may feel in a variety of situations.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7039C78" w14:textId="77777777" w:rsidR="00936742" w:rsidRPr="00E50F9E" w:rsidRDefault="00936742" w:rsidP="00277E6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use perspective-taking to predict how their own behavior affects the emotions of others.  </w:t>
            </w:r>
          </w:p>
        </w:tc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</w:tcPr>
          <w:p w14:paraId="6096AD44" w14:textId="44431AF6" w:rsidR="00936742" w:rsidRPr="00A8519B" w:rsidRDefault="00A8519B" w:rsidP="00277E6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In a scene focused on Social Initiation, students will be evaluated on how they engage with others who initially reject their offer to play.</w:t>
            </w:r>
          </w:p>
        </w:tc>
      </w:tr>
    </w:tbl>
    <w:p w14:paraId="20B8D0E8" w14:textId="01C8929B" w:rsidR="00EE2347" w:rsidRDefault="00EE2347">
      <w:r>
        <w:br w:type="page"/>
      </w:r>
      <w:bookmarkStart w:id="1" w:name="_GoBack"/>
      <w:bookmarkEnd w:id="1"/>
    </w:p>
    <w:p w14:paraId="1783FA65" w14:textId="77777777" w:rsidR="00277E65" w:rsidRDefault="00277E65" w:rsidP="00F9729B"/>
    <w:p w14:paraId="0302A157" w14:textId="67DD800E" w:rsidR="00277E65" w:rsidRDefault="00277E65" w:rsidP="00F972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9FCC9" wp14:editId="5702D40B">
                <wp:simplePos x="0" y="0"/>
                <wp:positionH relativeFrom="column">
                  <wp:posOffset>438150</wp:posOffset>
                </wp:positionH>
                <wp:positionV relativeFrom="paragraph">
                  <wp:posOffset>123190</wp:posOffset>
                </wp:positionV>
                <wp:extent cx="120015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20EB1" w14:textId="3E98DB70" w:rsidR="00277E65" w:rsidRDefault="00277E65" w:rsidP="00277E65">
                            <w:r>
                              <w:t>Self-Concept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FCC9" id="_x0000_s1027" type="#_x0000_t202" style="position:absolute;margin-left:34.5pt;margin-top:9.7pt;width:94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">
                <v:textbox>
                  <w:txbxContent>
                    <w:p w14:paraId="2F420EB1" w14:textId="3E98DB70" w:rsidR="00277E65" w:rsidRDefault="00277E65" w:rsidP="00277E65">
                      <w:r>
                        <w:t>Self-Concept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5F96C" w14:textId="1C6EF5EF" w:rsidR="005A72E6" w:rsidRDefault="005A72E6" w:rsidP="00F9729B"/>
    <w:tbl>
      <w:tblPr>
        <w:tblpPr w:leftFromText="180" w:rightFromText="180" w:vertAnchor="text" w:horzAnchor="margin" w:tblpXSpec="center" w:tblpY="91"/>
        <w:tblW w:w="130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701"/>
        <w:gridCol w:w="2494"/>
        <w:gridCol w:w="3828"/>
        <w:gridCol w:w="4475"/>
      </w:tblGrid>
      <w:tr w:rsidR="00936742" w:rsidRPr="005A72E6" w14:paraId="10575F27" w14:textId="77777777" w:rsidTr="00277E65">
        <w:trPr>
          <w:trHeight w:val="63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EB02" w14:textId="77777777" w:rsidR="00936742" w:rsidRPr="005A72E6" w:rsidRDefault="00936742" w:rsidP="0093674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Black" w:hAnsi="Lato-Black" w:cs="Lato-Black"/>
                <w:color w:val="1B819A"/>
                <w:w w:val="98"/>
                <w:sz w:val="20"/>
                <w:szCs w:val="20"/>
              </w:rPr>
              <w:t>No.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AF5E" w14:textId="33ACA248" w:rsidR="00936742" w:rsidRPr="005A72E6" w:rsidRDefault="00936742" w:rsidP="0093674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5A72E6">
              <w:rPr>
                <w:rFonts w:ascii="Lato-Black" w:hAnsi="Lato-Black" w:cs="Lato-Black"/>
                <w:color w:val="1B819A"/>
                <w:sz w:val="20"/>
                <w:szCs w:val="20"/>
              </w:rPr>
              <w:t>CASEL Domain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9378" w14:textId="77777777" w:rsidR="00936742" w:rsidRPr="005A72E6" w:rsidRDefault="00936742" w:rsidP="0093674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5A72E6">
              <w:rPr>
                <w:rFonts w:ascii="Lato-Black" w:hAnsi="Lato-Black" w:cs="Lato-Black"/>
                <w:color w:val="1B819A"/>
                <w:sz w:val="20"/>
                <w:szCs w:val="20"/>
              </w:rPr>
              <w:t>1st-3rd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5922" w14:textId="77777777" w:rsidR="00936742" w:rsidRPr="005A72E6" w:rsidRDefault="00936742" w:rsidP="0093674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20"/>
                <w:szCs w:val="20"/>
              </w:rPr>
            </w:pPr>
            <w:r w:rsidRPr="005A72E6">
              <w:rPr>
                <w:rFonts w:ascii="Lato-Black" w:hAnsi="Lato-Black" w:cs="Lato-Black"/>
                <w:color w:val="1B819A"/>
                <w:sz w:val="20"/>
                <w:szCs w:val="20"/>
              </w:rPr>
              <w:t>4th-5th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42E78" w14:textId="77777777" w:rsidR="00936742" w:rsidRPr="005A72E6" w:rsidRDefault="00936742" w:rsidP="0093674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1B819A"/>
                <w:sz w:val="20"/>
                <w:szCs w:val="20"/>
              </w:rPr>
            </w:pPr>
            <w:r>
              <w:rPr>
                <w:rFonts w:ascii="Lato-Black" w:hAnsi="Lato-Black" w:cs="Lato-Black"/>
                <w:color w:val="1B819A"/>
                <w:sz w:val="20"/>
                <w:szCs w:val="20"/>
              </w:rPr>
              <w:t>Zoo U Assessment</w:t>
            </w:r>
          </w:p>
        </w:tc>
      </w:tr>
      <w:tr w:rsidR="00936742" w:rsidRPr="005A72E6" w14:paraId="0E4EB4C8" w14:textId="77777777" w:rsidTr="00277E65">
        <w:trPr>
          <w:trHeight w:val="63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EA1F6F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F5B13E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9D915C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describe skills and activities they do well and those for which they need help.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DE3762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 “growth mind set” in order to recognize and build on their strengths.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A5F1E" w14:textId="77777777" w:rsidR="00936742" w:rsidRDefault="006D2FC7" w:rsidP="006D2FC7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Students will be evaluated on the decisions they make in each of the 6 scenes. </w:t>
            </w:r>
          </w:p>
          <w:p w14:paraId="5EFF96F2" w14:textId="34C752AD" w:rsidR="006D2FC7" w:rsidRPr="006D2FC7" w:rsidRDefault="006D2FC7" w:rsidP="006D2FC7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Educators will have a personalized report that identifies the </w:t>
            </w:r>
            <w:r w:rsidR="007A467C">
              <w:rPr>
                <w:rFonts w:ascii="Lato-Regular" w:hAnsi="Lato-Regular" w:cs="Lato-Regular"/>
                <w:color w:val="000000"/>
                <w:sz w:val="18"/>
                <w:szCs w:val="18"/>
              </w:rPr>
              <w:t>student’s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strengths and weaknesses. </w:t>
            </w:r>
          </w:p>
        </w:tc>
      </w:tr>
      <w:tr w:rsidR="00936742" w:rsidRPr="005A72E6" w14:paraId="5E397B8D" w14:textId="77777777" w:rsidTr="00277E65">
        <w:trPr>
          <w:trHeight w:val="63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A2196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5A7FB75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667732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explore their own beliefs.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DF77BC7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reflect on similarities and differences between their personal beliefs and those of others. 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</w:tcPr>
          <w:p w14:paraId="0A544721" w14:textId="032C8893" w:rsidR="00936742" w:rsidRPr="006D2FC7" w:rsidRDefault="006D2FC7" w:rsidP="006D2FC7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Students play through the assessment alone and can make personalized choices in a safe environment. </w:t>
            </w:r>
          </w:p>
        </w:tc>
      </w:tr>
      <w:tr w:rsidR="00936742" w:rsidRPr="005A72E6" w14:paraId="39FE7D5D" w14:textId="77777777" w:rsidTr="00277E65">
        <w:trPr>
          <w:trHeight w:val="63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45C3C3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D58375" w14:textId="248275B8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</w:t>
            </w:r>
            <w:r w:rsidR="006D2FC7"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Awareness</w:t>
            </w:r>
          </w:p>
          <w:p w14:paraId="4A212553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4A1CAE0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define the role family and culture play in their identity and beliefs.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F0D886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their role in their family and community and how those roles impact their identity.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C5928" w14:textId="77777777" w:rsidR="00936742" w:rsidRDefault="006D2FC7" w:rsidP="006D2FC7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Students interact with peers and authority figures throughout the assessment scenes.</w:t>
            </w:r>
          </w:p>
          <w:p w14:paraId="1BAF9547" w14:textId="61D0E5E9" w:rsidR="006D2FC7" w:rsidRPr="006D2FC7" w:rsidRDefault="006D2FC7" w:rsidP="006D2FC7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In a scene where students practice Communication, they are measure on how polite and appropriate they interact with different types of authority figures. </w:t>
            </w:r>
          </w:p>
        </w:tc>
      </w:tr>
      <w:tr w:rsidR="00936742" w:rsidRPr="005A72E6" w14:paraId="470FE969" w14:textId="77777777" w:rsidTr="00277E65">
        <w:trPr>
          <w:trHeight w:val="63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1C37F1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15456FE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9A286A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simple goals for personal and academic success.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0D48B1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their level of engagement in their own learning for the achievement of personal goals.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</w:tcPr>
          <w:p w14:paraId="4CAA9481" w14:textId="5DA99AB8" w:rsidR="00936742" w:rsidRPr="006D2FC7" w:rsidRDefault="006D2FC7" w:rsidP="006D2FC7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Students play through 6 short scenes that focus on assessing their strengths and weaknesses within </w:t>
            </w:r>
            <w:r w:rsidR="007A467C">
              <w:rPr>
                <w:rFonts w:ascii="Lato-Regular" w:hAnsi="Lato-Regular" w:cs="Lato-Regular"/>
                <w:color w:val="000000"/>
                <w:sz w:val="18"/>
                <w:szCs w:val="18"/>
              </w:rPr>
              <w:t>six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critical social and emotional skills. </w:t>
            </w:r>
          </w:p>
        </w:tc>
      </w:tr>
      <w:tr w:rsidR="00936742" w:rsidRPr="005A72E6" w14:paraId="7190F573" w14:textId="77777777" w:rsidTr="00277E65">
        <w:trPr>
          <w:trHeight w:val="184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87A4519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9978DE5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762B6D3E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0AE8AB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encouragement, persist toward reaching a goal despite setbacks.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C8CDFC7" w14:textId="77777777" w:rsidR="00936742" w:rsidRPr="005A72E6" w:rsidRDefault="00936742" w:rsidP="0093674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strategies to persist and maintain motivation when working toward short- and long-term goals.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AA8B4" w14:textId="77777777" w:rsidR="007A467C" w:rsidRDefault="006D2FC7" w:rsidP="007A467C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Students will be presented with </w:t>
            </w:r>
            <w:r w:rsidR="007A467C">
              <w:rPr>
                <w:rFonts w:ascii="Lato-Regular" w:hAnsi="Lato-Regular" w:cs="Lato-Regular"/>
                <w:color w:val="000000"/>
                <w:sz w:val="18"/>
                <w:szCs w:val="18"/>
              </w:rPr>
              <w:t>choices including optimal choices that fit the social scenarios they are simulating.</w:t>
            </w:r>
          </w:p>
          <w:p w14:paraId="7371D8A4" w14:textId="774D40E8" w:rsidR="007A467C" w:rsidRPr="007A467C" w:rsidRDefault="007A467C" w:rsidP="007A467C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Educators are able to share the student’s assessment results in order to help them build upon those six social and emotional skills. </w:t>
            </w:r>
          </w:p>
        </w:tc>
      </w:tr>
    </w:tbl>
    <w:p w14:paraId="38976471" w14:textId="77777777" w:rsidR="005A72E6" w:rsidRDefault="005A72E6"/>
    <w:p w14:paraId="62162BAD" w14:textId="77777777" w:rsidR="00277E65" w:rsidRDefault="00277E65"/>
    <w:p w14:paraId="33CA1471" w14:textId="77777777" w:rsidR="00277E65" w:rsidRDefault="00277E65"/>
    <w:p w14:paraId="250A906D" w14:textId="77777777" w:rsidR="00277E65" w:rsidRDefault="00277E65"/>
    <w:p w14:paraId="1A80A68B" w14:textId="77777777" w:rsidR="00277E65" w:rsidRDefault="00277E65"/>
    <w:p w14:paraId="79CC95AF" w14:textId="21537A1E" w:rsidR="005A72E6" w:rsidRDefault="005A72E6">
      <w:r>
        <w:br w:type="page"/>
      </w:r>
    </w:p>
    <w:p w14:paraId="4BECD97B" w14:textId="77777777" w:rsidR="00F9729B" w:rsidRDefault="00F9729B" w:rsidP="00F9729B"/>
    <w:p w14:paraId="16C51F1A" w14:textId="7CE04ED4" w:rsidR="00F16B58" w:rsidRDefault="00F16B58" w:rsidP="00F9729B"/>
    <w:p w14:paraId="7C2FCE44" w14:textId="443D1A78" w:rsidR="00486705" w:rsidRDefault="008810BE" w:rsidP="00F972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CA11CA" wp14:editId="51CBE1B2">
                <wp:simplePos x="0" y="0"/>
                <wp:positionH relativeFrom="margin">
                  <wp:posOffset>9525</wp:posOffset>
                </wp:positionH>
                <wp:positionV relativeFrom="paragraph">
                  <wp:posOffset>49530</wp:posOffset>
                </wp:positionV>
                <wp:extent cx="154305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82AAF" w14:textId="5C7DF6B2" w:rsidR="008810BE" w:rsidRDefault="008810BE">
                            <w:r>
                              <w:t xml:space="preserve">Social Competence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11CA" id="_x0000_s1028" type="#_x0000_t202" style="position:absolute;margin-left:.75pt;margin-top:3.9pt;width:121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">
                <v:textbox>
                  <w:txbxContent>
                    <w:p w14:paraId="48282AAF" w14:textId="5C7DF6B2" w:rsidR="008810BE" w:rsidRDefault="008810BE">
                      <w:r>
                        <w:t xml:space="preserve">Social Competence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3772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530"/>
        <w:gridCol w:w="3240"/>
        <w:gridCol w:w="3240"/>
        <w:gridCol w:w="5281"/>
      </w:tblGrid>
      <w:tr w:rsidR="00936742" w:rsidRPr="00F16B58" w14:paraId="1899D9BC" w14:textId="67D9AF42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1C73" w14:textId="77777777" w:rsidR="00936742" w:rsidRPr="00F16B58" w:rsidRDefault="00936742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5E36" w14:textId="77777777" w:rsidR="00936742" w:rsidRPr="00F16B58" w:rsidRDefault="00936742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CASEL Domain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6039" w14:textId="77777777" w:rsidR="00936742" w:rsidRPr="00F16B58" w:rsidRDefault="00936742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1st-3rd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5B06" w14:textId="77777777" w:rsidR="00936742" w:rsidRPr="00F16B58" w:rsidRDefault="00936742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4th-5th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5558A" w14:textId="776B6B30" w:rsidR="00936742" w:rsidRPr="00F16B58" w:rsidRDefault="00936742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208644"/>
                <w:sz w:val="20"/>
                <w:szCs w:val="20"/>
              </w:rPr>
            </w:pPr>
            <w:r>
              <w:rPr>
                <w:rFonts w:ascii="Lato-Black" w:hAnsi="Lato-Black" w:cs="Lato-Black"/>
                <w:color w:val="208644"/>
                <w:sz w:val="20"/>
                <w:szCs w:val="20"/>
              </w:rPr>
              <w:t>Zoo U Assessment</w:t>
            </w:r>
          </w:p>
        </w:tc>
      </w:tr>
      <w:tr w:rsidR="00936742" w:rsidRPr="00F16B58" w14:paraId="5D13A2A9" w14:textId="244F4B74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42D1FE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29A28C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3CA5D2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present their own point of view.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24BD3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appreciate diversity by recognizing multiple points of view and perspectives of others across cultural and social groups.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AC7B" w14:textId="77777777" w:rsidR="00936742" w:rsidRDefault="008810BE" w:rsidP="008810BE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Student simulate social scenarios practicing six social and emotional skills. </w:t>
            </w:r>
          </w:p>
          <w:p w14:paraId="110E5D16" w14:textId="538A9875" w:rsidR="008810BE" w:rsidRPr="008810BE" w:rsidRDefault="008810BE" w:rsidP="008810B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</w:p>
        </w:tc>
      </w:tr>
      <w:tr w:rsidR="00936742" w:rsidRPr="00F16B58" w14:paraId="322FEEDF" w14:textId="6F15D474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541266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56EDFC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C3A89C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commonalities they share with peers.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28541E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build relationships between diverse groups of people. 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527C07F8" w14:textId="655CAB8D" w:rsidR="008810BE" w:rsidRDefault="008810BE" w:rsidP="008810BE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Students must choose to join in a four-square game already in progress.</w:t>
            </w:r>
          </w:p>
          <w:p w14:paraId="33846093" w14:textId="2DC3FA53" w:rsidR="008810BE" w:rsidRPr="008810BE" w:rsidRDefault="008810BE" w:rsidP="008810BE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Students will be measured on how they engage with others who initially reject their offer in the Social Initiation assessment scene. </w:t>
            </w:r>
          </w:p>
        </w:tc>
      </w:tr>
      <w:tr w:rsidR="00936742" w:rsidRPr="00F16B58" w14:paraId="53F9F749" w14:textId="7879B9BF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EBB11B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AF777F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0E0EFC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respect that individual differences are important to self and others.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61D374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demonstrate respect for others by discussing how stereotypes affect self and others. 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7C620" w14:textId="44464223" w:rsidR="00936742" w:rsidRPr="008810BE" w:rsidRDefault="007F1F9A" w:rsidP="008810BE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7F1F9A">
              <w:rPr>
                <w:rFonts w:ascii="Lato-Regular" w:hAnsi="Lato-Regular" w:cs="Lato-Regular"/>
                <w:color w:val="000000"/>
                <w:sz w:val="18"/>
                <w:szCs w:val="18"/>
              </w:rPr>
              <w:t>During multiple school-based assessment scenarios, students must interact effectively with a diverse group of students and adults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.</w:t>
            </w:r>
          </w:p>
        </w:tc>
      </w:tr>
      <w:tr w:rsidR="00936742" w:rsidRPr="00F16B58" w14:paraId="2E508F7E" w14:textId="20D8AFA4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9085CF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CD979E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048C9E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 different relationships they have with others.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934F29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to, with adult guidance, recognize, establish, and maintain healthy and rewarding relationships. 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33D6DD5A" w14:textId="5021958E" w:rsidR="00936742" w:rsidRPr="008C3860" w:rsidRDefault="008C3860" w:rsidP="008C3860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During a scene focusing on Communication, students will be evaluated on how they </w:t>
            </w:r>
            <w:commentRangeStart w:id="2"/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convers</w:t>
            </w:r>
            <w:r w:rsidR="007F1F9A">
              <w:rPr>
                <w:rFonts w:ascii="Lato-Regular" w:hAnsi="Lato-Regular" w:cs="Lato-Regular"/>
                <w:color w:val="000000"/>
                <w:sz w:val="18"/>
                <w:szCs w:val="18"/>
              </w:rPr>
              <w:t>e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commentRangeEnd w:id="2"/>
            <w:r w:rsidR="00E03626">
              <w:rPr>
                <w:rStyle w:val="CommentReference"/>
              </w:rPr>
              <w:commentReference w:id="2"/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with different types of authority figures. </w:t>
            </w:r>
          </w:p>
        </w:tc>
      </w:tr>
      <w:tr w:rsidR="00936742" w:rsidRPr="00F16B58" w14:paraId="5E05084E" w14:textId="54F69711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9DA612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4EA3D5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89180E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describe in simple terms how words, tone, and body language are used to communicate with others.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6CC66C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effectively communicate clearly, listen well, and cooperate with others to build healthy relationships.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A6F5F" w14:textId="77777777" w:rsidR="00936742" w:rsidRDefault="00D93183" w:rsidP="00D93183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During the Communication assessment scene, students will navigate a hallway and get a hall pass from the hall monitor when they cannot find their class. </w:t>
            </w:r>
          </w:p>
          <w:p w14:paraId="130E4B0F" w14:textId="50822DE2" w:rsidR="00D93183" w:rsidRPr="00D93183" w:rsidRDefault="00D93183" w:rsidP="00D93183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This scene will focus on evaluating the students' communication skills with peers and authority figures. </w:t>
            </w:r>
          </w:p>
        </w:tc>
      </w:tr>
      <w:tr w:rsidR="00936742" w:rsidRPr="00F16B58" w14:paraId="16F1E85C" w14:textId="266236CC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1C87E9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78904A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6C5BD5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adapt behavior based upon peer feedback and environment cues.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0C0392" w14:textId="77777777" w:rsidR="00936742" w:rsidRPr="00F16B58" w:rsidRDefault="00936742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adapt behavior based upon peer feedback and environmental cues.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20DCFA5E" w14:textId="2855468A" w:rsidR="008C3860" w:rsidRPr="008C3860" w:rsidRDefault="008C3860" w:rsidP="008C3860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During the Cooperation assessment scene, students will cooperate with another student to perform a difficult task.</w:t>
            </w:r>
          </w:p>
        </w:tc>
      </w:tr>
      <w:tr w:rsidR="00936742" w:rsidRPr="00F16B58" w14:paraId="4E767C9B" w14:textId="138C1B2D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FBD2" w14:textId="47F07FF5" w:rsidR="00936742" w:rsidRPr="00F16B58" w:rsidRDefault="00936742" w:rsidP="007F0DF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DFC4" w14:textId="23758803" w:rsidR="00936742" w:rsidRPr="00F16B58" w:rsidRDefault="00936742" w:rsidP="007F0DF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CASEL Domain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F5D9" w14:textId="79AA0669" w:rsidR="00936742" w:rsidRPr="00F16B58" w:rsidRDefault="00936742" w:rsidP="007F0DF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1st-3rd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52EF" w14:textId="3E28B80C" w:rsidR="00936742" w:rsidRPr="00F16B58" w:rsidRDefault="00936742" w:rsidP="007F0DF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Lato-Black"/>
                <w:color w:val="0A0CFF"/>
                <w:sz w:val="20"/>
                <w:szCs w:val="20"/>
              </w:rPr>
            </w:pPr>
            <w:r w:rsidRPr="00F16B58">
              <w:rPr>
                <w:rFonts w:ascii="Lato-Black" w:hAnsi="Lato-Black" w:cs="Lato-Black"/>
                <w:color w:val="208644"/>
                <w:sz w:val="20"/>
                <w:szCs w:val="20"/>
              </w:rPr>
              <w:t>4th-5th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B3656" w14:textId="408AEB55" w:rsidR="00936742" w:rsidRPr="00F16B58" w:rsidRDefault="00936742" w:rsidP="007F0DF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Black" w:hAnsi="Lato-Black" w:cs="Lato-Black"/>
                <w:color w:val="208644"/>
                <w:sz w:val="20"/>
                <w:szCs w:val="20"/>
              </w:rPr>
            </w:pPr>
            <w:r>
              <w:rPr>
                <w:rFonts w:ascii="Lato-Black" w:hAnsi="Lato-Black" w:cs="Lato-Black"/>
                <w:color w:val="208644"/>
                <w:sz w:val="20"/>
                <w:szCs w:val="20"/>
              </w:rPr>
              <w:t>Zoo U Assessment</w:t>
            </w:r>
          </w:p>
        </w:tc>
      </w:tr>
      <w:tr w:rsidR="00936742" w:rsidRPr="00F16B58" w14:paraId="5E5C1C5F" w14:textId="4060426E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9721B9" w14:textId="07758E76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19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D320BF" w14:textId="10D1C2A0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A4F126" w14:textId="537B03D2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understand the perspective of others in a conflict situation.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1C42F6D" w14:textId="276BF0F0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cause and effect of a conflict.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39104" w14:textId="77777777" w:rsidR="00936742" w:rsidRDefault="00075A01" w:rsidP="00075A01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 xml:space="preserve">During the Cooperation assessment scene, a student must catch a loose bird by first trying to independently and then working with a classmate. </w:t>
            </w:r>
          </w:p>
          <w:p w14:paraId="47E150DA" w14:textId="65D03E7E" w:rsidR="00075A01" w:rsidRPr="00075A01" w:rsidRDefault="00075A01" w:rsidP="00075A01">
            <w:pPr>
              <w:pStyle w:val="ListParagraph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>The student will be measured on how well they cooperate with another student to complete a difficult task.</w:t>
            </w:r>
          </w:p>
        </w:tc>
      </w:tr>
      <w:tr w:rsidR="00936742" w:rsidRPr="00F16B58" w14:paraId="0F3A525B" w14:textId="29E786CD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B95610" w14:textId="6CEDE8F8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A73931" w14:textId="2EA9C180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FBE6E4" w14:textId="45B8BDA3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generate possible choices and actions they could take in a given situation, including positive and negative options.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D59824" w14:textId="224C6D66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</w:t>
            </w:r>
            <w:r w:rsidR="00075A01" w:rsidRPr="00B34062">
              <w:rPr>
                <w:rFonts w:ascii="Lato Regular" w:hAnsi="Lato Regular" w:cs="Lato-Regular"/>
                <w:sz w:val="18"/>
                <w:szCs w:val="18"/>
              </w:rPr>
              <w:t>to make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 constructive choices about personal behavior and social interaction in order to evaluate the consequences of various actions with consideration </w:t>
            </w:r>
            <w:r w:rsidR="00075A01" w:rsidRPr="00B34062">
              <w:rPr>
                <w:rFonts w:ascii="Lato Regular" w:hAnsi="Lato Regular" w:cs="Lato-Regular"/>
                <w:sz w:val="18"/>
                <w:szCs w:val="18"/>
              </w:rPr>
              <w:t>of well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t>-being for oneself and others.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322B2484" w14:textId="4EB2ECAA" w:rsidR="00936742" w:rsidRPr="00075A01" w:rsidRDefault="00075A01" w:rsidP="00075A01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 xml:space="preserve">Throughout the entire 6 scene assessment, students will decide how to communicate and interact with the other characters by making choices.  Each assessment scene focuses on one social and emotional skill: Emotion Regulation, Impulse Control, Communication, Empathy, Cooperation, and Social Initiation. </w:t>
            </w:r>
          </w:p>
        </w:tc>
      </w:tr>
      <w:tr w:rsidR="00936742" w:rsidRPr="00F16B58" w14:paraId="31C2C8E1" w14:textId="3C249EB7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762627" w14:textId="0CB86CB2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D657C" w14:textId="0C05E1C6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B049D3" w14:textId="378197A0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demonstrate positive behaviors as established in classroom and schoolwide expectations.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0CD136" w14:textId="591C2B88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 identify and respect social norms for behavior and safe interactions across different settings. 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9A640" w14:textId="2AC13A92" w:rsidR="00936742" w:rsidRPr="00995D9B" w:rsidRDefault="00995D9B" w:rsidP="00995D9B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 xml:space="preserve">Students will play through social scenarios that take place in a school setting.  </w:t>
            </w:r>
          </w:p>
        </w:tc>
      </w:tr>
      <w:tr w:rsidR="00936742" w:rsidRPr="00F16B58" w14:paraId="3E78BE1A" w14:textId="159BC1F0" w:rsidTr="00936742">
        <w:trPr>
          <w:trHeight w:val="60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A1256D" w14:textId="3D5459B0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065A0A" w14:textId="77777777" w:rsidR="00936742" w:rsidRPr="00B34062" w:rsidRDefault="00936742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341AB4F3" w14:textId="3AB8FD3C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40AA530" w14:textId="1D448360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describe ways to promote personal safety.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6FFE3A" w14:textId="49ADD9B7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honor social norms with respect to safety of oneself and others.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6EF16C87" w14:textId="77777777" w:rsidR="00936742" w:rsidRDefault="00995D9B" w:rsidP="00995D9B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 xml:space="preserve">Areas of weaknesses in six social and emotional skills will be identified once they students plays through the </w:t>
            </w:r>
            <w:proofErr w:type="gramStart"/>
            <w:r>
              <w:rPr>
                <w:rFonts w:ascii="Lato Regular" w:hAnsi="Lato Regular" w:cs="Lato-Regular"/>
                <w:sz w:val="18"/>
                <w:szCs w:val="18"/>
              </w:rPr>
              <w:t>six scene</w:t>
            </w:r>
            <w:proofErr w:type="gramEnd"/>
            <w:r>
              <w:rPr>
                <w:rFonts w:ascii="Lato Regular" w:hAnsi="Lato Regular" w:cs="Lato-Regular"/>
                <w:sz w:val="18"/>
                <w:szCs w:val="18"/>
              </w:rPr>
              <w:t xml:space="preserve"> assessment. </w:t>
            </w:r>
          </w:p>
          <w:p w14:paraId="136BE21E" w14:textId="0C5E7325" w:rsidR="00995D9B" w:rsidRPr="00995D9B" w:rsidRDefault="00995D9B" w:rsidP="00995D9B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 xml:space="preserve">Educators will be provided with a report and the student can continue gameplay in order to improve upon these skills. </w:t>
            </w:r>
          </w:p>
        </w:tc>
      </w:tr>
      <w:tr w:rsidR="00936742" w:rsidRPr="00F16B58" w14:paraId="1D366FC8" w14:textId="2CCE48C7" w:rsidTr="00995D9B">
        <w:trPr>
          <w:trHeight w:val="794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1CCC7" w14:textId="0D3785F0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8CB4C" w14:textId="77777777" w:rsidR="00936742" w:rsidRPr="00B34062" w:rsidRDefault="00936742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26F1724E" w14:textId="6B0C0C8E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11583A" w14:textId="66EAF7CF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how to get help from a trusted adult in a variety of situations.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72ABD1" w14:textId="0DE9580F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when and how to offer help to others.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AD6C2" w14:textId="11E0B00A" w:rsidR="00936742" w:rsidRPr="00995D9B" w:rsidRDefault="00995D9B" w:rsidP="00995D9B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 xml:space="preserve">Students will communicate with adults throughout the assessment. Their communication will be measured by how </w:t>
            </w:r>
            <w:r w:rsidR="002B4813">
              <w:rPr>
                <w:rFonts w:ascii="Lato Regular" w:hAnsi="Lato Regular" w:cs="Lato-Regular"/>
                <w:sz w:val="18"/>
                <w:szCs w:val="18"/>
              </w:rPr>
              <w:t xml:space="preserve">well they follow directions, regulate emotions and how polite they are to these adults. </w:t>
            </w:r>
          </w:p>
        </w:tc>
      </w:tr>
      <w:tr w:rsidR="00936742" w:rsidRPr="00F16B58" w14:paraId="2B54E739" w14:textId="009D8980" w:rsidTr="00995D9B">
        <w:trPr>
          <w:trHeight w:val="1937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6B1310" w14:textId="7FAA4F6F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F3A546" w14:textId="77777777" w:rsidR="00936742" w:rsidRPr="00B34062" w:rsidRDefault="00936742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18184067" w14:textId="77777777" w:rsidR="00936742" w:rsidRPr="00B34062" w:rsidRDefault="00936742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39E81D33" w14:textId="756B7E51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2A6455" w14:textId="72DE17B4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identify classroom, school, and community needs.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580F6E" w14:textId="38505916" w:rsidR="00936742" w:rsidRPr="00B34062" w:rsidRDefault="00936742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actions that would positively impact change in a classroom, school, and community.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</w:tcPr>
          <w:p w14:paraId="36B0AFBF" w14:textId="5DFB9FF1" w:rsidR="00936742" w:rsidRPr="002B4813" w:rsidRDefault="002B4813" w:rsidP="002B4813">
            <w:pPr>
              <w:pStyle w:val="ListParagraph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 xml:space="preserve">Students will receive feedback from their peers and authority figures in the assessment as they navigate through the six scenes.  </w:t>
            </w:r>
          </w:p>
        </w:tc>
      </w:tr>
    </w:tbl>
    <w:p w14:paraId="498C71B0" w14:textId="31A5D301" w:rsidR="006E5421" w:rsidRDefault="006E5421" w:rsidP="00F9729B"/>
    <w:p w14:paraId="73196E35" w14:textId="4C5FF286" w:rsidR="00F16B58" w:rsidRDefault="00F16B58" w:rsidP="00F9729B"/>
    <w:sectPr w:rsidR="00F16B58" w:rsidSect="0058340E">
      <w:headerReference w:type="default" r:id="rId10"/>
      <w:footerReference w:type="default" r:id="rId11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im" w:date="2019-12-30T12:08:00Z" w:initials="T">
    <w:p w14:paraId="77F6E83D" w14:textId="4DB12CBA" w:rsidR="00E03626" w:rsidRDefault="00E03626">
      <w:pPr>
        <w:pStyle w:val="CommentText"/>
      </w:pPr>
      <w:r>
        <w:rPr>
          <w:rStyle w:val="CommentReference"/>
        </w:rPr>
        <w:annotationRef/>
      </w:r>
      <w:r>
        <w:t>Add “simulated”</w:t>
      </w:r>
    </w:p>
  </w:comment>
  <w:comment w:id="2" w:author="Tim" w:date="2019-12-30T12:13:00Z" w:initials="T">
    <w:p w14:paraId="2F3BFD5A" w14:textId="1EA55742" w:rsidR="00E03626" w:rsidRDefault="00E03626">
      <w:pPr>
        <w:pStyle w:val="CommentText"/>
      </w:pPr>
      <w:r>
        <w:rPr>
          <w:rStyle w:val="CommentReference"/>
        </w:rPr>
        <w:annotationRef/>
      </w:r>
      <w:r>
        <w:t>Communicate? Or Converse?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F6E83D" w15:done="1"/>
  <w15:commentEx w15:paraId="2F3BFD5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F6E83D" w16cid:durableId="21B4672F"/>
  <w16cid:commentId w16cid:paraId="2F3BFD5A" w16cid:durableId="21B468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28CD" w14:textId="77777777" w:rsidR="00EF5810" w:rsidRDefault="00EF5810" w:rsidP="00141BDF">
      <w:r>
        <w:separator/>
      </w:r>
    </w:p>
  </w:endnote>
  <w:endnote w:type="continuationSeparator" w:id="0">
    <w:p w14:paraId="03DFF71D" w14:textId="77777777" w:rsidR="00EF5810" w:rsidRDefault="00EF5810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ato-Black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0CE2" w14:textId="77777777" w:rsidR="00EF5810" w:rsidRDefault="00EF5810" w:rsidP="00141BDF">
      <w:r>
        <w:separator/>
      </w:r>
    </w:p>
  </w:footnote>
  <w:footnote w:type="continuationSeparator" w:id="0">
    <w:p w14:paraId="372E3CB5" w14:textId="77777777" w:rsidR="00EF5810" w:rsidRDefault="00EF5810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D754" w14:textId="5BE3DFED" w:rsidR="006F7932" w:rsidRPr="00E50F9E" w:rsidRDefault="00936742" w:rsidP="00E50F9E">
    <w:pPr>
      <w:pStyle w:val="Header"/>
      <w:jc w:val="center"/>
      <w:rPr>
        <w:rFonts w:ascii="Lato Regular" w:hAnsi="Lato Regular"/>
      </w:rPr>
    </w:pPr>
    <w:proofErr w:type="spellStart"/>
    <w:r>
      <w:rPr>
        <w:rFonts w:ascii="Lato Regular" w:hAnsi="Lato Regular"/>
      </w:rPr>
      <w:t>Centervention</w:t>
    </w:r>
    <w:proofErr w:type="spellEnd"/>
    <w:r>
      <w:rPr>
        <w:rFonts w:ascii="Lato Regular" w:hAnsi="Lato Regular"/>
      </w:rPr>
      <w:t>: Zoo U Assessment</w:t>
    </w:r>
    <w:r w:rsidR="006F7932" w:rsidRPr="00E50F9E">
      <w:rPr>
        <w:rFonts w:ascii="Lato Regular" w:hAnsi="Lato Regular"/>
      </w:rPr>
      <w:t xml:space="preserve"> Alignment with Social Emotional Competencies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1FD"/>
    <w:multiLevelType w:val="hybridMultilevel"/>
    <w:tmpl w:val="A3E0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364"/>
    <w:multiLevelType w:val="hybridMultilevel"/>
    <w:tmpl w:val="98DE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5F3C"/>
    <w:multiLevelType w:val="hybridMultilevel"/>
    <w:tmpl w:val="A1D0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63FC"/>
    <w:multiLevelType w:val="hybridMultilevel"/>
    <w:tmpl w:val="E79A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77CF"/>
    <w:multiLevelType w:val="hybridMultilevel"/>
    <w:tmpl w:val="42DA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B92"/>
    <w:multiLevelType w:val="hybridMultilevel"/>
    <w:tmpl w:val="25F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67A8"/>
    <w:multiLevelType w:val="hybridMultilevel"/>
    <w:tmpl w:val="44F6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17C41"/>
    <w:multiLevelType w:val="hybridMultilevel"/>
    <w:tmpl w:val="4D9023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C0845B9"/>
    <w:multiLevelType w:val="hybridMultilevel"/>
    <w:tmpl w:val="BCFE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">
    <w15:presenceInfo w15:providerId="None" w15:userId="T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02"/>
    <w:rsid w:val="00075A01"/>
    <w:rsid w:val="000E5404"/>
    <w:rsid w:val="00116DAB"/>
    <w:rsid w:val="00141BDF"/>
    <w:rsid w:val="00261A0B"/>
    <w:rsid w:val="00277E65"/>
    <w:rsid w:val="002B4813"/>
    <w:rsid w:val="0038579D"/>
    <w:rsid w:val="00465B2D"/>
    <w:rsid w:val="00486705"/>
    <w:rsid w:val="0057179F"/>
    <w:rsid w:val="00581D58"/>
    <w:rsid w:val="0058340E"/>
    <w:rsid w:val="005A72E6"/>
    <w:rsid w:val="00640702"/>
    <w:rsid w:val="0065577B"/>
    <w:rsid w:val="006A394A"/>
    <w:rsid w:val="006D2FC7"/>
    <w:rsid w:val="006E5421"/>
    <w:rsid w:val="006F7932"/>
    <w:rsid w:val="00717EEA"/>
    <w:rsid w:val="00721A8D"/>
    <w:rsid w:val="007A467C"/>
    <w:rsid w:val="007F0DF0"/>
    <w:rsid w:val="007F1F9A"/>
    <w:rsid w:val="008810BE"/>
    <w:rsid w:val="008C3860"/>
    <w:rsid w:val="00936742"/>
    <w:rsid w:val="009713BE"/>
    <w:rsid w:val="00995D9B"/>
    <w:rsid w:val="009C773C"/>
    <w:rsid w:val="00A00D47"/>
    <w:rsid w:val="00A8519B"/>
    <w:rsid w:val="00B23F55"/>
    <w:rsid w:val="00B34062"/>
    <w:rsid w:val="00B55032"/>
    <w:rsid w:val="00B60B85"/>
    <w:rsid w:val="00B933E1"/>
    <w:rsid w:val="00C6002E"/>
    <w:rsid w:val="00C866D6"/>
    <w:rsid w:val="00D102C6"/>
    <w:rsid w:val="00D81B93"/>
    <w:rsid w:val="00D93183"/>
    <w:rsid w:val="00DA5321"/>
    <w:rsid w:val="00E03626"/>
    <w:rsid w:val="00E50F9E"/>
    <w:rsid w:val="00E719B3"/>
    <w:rsid w:val="00EE2347"/>
    <w:rsid w:val="00EF5810"/>
    <w:rsid w:val="00F16B58"/>
    <w:rsid w:val="00F32FD4"/>
    <w:rsid w:val="00F41E09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  <w:style w:type="paragraph" w:styleId="ListParagraph">
    <w:name w:val="List Paragraph"/>
    <w:basedOn w:val="Normal"/>
    <w:uiPriority w:val="34"/>
    <w:qFormat/>
    <w:rsid w:val="005717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Alex Kearney</cp:lastModifiedBy>
  <cp:revision>2</cp:revision>
  <cp:lastPrinted>2018-05-29T15:19:00Z</cp:lastPrinted>
  <dcterms:created xsi:type="dcterms:W3CDTF">2019-12-30T18:35:00Z</dcterms:created>
  <dcterms:modified xsi:type="dcterms:W3CDTF">2019-12-30T18:35:00Z</dcterms:modified>
</cp:coreProperties>
</file>