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A94A" w14:textId="41B1FEFF" w:rsidR="00B74F82" w:rsidRPr="00B74F82" w:rsidRDefault="00B74F82" w:rsidP="00B74F82">
      <w:pPr>
        <w:tabs>
          <w:tab w:val="left" w:pos="1800"/>
          <w:tab w:val="right" w:pos="5760"/>
          <w:tab w:val="left" w:pos="6120"/>
        </w:tabs>
        <w:ind w:left="1080" w:right="1080"/>
        <w:jc w:val="both"/>
        <w:rPr>
          <w:rFonts w:ascii="Lato" w:hAnsi="Lato"/>
        </w:rPr>
      </w:pPr>
      <w:r w:rsidRPr="00B74F82">
        <w:rPr>
          <w:rFonts w:ascii="Lato" w:hAnsi="Lato"/>
        </w:rPr>
        <w:t xml:space="preserve">Sample </w:t>
      </w:r>
      <w:r w:rsidRPr="00B74F82">
        <w:rPr>
          <w:rFonts w:ascii="Lato" w:hAnsi="Lato"/>
        </w:rPr>
        <w:t>Fifth Disease</w:t>
      </w:r>
      <w:r w:rsidRPr="00B74F82">
        <w:rPr>
          <w:rFonts w:ascii="Lato" w:hAnsi="Lato"/>
        </w:rPr>
        <w:t xml:space="preserve"> Notification Letter</w:t>
      </w:r>
    </w:p>
    <w:p w14:paraId="1EA23129" w14:textId="77777777" w:rsidR="00B74F82" w:rsidRPr="00B74F82" w:rsidRDefault="00B74F82" w:rsidP="00B74F82">
      <w:pPr>
        <w:tabs>
          <w:tab w:val="left" w:pos="1800"/>
          <w:tab w:val="right" w:pos="5760"/>
          <w:tab w:val="left" w:pos="6120"/>
        </w:tabs>
        <w:ind w:left="1080" w:right="1080"/>
        <w:jc w:val="both"/>
        <w:rPr>
          <w:rFonts w:ascii="Lato" w:hAnsi="Lato"/>
        </w:rPr>
      </w:pPr>
    </w:p>
    <w:p w14:paraId="4F44AAFD" w14:textId="77777777" w:rsidR="00B74F82" w:rsidRPr="00B74F82" w:rsidRDefault="00B74F82" w:rsidP="00B74F82">
      <w:pPr>
        <w:tabs>
          <w:tab w:val="left" w:pos="1800"/>
          <w:tab w:val="right" w:pos="5760"/>
          <w:tab w:val="left" w:pos="6120"/>
        </w:tabs>
        <w:ind w:left="1080" w:right="1080"/>
        <w:jc w:val="both"/>
        <w:rPr>
          <w:rFonts w:ascii="Lato" w:hAnsi="Lato"/>
        </w:rPr>
      </w:pPr>
      <w:r w:rsidRPr="00B74F82">
        <w:rPr>
          <w:rFonts w:ascii="Lato" w:hAnsi="Lato"/>
        </w:rPr>
        <w:t>Dear Parent/Caregiver:</w:t>
      </w:r>
    </w:p>
    <w:p w14:paraId="0DEEF531" w14:textId="77777777" w:rsidR="00000000" w:rsidRPr="00B74F82" w:rsidRDefault="00072B80">
      <w:pPr>
        <w:tabs>
          <w:tab w:val="left" w:pos="1800"/>
          <w:tab w:val="right" w:pos="5760"/>
          <w:tab w:val="left" w:pos="6120"/>
        </w:tabs>
        <w:ind w:left="1080" w:right="1080"/>
        <w:jc w:val="both"/>
        <w:rPr>
          <w:rFonts w:ascii="Lato" w:hAnsi="Lato"/>
        </w:rPr>
      </w:pPr>
    </w:p>
    <w:p w14:paraId="234109E2" w14:textId="77777777" w:rsidR="00000000" w:rsidRPr="00B74F82" w:rsidRDefault="00072B80">
      <w:pPr>
        <w:tabs>
          <w:tab w:val="left" w:pos="1800"/>
          <w:tab w:val="right" w:pos="5760"/>
          <w:tab w:val="left" w:pos="6120"/>
        </w:tabs>
        <w:ind w:left="1080" w:right="1080"/>
        <w:jc w:val="both"/>
        <w:rPr>
          <w:rFonts w:ascii="Lato" w:hAnsi="Lato"/>
        </w:rPr>
      </w:pPr>
      <w:r w:rsidRPr="00B74F82">
        <w:rPr>
          <w:rFonts w:ascii="Lato" w:hAnsi="Lato"/>
        </w:rPr>
        <w:t>There have been some reported cases of fifth disease in your child's classroom.  Fifth disease is a viral infection caused by human parvovirus B19.  In most instances fifth disease is a relatively mild, self-limited rash illness of childhood.</w:t>
      </w:r>
    </w:p>
    <w:p w14:paraId="1124D59B" w14:textId="77777777" w:rsidR="00000000" w:rsidRPr="00B74F82" w:rsidRDefault="00072B80">
      <w:pPr>
        <w:tabs>
          <w:tab w:val="left" w:pos="1800"/>
          <w:tab w:val="right" w:pos="5760"/>
          <w:tab w:val="left" w:pos="6120"/>
        </w:tabs>
        <w:ind w:left="1080" w:right="1080"/>
        <w:jc w:val="both"/>
        <w:rPr>
          <w:rFonts w:ascii="Lato" w:hAnsi="Lato"/>
        </w:rPr>
      </w:pPr>
    </w:p>
    <w:p w14:paraId="4D235F1E" w14:textId="77777777" w:rsidR="00000000" w:rsidRPr="00B74F82" w:rsidRDefault="00072B80">
      <w:pPr>
        <w:tabs>
          <w:tab w:val="left" w:pos="1800"/>
          <w:tab w:val="right" w:pos="5760"/>
          <w:tab w:val="left" w:pos="6120"/>
        </w:tabs>
        <w:ind w:left="1080" w:right="1080"/>
        <w:jc w:val="both"/>
        <w:rPr>
          <w:rFonts w:ascii="Lato" w:hAnsi="Lato"/>
        </w:rPr>
      </w:pPr>
      <w:r w:rsidRPr="00B74F82">
        <w:rPr>
          <w:rFonts w:ascii="Lato" w:hAnsi="Lato"/>
        </w:rPr>
        <w:t>Four</w:t>
      </w:r>
      <w:r w:rsidRPr="00B74F82">
        <w:rPr>
          <w:rFonts w:ascii="Lato" w:hAnsi="Lato"/>
        </w:rPr>
        <w:t xml:space="preserve"> to fourteen days after exposure to the virus, an individual may experience low-grade fever and tiredness.  This is often followed by a distinctive facial rash often referred to as "slapped cheeks."  The facial rash may then progress to a lace-like rash on</w:t>
      </w:r>
      <w:r w:rsidRPr="00B74F82">
        <w:rPr>
          <w:rFonts w:ascii="Lato" w:hAnsi="Lato"/>
        </w:rPr>
        <w:t xml:space="preserve"> the trunk, legs, and arms.  This rash tends to fade and reappear with changes in temperature, sunlight, and emotional stress.</w:t>
      </w:r>
    </w:p>
    <w:p w14:paraId="6104EA7F" w14:textId="77777777" w:rsidR="00000000" w:rsidRPr="00B74F82" w:rsidRDefault="00072B80">
      <w:pPr>
        <w:tabs>
          <w:tab w:val="left" w:pos="1800"/>
          <w:tab w:val="right" w:pos="5760"/>
          <w:tab w:val="left" w:pos="6120"/>
        </w:tabs>
        <w:ind w:left="1080" w:right="1080"/>
        <w:jc w:val="both"/>
        <w:rPr>
          <w:rFonts w:ascii="Lato" w:hAnsi="Lato"/>
        </w:rPr>
      </w:pPr>
    </w:p>
    <w:p w14:paraId="14A4F9DC" w14:textId="77777777" w:rsidR="00000000" w:rsidRPr="00B74F82" w:rsidRDefault="00072B80">
      <w:pPr>
        <w:tabs>
          <w:tab w:val="left" w:pos="1800"/>
          <w:tab w:val="right" w:pos="5760"/>
          <w:tab w:val="left" w:pos="6120"/>
        </w:tabs>
        <w:ind w:left="1080" w:right="1080"/>
        <w:jc w:val="both"/>
        <w:rPr>
          <w:rFonts w:ascii="Lato" w:hAnsi="Lato"/>
        </w:rPr>
      </w:pPr>
      <w:r w:rsidRPr="00B74F82">
        <w:rPr>
          <w:rFonts w:ascii="Lato" w:hAnsi="Lato"/>
        </w:rPr>
        <w:t>Approximately 20 percent of infected children and adults do not have any symptoms.  Some adults do not develop a rash but may co</w:t>
      </w:r>
      <w:r w:rsidRPr="00B74F82">
        <w:rPr>
          <w:rFonts w:ascii="Lato" w:hAnsi="Lato"/>
        </w:rPr>
        <w:t>mplain of painful and swollen joints.</w:t>
      </w:r>
    </w:p>
    <w:p w14:paraId="181219BB" w14:textId="77777777" w:rsidR="00000000" w:rsidRPr="00B74F82" w:rsidRDefault="00072B80">
      <w:pPr>
        <w:tabs>
          <w:tab w:val="left" w:pos="1800"/>
          <w:tab w:val="right" w:pos="5760"/>
          <w:tab w:val="left" w:pos="6120"/>
        </w:tabs>
        <w:ind w:left="1080" w:right="1080"/>
        <w:jc w:val="both"/>
        <w:rPr>
          <w:rFonts w:ascii="Lato" w:hAnsi="Lato"/>
        </w:rPr>
      </w:pPr>
    </w:p>
    <w:p w14:paraId="0971E63D" w14:textId="77777777" w:rsidR="00000000" w:rsidRPr="00B74F82" w:rsidRDefault="00072B80">
      <w:pPr>
        <w:tabs>
          <w:tab w:val="left" w:pos="1800"/>
          <w:tab w:val="right" w:pos="5760"/>
          <w:tab w:val="left" w:pos="6120"/>
        </w:tabs>
        <w:ind w:left="1080" w:right="1080"/>
        <w:jc w:val="both"/>
        <w:rPr>
          <w:rFonts w:ascii="Lato" w:hAnsi="Lato"/>
        </w:rPr>
      </w:pPr>
      <w:r w:rsidRPr="00B74F82">
        <w:rPr>
          <w:rFonts w:ascii="Lato" w:hAnsi="Lato"/>
        </w:rPr>
        <w:t>The virus is spread by exposure to airborne droplets from the nose and throat of infected individuals.  Persons with fifth disease appear to be contagious during the week before the appearance of their rash.  Exclusio</w:t>
      </w:r>
      <w:r w:rsidRPr="00B74F82">
        <w:rPr>
          <w:rFonts w:ascii="Lato" w:hAnsi="Lato"/>
        </w:rPr>
        <w:t>n from school is not required with fifth disease because by the time the rash is evident, the individual is probably beyond the contagious period.</w:t>
      </w:r>
    </w:p>
    <w:p w14:paraId="719A7AB0" w14:textId="77777777" w:rsidR="00000000" w:rsidRPr="00B74F82" w:rsidRDefault="00072B80">
      <w:pPr>
        <w:tabs>
          <w:tab w:val="left" w:pos="1800"/>
          <w:tab w:val="right" w:pos="5760"/>
          <w:tab w:val="left" w:pos="6120"/>
        </w:tabs>
        <w:ind w:left="1080" w:right="1080"/>
        <w:jc w:val="both"/>
        <w:rPr>
          <w:rFonts w:ascii="Lato" w:hAnsi="Lato"/>
        </w:rPr>
      </w:pPr>
    </w:p>
    <w:p w14:paraId="4E61AB8C" w14:textId="77777777" w:rsidR="00000000" w:rsidRPr="00B74F82" w:rsidRDefault="00072B80">
      <w:pPr>
        <w:tabs>
          <w:tab w:val="left" w:pos="1800"/>
          <w:tab w:val="right" w:pos="5760"/>
          <w:tab w:val="left" w:pos="6120"/>
        </w:tabs>
        <w:ind w:left="1080" w:right="1080"/>
        <w:jc w:val="both"/>
        <w:rPr>
          <w:rFonts w:ascii="Lato" w:hAnsi="Lato"/>
        </w:rPr>
      </w:pPr>
      <w:r w:rsidRPr="00B74F82">
        <w:rPr>
          <w:rFonts w:ascii="Lato" w:hAnsi="Lato"/>
        </w:rPr>
        <w:t>There is no specific medical treatment for fifth disease.  We do urge you to observe your child(ren) closely</w:t>
      </w:r>
      <w:r w:rsidRPr="00B74F82">
        <w:rPr>
          <w:rFonts w:ascii="Lato" w:hAnsi="Lato"/>
        </w:rPr>
        <w:t xml:space="preserve"> and call the school if you suspect your child has contracted fifth disease so we can track the spread of this disease.  If your child develops a rash and you are unsure of its origin, please contact your physician before sending your child to school.</w:t>
      </w:r>
    </w:p>
    <w:p w14:paraId="13FEEC35" w14:textId="77777777" w:rsidR="00000000" w:rsidRPr="00B74F82" w:rsidRDefault="00072B80">
      <w:pPr>
        <w:tabs>
          <w:tab w:val="left" w:pos="1800"/>
          <w:tab w:val="right" w:pos="5760"/>
          <w:tab w:val="left" w:pos="6120"/>
        </w:tabs>
        <w:ind w:left="1080" w:right="1080"/>
        <w:jc w:val="both"/>
        <w:rPr>
          <w:rFonts w:ascii="Lato" w:hAnsi="Lato"/>
        </w:rPr>
      </w:pPr>
    </w:p>
    <w:p w14:paraId="35B878A2" w14:textId="77777777" w:rsidR="00000000" w:rsidRPr="00B74F82" w:rsidRDefault="00072B80">
      <w:pPr>
        <w:tabs>
          <w:tab w:val="left" w:pos="1800"/>
          <w:tab w:val="right" w:pos="5760"/>
          <w:tab w:val="left" w:pos="6120"/>
        </w:tabs>
        <w:ind w:left="1080" w:right="1080"/>
        <w:jc w:val="both"/>
        <w:rPr>
          <w:rFonts w:ascii="Lato" w:hAnsi="Lato"/>
        </w:rPr>
      </w:pPr>
      <w:r w:rsidRPr="00B74F82">
        <w:rPr>
          <w:rFonts w:ascii="Lato" w:hAnsi="Lato"/>
        </w:rPr>
        <w:t>Tha</w:t>
      </w:r>
      <w:r w:rsidRPr="00B74F82">
        <w:rPr>
          <w:rFonts w:ascii="Lato" w:hAnsi="Lato"/>
        </w:rPr>
        <w:t>nk you very much for your attention to this matter.</w:t>
      </w:r>
    </w:p>
    <w:p w14:paraId="00F8AE5B" w14:textId="77777777" w:rsidR="00000000" w:rsidRPr="00B74F82" w:rsidRDefault="00072B80">
      <w:pPr>
        <w:tabs>
          <w:tab w:val="left" w:pos="1800"/>
          <w:tab w:val="right" w:pos="5760"/>
          <w:tab w:val="left" w:pos="6120"/>
        </w:tabs>
        <w:ind w:left="1080" w:right="1080"/>
        <w:jc w:val="both"/>
        <w:rPr>
          <w:rFonts w:ascii="Lato" w:hAnsi="Lato"/>
        </w:rPr>
      </w:pPr>
    </w:p>
    <w:p w14:paraId="5F4581D1" w14:textId="77777777" w:rsidR="00000000" w:rsidRPr="00B74F82" w:rsidRDefault="00072B80">
      <w:pPr>
        <w:tabs>
          <w:tab w:val="left" w:pos="1800"/>
          <w:tab w:val="right" w:pos="5760"/>
          <w:tab w:val="left" w:pos="6120"/>
        </w:tabs>
        <w:ind w:left="1080" w:right="1080"/>
        <w:jc w:val="both"/>
        <w:rPr>
          <w:rFonts w:ascii="Lato" w:hAnsi="Lato"/>
        </w:rPr>
      </w:pPr>
      <w:r w:rsidRPr="00B74F82">
        <w:rPr>
          <w:rFonts w:ascii="Lato" w:hAnsi="Lato"/>
        </w:rPr>
        <w:t>Sincerely,</w:t>
      </w:r>
    </w:p>
    <w:p w14:paraId="089227F1" w14:textId="77777777" w:rsidR="00000000" w:rsidRDefault="00072B80">
      <w:pPr>
        <w:tabs>
          <w:tab w:val="left" w:pos="1800"/>
          <w:tab w:val="right" w:pos="5760"/>
          <w:tab w:val="left" w:pos="6120"/>
        </w:tabs>
        <w:ind w:left="1080" w:right="1080"/>
        <w:jc w:val="both"/>
        <w:rPr>
          <w:rFonts w:ascii="Times" w:hAnsi="Times"/>
        </w:rPr>
      </w:pPr>
    </w:p>
    <w:p w14:paraId="6A12EE8A" w14:textId="38360653" w:rsidR="00000000" w:rsidRDefault="00072B80">
      <w:pPr>
        <w:tabs>
          <w:tab w:val="left" w:pos="1800"/>
          <w:tab w:val="right" w:pos="5760"/>
          <w:tab w:val="left" w:pos="6120"/>
        </w:tabs>
        <w:ind w:left="1080" w:right="1080"/>
        <w:jc w:val="both"/>
        <w:rPr>
          <w:rFonts w:ascii="Times" w:hAnsi="Times"/>
        </w:rPr>
      </w:pPr>
    </w:p>
    <w:p w14:paraId="0B9D6E2E" w14:textId="31988DE3" w:rsidR="00072B80" w:rsidRDefault="00072B80">
      <w:pPr>
        <w:tabs>
          <w:tab w:val="left" w:pos="1800"/>
          <w:tab w:val="right" w:pos="5760"/>
          <w:tab w:val="left" w:pos="6120"/>
        </w:tabs>
        <w:ind w:left="1080" w:right="1080"/>
        <w:jc w:val="both"/>
        <w:rPr>
          <w:rFonts w:ascii="Times" w:hAnsi="Times"/>
        </w:rPr>
      </w:pPr>
    </w:p>
    <w:p w14:paraId="448819A0" w14:textId="77777777" w:rsidR="00072B80" w:rsidRDefault="00072B80">
      <w:pPr>
        <w:tabs>
          <w:tab w:val="left" w:pos="1800"/>
          <w:tab w:val="right" w:pos="5760"/>
          <w:tab w:val="left" w:pos="6120"/>
        </w:tabs>
        <w:ind w:left="1080" w:right="1080"/>
        <w:jc w:val="both"/>
        <w:rPr>
          <w:rFonts w:ascii="Times" w:hAnsi="Times"/>
        </w:rPr>
      </w:pPr>
    </w:p>
    <w:p w14:paraId="1C25CA38" w14:textId="77777777" w:rsidR="00000000" w:rsidRPr="00B74F82" w:rsidRDefault="00072B80">
      <w:pPr>
        <w:tabs>
          <w:tab w:val="left" w:pos="1800"/>
          <w:tab w:val="right" w:pos="5760"/>
          <w:tab w:val="left" w:pos="6120"/>
        </w:tabs>
        <w:ind w:left="1080" w:right="1080"/>
        <w:jc w:val="both"/>
        <w:rPr>
          <w:rFonts w:ascii="Lato" w:hAnsi="Lato"/>
          <w:i/>
        </w:rPr>
      </w:pPr>
      <w:r>
        <w:rPr>
          <w:rFonts w:ascii="Times" w:hAnsi="Times"/>
          <w:i/>
        </w:rPr>
        <w:t>*</w:t>
      </w:r>
      <w:r w:rsidRPr="00B74F82">
        <w:rPr>
          <w:rFonts w:ascii="Lato" w:hAnsi="Lato"/>
          <w:i/>
        </w:rPr>
        <w:t>Individuals who are pregnant, suspect they may be pregnant, or are immunosuppres</w:t>
      </w:r>
      <w:r w:rsidRPr="00B74F82">
        <w:rPr>
          <w:rFonts w:ascii="Lato" w:hAnsi="Lato"/>
          <w:i/>
        </w:rPr>
        <w:t>sed should contact their physician regarding their possible exposure to this disease.</w:t>
      </w:r>
    </w:p>
    <w:p w14:paraId="70CB8954" w14:textId="77777777" w:rsidR="00000000" w:rsidRPr="00B74F82" w:rsidRDefault="00072B80">
      <w:pPr>
        <w:tabs>
          <w:tab w:val="left" w:pos="1800"/>
          <w:tab w:val="right" w:pos="5760"/>
          <w:tab w:val="left" w:pos="6120"/>
        </w:tabs>
        <w:ind w:right="1080"/>
        <w:jc w:val="both"/>
        <w:rPr>
          <w:rFonts w:ascii="Lato" w:hAnsi="Lato"/>
        </w:rPr>
      </w:pPr>
    </w:p>
    <w:p w14:paraId="4B604431" w14:textId="7B8AA8FF" w:rsidR="00000000" w:rsidRDefault="00072B80">
      <w:pPr>
        <w:tabs>
          <w:tab w:val="left" w:pos="1800"/>
          <w:tab w:val="right" w:pos="5760"/>
          <w:tab w:val="left" w:pos="6120"/>
        </w:tabs>
        <w:ind w:left="1080" w:right="1080"/>
        <w:jc w:val="both"/>
        <w:rPr>
          <w:rFonts w:ascii="Lato" w:hAnsi="Lato"/>
          <w:sz w:val="18"/>
        </w:rPr>
      </w:pPr>
      <w:r w:rsidRPr="00B74F82">
        <w:rPr>
          <w:rFonts w:ascii="Lato" w:hAnsi="Lato"/>
          <w:sz w:val="18"/>
        </w:rPr>
        <w:t xml:space="preserve">Information Adapted from Department of Health </w:t>
      </w:r>
      <w:r>
        <w:rPr>
          <w:rFonts w:ascii="Lato" w:hAnsi="Lato"/>
          <w:sz w:val="18"/>
        </w:rPr>
        <w:t>Services Bureau of Communicable Diseases</w:t>
      </w:r>
    </w:p>
    <w:p w14:paraId="11823C98" w14:textId="3B2FEA23" w:rsidR="00072B80" w:rsidRDefault="00072B80">
      <w:pPr>
        <w:tabs>
          <w:tab w:val="left" w:pos="1800"/>
          <w:tab w:val="right" w:pos="5760"/>
          <w:tab w:val="left" w:pos="6120"/>
        </w:tabs>
        <w:ind w:left="1080" w:right="1080"/>
        <w:jc w:val="both"/>
        <w:rPr>
          <w:rFonts w:ascii="Lato" w:hAnsi="Lato"/>
          <w:sz w:val="18"/>
        </w:rPr>
      </w:pPr>
      <w:hyperlink r:id="rId4" w:history="1">
        <w:r w:rsidRPr="00431685">
          <w:rPr>
            <w:rStyle w:val="Hyperlink"/>
            <w:rFonts w:ascii="Lato" w:hAnsi="Lato"/>
            <w:sz w:val="18"/>
          </w:rPr>
          <w:t>https://www.dhs.wisconsin.gov/disease/childhood-communicable-diseases.htm</w:t>
        </w:r>
      </w:hyperlink>
    </w:p>
    <w:p w14:paraId="3FD55BAE" w14:textId="77777777" w:rsidR="00072B80" w:rsidRPr="00B74F82" w:rsidRDefault="00072B80">
      <w:pPr>
        <w:tabs>
          <w:tab w:val="left" w:pos="1800"/>
          <w:tab w:val="right" w:pos="5760"/>
          <w:tab w:val="left" w:pos="6120"/>
        </w:tabs>
        <w:ind w:left="1080" w:right="1080"/>
        <w:jc w:val="both"/>
        <w:rPr>
          <w:rFonts w:ascii="Lato" w:hAnsi="Lato"/>
          <w:sz w:val="18"/>
        </w:rPr>
      </w:pPr>
    </w:p>
    <w:sectPr w:rsidR="00072B80" w:rsidRPr="00B74F82">
      <w:pgSz w:w="12240" w:h="15840"/>
      <w:pgMar w:top="720" w:right="720" w:bottom="27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82"/>
    <w:rsid w:val="00072B80"/>
    <w:rsid w:val="00B74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0668B"/>
  <w15:chartTrackingRefBased/>
  <w15:docId w15:val="{F1F29E6F-B09C-4246-BDE2-C307C4D9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B80"/>
    <w:rPr>
      <w:color w:val="0563C1" w:themeColor="hyperlink"/>
      <w:u w:val="single"/>
    </w:rPr>
  </w:style>
  <w:style w:type="character" w:styleId="UnresolvedMention">
    <w:name w:val="Unresolved Mention"/>
    <w:basedOn w:val="DefaultParagraphFont"/>
    <w:uiPriority w:val="99"/>
    <w:semiHidden/>
    <w:unhideWhenUsed/>
    <w:rsid w:val="00072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hs.wisconsin.gov/disease/childhood-communicable-dis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5th</vt:lpstr>
    </vt:vector>
  </TitlesOfParts>
  <Company>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dc:title>
  <dc:subject/>
  <dc:creator>.</dc:creator>
  <cp:keywords/>
  <cp:lastModifiedBy>Wilson, Louise F.   DPI</cp:lastModifiedBy>
  <cp:revision>2</cp:revision>
  <dcterms:created xsi:type="dcterms:W3CDTF">2021-11-02T17:57:00Z</dcterms:created>
  <dcterms:modified xsi:type="dcterms:W3CDTF">2021-11-02T17:57:00Z</dcterms:modified>
</cp:coreProperties>
</file>