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share: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What Resonates, What Questions You Have, and a Next Step</w:t>
      </w:r>
      <w:r w:rsidDel="00000000" w:rsidR="00000000" w:rsidRPr="00000000">
        <w:rPr>
          <w:b w:val="1"/>
          <w:sz w:val="26"/>
          <w:szCs w:val="26"/>
          <w:rtl w:val="0"/>
        </w:rPr>
        <w:t xml:space="preserve"> for each topic area.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53ae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SEL Competency 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resonates with your thinking?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questions do you have?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would be your next step, based on where you are at in your context?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SEB Universal Screening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resonates with your thinking?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questions do you have?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would be your next step, based on where you are at in your context?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SEB Targeted 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resonates with your thinking?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questions do you have?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would be your next step, based on where you are at in your context?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