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EFED" w14:textId="59569E24" w:rsidR="00A167CA" w:rsidRDefault="009C56C5" w:rsidP="00706979">
      <w:pPr>
        <w:pStyle w:val="Heading2"/>
        <w:tabs>
          <w:tab w:val="left" w:pos="1080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Kindergarten</w:t>
      </w:r>
      <w:r w:rsidR="00746CE4">
        <w:rPr>
          <w:rFonts w:ascii="Calibri" w:hAnsi="Calibri"/>
        </w:rPr>
        <w:t xml:space="preserve"> </w:t>
      </w:r>
      <w:r w:rsidR="00A167CA" w:rsidRPr="008F1A13">
        <w:rPr>
          <w:rFonts w:ascii="Calibri" w:hAnsi="Calibri"/>
        </w:rPr>
        <w:t xml:space="preserve">Too Good for </w:t>
      </w:r>
      <w:r w:rsidR="003C69D4">
        <w:rPr>
          <w:rFonts w:ascii="Calibri" w:hAnsi="Calibri"/>
        </w:rPr>
        <w:t>Violence</w:t>
      </w:r>
    </w:p>
    <w:p w14:paraId="7CC707CC" w14:textId="60E2798B" w:rsidR="00A167CA" w:rsidRDefault="00746CE4" w:rsidP="00706979">
      <w:pPr>
        <w:pStyle w:val="NoSpacing"/>
        <w:tabs>
          <w:tab w:val="left" w:pos="1080"/>
        </w:tabs>
        <w:rPr>
          <w:i/>
        </w:rPr>
      </w:pPr>
      <w:r w:rsidRPr="00746CE4">
        <w:rPr>
          <w:i/>
        </w:rPr>
        <w:t xml:space="preserve">Correlated to </w:t>
      </w:r>
    </w:p>
    <w:p w14:paraId="7A831FDB" w14:textId="77777777" w:rsidR="00746CE4" w:rsidRPr="00746CE4" w:rsidRDefault="00746CE4" w:rsidP="00706979">
      <w:pPr>
        <w:pStyle w:val="NoSpacing"/>
        <w:tabs>
          <w:tab w:val="left" w:pos="1080"/>
        </w:tabs>
        <w:rPr>
          <w:b/>
          <w:i/>
          <w:sz w:val="20"/>
          <w:szCs w:val="20"/>
        </w:rPr>
      </w:pPr>
    </w:p>
    <w:p w14:paraId="136A136A" w14:textId="6D6B9CD2" w:rsidR="00A167CA" w:rsidRPr="00834E68" w:rsidRDefault="00315167" w:rsidP="00706979">
      <w:pPr>
        <w:pStyle w:val="NoSpacing"/>
        <w:tabs>
          <w:tab w:val="left" w:pos="1080"/>
        </w:tabs>
        <w:rPr>
          <w:bCs/>
          <w:sz w:val="28"/>
          <w:szCs w:val="32"/>
        </w:rPr>
      </w:pPr>
      <w:r>
        <w:rPr>
          <w:b/>
          <w:sz w:val="28"/>
          <w:szCs w:val="32"/>
        </w:rPr>
        <w:t xml:space="preserve">Lesson </w:t>
      </w:r>
      <w:r w:rsidR="009C56C5">
        <w:rPr>
          <w:b/>
          <w:sz w:val="28"/>
          <w:szCs w:val="32"/>
        </w:rPr>
        <w:t>K</w:t>
      </w:r>
      <w:r w:rsidR="00A167CA" w:rsidRPr="00315167">
        <w:rPr>
          <w:b/>
          <w:sz w:val="28"/>
          <w:szCs w:val="32"/>
        </w:rPr>
        <w:t xml:space="preserve">.1 </w:t>
      </w:r>
      <w:r w:rsidR="00706979">
        <w:rPr>
          <w:b/>
          <w:i/>
          <w:sz w:val="28"/>
          <w:szCs w:val="32"/>
        </w:rPr>
        <w:t>The Place Where Peace Begins</w:t>
      </w:r>
      <w:r w:rsidR="00A167CA" w:rsidRPr="00315167">
        <w:rPr>
          <w:b/>
          <w:sz w:val="28"/>
          <w:szCs w:val="32"/>
        </w:rPr>
        <w:t xml:space="preserve"> </w:t>
      </w:r>
      <w:r w:rsidR="00834E68">
        <w:rPr>
          <w:sz w:val="28"/>
          <w:szCs w:val="32"/>
        </w:rPr>
        <w:t>– Conflict Resolution</w:t>
      </w:r>
    </w:p>
    <w:p w14:paraId="677790EA" w14:textId="77777777" w:rsidR="00A167CA" w:rsidRPr="00167ADE" w:rsidRDefault="00A167CA" w:rsidP="00706979">
      <w:pPr>
        <w:pStyle w:val="NoSpacing"/>
        <w:tabs>
          <w:tab w:val="left" w:pos="1080"/>
        </w:tabs>
        <w:rPr>
          <w:b/>
          <w:bCs/>
          <w:sz w:val="20"/>
          <w:szCs w:val="20"/>
        </w:rPr>
      </w:pPr>
      <w:r w:rsidRPr="00167ADE">
        <w:rPr>
          <w:b/>
          <w:bCs/>
          <w:sz w:val="20"/>
          <w:szCs w:val="20"/>
        </w:rPr>
        <w:t>Objectives</w:t>
      </w:r>
    </w:p>
    <w:p w14:paraId="70FF3ED1" w14:textId="77777777" w:rsidR="00A167CA" w:rsidRPr="000235D1" w:rsidRDefault="00A167CA" w:rsidP="00706979">
      <w:pPr>
        <w:pStyle w:val="NoSpacing"/>
        <w:tabs>
          <w:tab w:val="left" w:pos="1080"/>
        </w:tabs>
        <w:rPr>
          <w:sz w:val="18"/>
          <w:szCs w:val="18"/>
        </w:rPr>
      </w:pPr>
      <w:r>
        <w:rPr>
          <w:sz w:val="20"/>
          <w:szCs w:val="18"/>
        </w:rPr>
        <w:t>Following this lesson, the student will be able to:</w:t>
      </w:r>
    </w:p>
    <w:p w14:paraId="395609E5" w14:textId="10FC03A8" w:rsidR="00706979" w:rsidRPr="00706979" w:rsidRDefault="00AF14B2" w:rsidP="007069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Theme="minorHAnsi" w:cs="Frutiger-Italic"/>
          <w:iCs/>
          <w:sz w:val="20"/>
          <w:szCs w:val="20"/>
        </w:rPr>
      </w:pPr>
      <w:bookmarkStart w:id="1" w:name="_Hlk480449608"/>
      <w:bookmarkEnd w:id="1"/>
      <w:r>
        <w:rPr>
          <w:rFonts w:eastAsiaTheme="minorHAnsi" w:cs="Frutiger-Italic"/>
          <w:iCs/>
          <w:sz w:val="20"/>
          <w:szCs w:val="20"/>
        </w:rPr>
        <w:tab/>
      </w:r>
      <w:r w:rsidR="00706979" w:rsidRPr="00706979">
        <w:rPr>
          <w:rFonts w:eastAsiaTheme="minorHAnsi" w:cs="Frutiger-Italic"/>
          <w:iCs/>
          <w:sz w:val="20"/>
          <w:szCs w:val="20"/>
        </w:rPr>
        <w:t xml:space="preserve">• </w:t>
      </w:r>
      <w:r>
        <w:rPr>
          <w:rFonts w:eastAsiaTheme="minorHAnsi" w:cs="Frutiger-Italic"/>
          <w:iCs/>
          <w:sz w:val="20"/>
          <w:szCs w:val="20"/>
        </w:rPr>
        <w:tab/>
      </w:r>
      <w:r w:rsidR="00706979" w:rsidRPr="00706979">
        <w:rPr>
          <w:rFonts w:eastAsiaTheme="minorHAnsi" w:cs="Frutiger-Italic"/>
          <w:iCs/>
          <w:sz w:val="20"/>
          <w:szCs w:val="20"/>
        </w:rPr>
        <w:t>Define “peaceable”</w:t>
      </w:r>
    </w:p>
    <w:p w14:paraId="34C662FF" w14:textId="394EDB5B" w:rsidR="00706979" w:rsidRPr="00706979" w:rsidRDefault="00AF14B2" w:rsidP="007069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Theme="minorHAnsi" w:cs="Frutiger-Italic"/>
          <w:iCs/>
          <w:sz w:val="20"/>
          <w:szCs w:val="20"/>
        </w:rPr>
      </w:pPr>
      <w:r>
        <w:rPr>
          <w:rFonts w:eastAsiaTheme="minorHAnsi" w:cs="Frutiger-Italic"/>
          <w:iCs/>
          <w:sz w:val="20"/>
          <w:szCs w:val="20"/>
        </w:rPr>
        <w:tab/>
      </w:r>
      <w:r w:rsidR="00706979" w:rsidRPr="00706979">
        <w:rPr>
          <w:rFonts w:eastAsiaTheme="minorHAnsi" w:cs="Frutiger-Italic"/>
          <w:iCs/>
          <w:sz w:val="20"/>
          <w:szCs w:val="20"/>
        </w:rPr>
        <w:t xml:space="preserve">• </w:t>
      </w:r>
      <w:r>
        <w:rPr>
          <w:rFonts w:eastAsiaTheme="minorHAnsi" w:cs="Frutiger-Italic"/>
          <w:iCs/>
          <w:sz w:val="20"/>
          <w:szCs w:val="20"/>
        </w:rPr>
        <w:tab/>
      </w:r>
      <w:r w:rsidR="00706979" w:rsidRPr="00706979">
        <w:rPr>
          <w:rFonts w:eastAsiaTheme="minorHAnsi" w:cs="Frutiger-Italic"/>
          <w:iCs/>
          <w:sz w:val="20"/>
          <w:szCs w:val="20"/>
        </w:rPr>
        <w:t>Define “peacemaker”</w:t>
      </w:r>
    </w:p>
    <w:p w14:paraId="39D0A216" w14:textId="7B5404CE" w:rsidR="00706979" w:rsidRPr="00706979" w:rsidRDefault="00AF14B2" w:rsidP="007069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Theme="minorHAnsi" w:cs="Frutiger-Italic"/>
          <w:iCs/>
          <w:sz w:val="20"/>
          <w:szCs w:val="20"/>
        </w:rPr>
      </w:pPr>
      <w:r>
        <w:rPr>
          <w:rFonts w:eastAsiaTheme="minorHAnsi" w:cs="Frutiger-Italic"/>
          <w:iCs/>
          <w:sz w:val="20"/>
          <w:szCs w:val="20"/>
        </w:rPr>
        <w:tab/>
      </w:r>
      <w:r w:rsidR="00706979" w:rsidRPr="00706979">
        <w:rPr>
          <w:rFonts w:eastAsiaTheme="minorHAnsi" w:cs="Frutiger-Italic"/>
          <w:iCs/>
          <w:sz w:val="20"/>
          <w:szCs w:val="20"/>
        </w:rPr>
        <w:t xml:space="preserve">• </w:t>
      </w:r>
      <w:r>
        <w:rPr>
          <w:rFonts w:eastAsiaTheme="minorHAnsi" w:cs="Frutiger-Italic"/>
          <w:iCs/>
          <w:sz w:val="20"/>
          <w:szCs w:val="20"/>
        </w:rPr>
        <w:tab/>
      </w:r>
      <w:r w:rsidR="00706979" w:rsidRPr="00706979">
        <w:rPr>
          <w:rFonts w:eastAsiaTheme="minorHAnsi" w:cs="Frutiger-Italic"/>
          <w:iCs/>
          <w:sz w:val="20"/>
          <w:szCs w:val="20"/>
        </w:rPr>
        <w:t>Demonstrate the social skill of introducing oneself</w:t>
      </w:r>
    </w:p>
    <w:p w14:paraId="596D53B3" w14:textId="5373EA48" w:rsidR="00F22A7F" w:rsidRPr="00706979" w:rsidRDefault="00AF14B2" w:rsidP="00706979">
      <w:pPr>
        <w:pStyle w:val="NoSpacing"/>
        <w:tabs>
          <w:tab w:val="left" w:pos="1080"/>
        </w:tabs>
        <w:rPr>
          <w:rFonts w:eastAsiaTheme="minorHAnsi" w:cs="Frutiger-Italic"/>
          <w:iCs/>
          <w:sz w:val="20"/>
          <w:szCs w:val="20"/>
        </w:rPr>
      </w:pPr>
      <w:r>
        <w:rPr>
          <w:rFonts w:eastAsiaTheme="minorHAnsi" w:cs="Frutiger-Italic"/>
          <w:iCs/>
          <w:sz w:val="20"/>
          <w:szCs w:val="20"/>
        </w:rPr>
        <w:tab/>
      </w:r>
      <w:r w:rsidR="00706979" w:rsidRPr="00706979">
        <w:rPr>
          <w:rFonts w:eastAsiaTheme="minorHAnsi" w:cs="Frutiger-Italic"/>
          <w:iCs/>
          <w:sz w:val="20"/>
          <w:szCs w:val="20"/>
        </w:rPr>
        <w:t xml:space="preserve">• </w:t>
      </w:r>
      <w:r>
        <w:rPr>
          <w:rFonts w:eastAsiaTheme="minorHAnsi" w:cs="Frutiger-Italic"/>
          <w:iCs/>
          <w:sz w:val="20"/>
          <w:szCs w:val="20"/>
        </w:rPr>
        <w:tab/>
      </w:r>
      <w:r w:rsidR="00706979" w:rsidRPr="00706979">
        <w:rPr>
          <w:rFonts w:eastAsiaTheme="minorHAnsi" w:cs="Frutiger-Italic"/>
          <w:iCs/>
          <w:sz w:val="20"/>
          <w:szCs w:val="20"/>
        </w:rPr>
        <w:t>Draw a picture of himself/herself in a peaceable classroom</w:t>
      </w:r>
    </w:p>
    <w:p w14:paraId="459AC946" w14:textId="77777777" w:rsidR="00706979" w:rsidRDefault="00706979" w:rsidP="00706979">
      <w:pPr>
        <w:pStyle w:val="NoSpacing"/>
        <w:tabs>
          <w:tab w:val="left" w:pos="1080"/>
        </w:tabs>
        <w:rPr>
          <w:b/>
          <w:sz w:val="28"/>
          <w:szCs w:val="32"/>
        </w:rPr>
      </w:pPr>
    </w:p>
    <w:p w14:paraId="332D6924" w14:textId="206B2A1F" w:rsidR="00A167CA" w:rsidRPr="00834E68" w:rsidRDefault="00315167" w:rsidP="00706979">
      <w:pPr>
        <w:pStyle w:val="NoSpacing"/>
        <w:tabs>
          <w:tab w:val="left" w:pos="1080"/>
        </w:tabs>
        <w:rPr>
          <w:bCs/>
          <w:sz w:val="28"/>
          <w:szCs w:val="32"/>
        </w:rPr>
      </w:pPr>
      <w:r>
        <w:rPr>
          <w:b/>
          <w:sz w:val="28"/>
          <w:szCs w:val="32"/>
        </w:rPr>
        <w:t xml:space="preserve">Lesson </w:t>
      </w:r>
      <w:r w:rsidR="009C56C5">
        <w:rPr>
          <w:b/>
          <w:sz w:val="28"/>
          <w:szCs w:val="32"/>
        </w:rPr>
        <w:t>K</w:t>
      </w:r>
      <w:r w:rsidR="00A167CA" w:rsidRPr="00315167">
        <w:rPr>
          <w:b/>
          <w:sz w:val="28"/>
          <w:szCs w:val="32"/>
        </w:rPr>
        <w:t xml:space="preserve">.2 </w:t>
      </w:r>
      <w:r w:rsidR="00706979">
        <w:rPr>
          <w:b/>
          <w:i/>
          <w:sz w:val="28"/>
          <w:szCs w:val="32"/>
        </w:rPr>
        <w:t>Learning How to Stop &amp; Think</w:t>
      </w:r>
      <w:r w:rsidR="00834E68">
        <w:rPr>
          <w:sz w:val="28"/>
          <w:szCs w:val="32"/>
        </w:rPr>
        <w:t xml:space="preserve"> – Anger Management</w:t>
      </w:r>
    </w:p>
    <w:p w14:paraId="70275155" w14:textId="77777777" w:rsidR="00A167CA" w:rsidRPr="00167ADE" w:rsidRDefault="00A167CA" w:rsidP="00706979">
      <w:pPr>
        <w:pStyle w:val="NoSpacing"/>
        <w:tabs>
          <w:tab w:val="left" w:pos="1080"/>
        </w:tabs>
        <w:rPr>
          <w:b/>
          <w:bCs/>
          <w:sz w:val="20"/>
          <w:szCs w:val="20"/>
        </w:rPr>
      </w:pPr>
      <w:r w:rsidRPr="00167ADE">
        <w:rPr>
          <w:b/>
          <w:bCs/>
          <w:sz w:val="20"/>
          <w:szCs w:val="20"/>
        </w:rPr>
        <w:t>Objectives</w:t>
      </w:r>
    </w:p>
    <w:p w14:paraId="2F68201E" w14:textId="77777777" w:rsidR="00A167CA" w:rsidRPr="009D1235" w:rsidRDefault="00A167CA" w:rsidP="00706979">
      <w:pPr>
        <w:pStyle w:val="NoSpacing"/>
        <w:tabs>
          <w:tab w:val="left" w:pos="1080"/>
        </w:tabs>
        <w:rPr>
          <w:sz w:val="20"/>
          <w:szCs w:val="20"/>
        </w:rPr>
      </w:pPr>
      <w:r w:rsidRPr="009D1235">
        <w:rPr>
          <w:sz w:val="20"/>
          <w:szCs w:val="20"/>
        </w:rPr>
        <w:t>Following this lesson, the student will be able to:</w:t>
      </w:r>
    </w:p>
    <w:p w14:paraId="2EA68EEB" w14:textId="60C0EAFC" w:rsidR="00706979" w:rsidRPr="00706979" w:rsidRDefault="00AF14B2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="00706979" w:rsidRPr="00706979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="00706979" w:rsidRPr="00706979">
        <w:rPr>
          <w:rFonts w:asciiTheme="minorHAnsi" w:eastAsiaTheme="minorHAnsi" w:hAnsiTheme="minorHAnsi" w:cs="Frutiger-Italic"/>
          <w:iCs/>
          <w:sz w:val="20"/>
          <w:szCs w:val="20"/>
        </w:rPr>
        <w:t>Describe anger as a natural human emotion</w:t>
      </w:r>
    </w:p>
    <w:p w14:paraId="46C59347" w14:textId="7C5C4FBC" w:rsidR="00706979" w:rsidRPr="00706979" w:rsidRDefault="00AF14B2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="00706979" w:rsidRPr="00706979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="00706979" w:rsidRPr="00706979">
        <w:rPr>
          <w:rFonts w:asciiTheme="minorHAnsi" w:eastAsiaTheme="minorHAnsi" w:hAnsiTheme="minorHAnsi" w:cs="Frutiger-Italic"/>
          <w:iCs/>
          <w:sz w:val="20"/>
          <w:szCs w:val="20"/>
        </w:rPr>
        <w:t>Demonstrate “angry-looking” body language</w:t>
      </w:r>
    </w:p>
    <w:p w14:paraId="24AFF6B1" w14:textId="4F5EDAC9" w:rsidR="00706979" w:rsidRPr="00706979" w:rsidRDefault="00AF14B2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="00706979" w:rsidRPr="00706979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="00706979" w:rsidRPr="00706979">
        <w:rPr>
          <w:rFonts w:asciiTheme="minorHAnsi" w:eastAsiaTheme="minorHAnsi" w:hAnsiTheme="minorHAnsi" w:cs="Frutiger-Italic"/>
          <w:iCs/>
          <w:sz w:val="20"/>
          <w:szCs w:val="20"/>
        </w:rPr>
        <w:t>Demonstrate healthy, constructive ways to deal with angry feelings</w:t>
      </w:r>
    </w:p>
    <w:p w14:paraId="0D97AD5C" w14:textId="576CDDF5" w:rsidR="00706979" w:rsidRPr="00706979" w:rsidRDefault="00AF14B2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="00706979" w:rsidRPr="00706979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="00706979" w:rsidRPr="00706979">
        <w:rPr>
          <w:rFonts w:asciiTheme="minorHAnsi" w:eastAsiaTheme="minorHAnsi" w:hAnsiTheme="minorHAnsi" w:cs="Frutiger-Italic"/>
          <w:iCs/>
          <w:sz w:val="20"/>
          <w:szCs w:val="20"/>
        </w:rPr>
        <w:t>Demonstrate stopping to think when feeling angry</w:t>
      </w:r>
    </w:p>
    <w:p w14:paraId="462511F0" w14:textId="3F95751B" w:rsidR="00A167CA" w:rsidRPr="00706979" w:rsidRDefault="00AF14B2" w:rsidP="00AF14B2">
      <w:pPr>
        <w:pStyle w:val="NoSpacing"/>
        <w:tabs>
          <w:tab w:val="left" w:pos="1080"/>
          <w:tab w:val="left" w:pos="1440"/>
        </w:tabs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="00706979" w:rsidRPr="00706979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="00706979" w:rsidRPr="00706979">
        <w:rPr>
          <w:rFonts w:asciiTheme="minorHAnsi" w:eastAsiaTheme="minorHAnsi" w:hAnsiTheme="minorHAnsi" w:cs="Frutiger-Italic"/>
          <w:iCs/>
          <w:sz w:val="20"/>
          <w:szCs w:val="20"/>
        </w:rPr>
        <w:t>Discuss helpful and hurtful ways to deal with anger</w:t>
      </w:r>
    </w:p>
    <w:p w14:paraId="2B95E4E3" w14:textId="77777777" w:rsidR="00706979" w:rsidRDefault="00706979" w:rsidP="00AF14B2">
      <w:pPr>
        <w:pStyle w:val="NoSpacing"/>
        <w:tabs>
          <w:tab w:val="left" w:pos="1080"/>
          <w:tab w:val="left" w:pos="1440"/>
        </w:tabs>
      </w:pPr>
    </w:p>
    <w:p w14:paraId="172E0393" w14:textId="233EF663" w:rsidR="00A167CA" w:rsidRPr="00834E68" w:rsidRDefault="00315167" w:rsidP="00AF14B2">
      <w:pPr>
        <w:pStyle w:val="NoSpacing"/>
        <w:tabs>
          <w:tab w:val="left" w:pos="1080"/>
          <w:tab w:val="left" w:pos="1440"/>
        </w:tabs>
        <w:rPr>
          <w:bCs/>
          <w:color w:val="000000" w:themeColor="text1"/>
          <w:sz w:val="28"/>
          <w:szCs w:val="32"/>
        </w:rPr>
      </w:pPr>
      <w:bookmarkStart w:id="2" w:name="_Hlk480883528"/>
      <w:bookmarkEnd w:id="2"/>
      <w:r>
        <w:rPr>
          <w:b/>
          <w:color w:val="000000" w:themeColor="text1"/>
          <w:sz w:val="28"/>
          <w:szCs w:val="32"/>
        </w:rPr>
        <w:t xml:space="preserve">Lesson </w:t>
      </w:r>
      <w:r w:rsidR="009C56C5">
        <w:rPr>
          <w:b/>
          <w:color w:val="000000" w:themeColor="text1"/>
          <w:sz w:val="28"/>
          <w:szCs w:val="32"/>
        </w:rPr>
        <w:t>K</w:t>
      </w:r>
      <w:r w:rsidR="00A167CA" w:rsidRPr="00315167">
        <w:rPr>
          <w:b/>
          <w:color w:val="000000" w:themeColor="text1"/>
          <w:sz w:val="28"/>
          <w:szCs w:val="32"/>
        </w:rPr>
        <w:t xml:space="preserve">.3 </w:t>
      </w:r>
      <w:r w:rsidR="00706979">
        <w:rPr>
          <w:b/>
          <w:i/>
          <w:color w:val="000000" w:themeColor="text1"/>
          <w:sz w:val="28"/>
          <w:szCs w:val="32"/>
        </w:rPr>
        <w:t>Peacemakers Learn to Share</w:t>
      </w:r>
      <w:r w:rsidR="00834E68">
        <w:rPr>
          <w:color w:val="000000" w:themeColor="text1"/>
          <w:sz w:val="28"/>
          <w:szCs w:val="32"/>
        </w:rPr>
        <w:t xml:space="preserve"> – Anger Management</w:t>
      </w:r>
    </w:p>
    <w:p w14:paraId="5B4BDAA5" w14:textId="77777777" w:rsidR="00A167CA" w:rsidRPr="00167ADE" w:rsidRDefault="00A167CA" w:rsidP="00AF14B2">
      <w:pPr>
        <w:pStyle w:val="NoSpacing"/>
        <w:tabs>
          <w:tab w:val="left" w:pos="1080"/>
          <w:tab w:val="left" w:pos="1440"/>
        </w:tabs>
        <w:rPr>
          <w:b/>
          <w:bCs/>
          <w:color w:val="000000" w:themeColor="text1"/>
          <w:sz w:val="20"/>
          <w:szCs w:val="20"/>
        </w:rPr>
      </w:pPr>
      <w:r w:rsidRPr="00167ADE">
        <w:rPr>
          <w:b/>
          <w:bCs/>
          <w:color w:val="000000" w:themeColor="text1"/>
          <w:sz w:val="20"/>
          <w:szCs w:val="20"/>
        </w:rPr>
        <w:t>Objectives</w:t>
      </w:r>
    </w:p>
    <w:p w14:paraId="080FC748" w14:textId="77777777" w:rsidR="00A167CA" w:rsidRPr="009D1235" w:rsidRDefault="00A167CA" w:rsidP="00AF14B2">
      <w:pPr>
        <w:pStyle w:val="NoSpacing"/>
        <w:tabs>
          <w:tab w:val="left" w:pos="1080"/>
          <w:tab w:val="left" w:pos="1440"/>
        </w:tabs>
        <w:rPr>
          <w:color w:val="000000" w:themeColor="text1"/>
          <w:sz w:val="20"/>
          <w:szCs w:val="20"/>
        </w:rPr>
      </w:pPr>
      <w:r w:rsidRPr="009D1235">
        <w:rPr>
          <w:color w:val="000000" w:themeColor="text1"/>
          <w:sz w:val="20"/>
          <w:szCs w:val="20"/>
        </w:rPr>
        <w:t>Following this lesson, the student will be able to:</w:t>
      </w:r>
    </w:p>
    <w:p w14:paraId="2B40DF99" w14:textId="7F1815F5" w:rsidR="00AF14B2" w:rsidRPr="00AF14B2" w:rsidRDefault="00AF14B2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>Demonstrate physical signals of anger</w:t>
      </w:r>
    </w:p>
    <w:p w14:paraId="0499BBD1" w14:textId="5BC2C15C" w:rsidR="00A167CA" w:rsidRPr="00AF14B2" w:rsidRDefault="00AF14B2" w:rsidP="00AF14B2">
      <w:pPr>
        <w:tabs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Frutiger-Italic"/>
          <w:iCs/>
          <w:sz w:val="20"/>
          <w:szCs w:val="20"/>
        </w:rPr>
      </w:pPr>
      <w:r>
        <w:rPr>
          <w:rFonts w:ascii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hAnsiTheme="minorHAnsi" w:cs="Frutiger-Italic"/>
          <w:iCs/>
          <w:sz w:val="20"/>
          <w:szCs w:val="20"/>
        </w:rPr>
        <w:tab/>
      </w:r>
      <w:r>
        <w:rPr>
          <w:rFonts w:ascii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hAnsiTheme="minorHAnsi" w:cs="Frutiger-Italic"/>
          <w:iCs/>
          <w:sz w:val="20"/>
          <w:szCs w:val="20"/>
        </w:rPr>
        <w:t>Perform role-plays using a basic problem-solving model</w:t>
      </w:r>
    </w:p>
    <w:p w14:paraId="3235C300" w14:textId="77777777" w:rsidR="00A167CA" w:rsidRDefault="00A167CA" w:rsidP="00AF14B2">
      <w:pPr>
        <w:pStyle w:val="NoSpacing"/>
        <w:tabs>
          <w:tab w:val="left" w:pos="1080"/>
          <w:tab w:val="left" w:pos="1440"/>
        </w:tabs>
      </w:pPr>
    </w:p>
    <w:p w14:paraId="53869377" w14:textId="05366D5C" w:rsidR="00A167CA" w:rsidRPr="00834E68" w:rsidRDefault="00315167" w:rsidP="00AF14B2">
      <w:pPr>
        <w:pStyle w:val="NoSpacing"/>
        <w:tabs>
          <w:tab w:val="left" w:pos="1080"/>
          <w:tab w:val="left" w:pos="1440"/>
        </w:tabs>
        <w:rPr>
          <w:bCs/>
          <w:sz w:val="28"/>
          <w:szCs w:val="32"/>
        </w:rPr>
      </w:pPr>
      <w:bookmarkStart w:id="3" w:name="_Hlk480971634"/>
      <w:bookmarkEnd w:id="3"/>
      <w:r>
        <w:rPr>
          <w:b/>
          <w:sz w:val="28"/>
          <w:szCs w:val="32"/>
        </w:rPr>
        <w:t xml:space="preserve">Lesson </w:t>
      </w:r>
      <w:r w:rsidR="009C56C5">
        <w:rPr>
          <w:b/>
          <w:sz w:val="28"/>
          <w:szCs w:val="32"/>
        </w:rPr>
        <w:t>K</w:t>
      </w:r>
      <w:r w:rsidR="00A167CA" w:rsidRPr="00315167">
        <w:rPr>
          <w:b/>
          <w:sz w:val="28"/>
          <w:szCs w:val="32"/>
        </w:rPr>
        <w:t xml:space="preserve">.4 </w:t>
      </w:r>
      <w:r w:rsidR="00AF14B2">
        <w:rPr>
          <w:b/>
          <w:i/>
          <w:sz w:val="28"/>
          <w:szCs w:val="32"/>
        </w:rPr>
        <w:t>Peacemakers Learn to Take Turns</w:t>
      </w:r>
      <w:r w:rsidR="00834E68">
        <w:rPr>
          <w:b/>
          <w:i/>
          <w:sz w:val="28"/>
          <w:szCs w:val="32"/>
        </w:rPr>
        <w:t xml:space="preserve"> </w:t>
      </w:r>
      <w:r w:rsidR="00834E68">
        <w:rPr>
          <w:sz w:val="28"/>
          <w:szCs w:val="32"/>
        </w:rPr>
        <w:t>– Conflict Resolution</w:t>
      </w:r>
    </w:p>
    <w:p w14:paraId="6CD42C78" w14:textId="77777777" w:rsidR="00A167CA" w:rsidRPr="00167ADE" w:rsidRDefault="00A167CA" w:rsidP="00AF14B2">
      <w:pPr>
        <w:pStyle w:val="NoSpacing"/>
        <w:tabs>
          <w:tab w:val="left" w:pos="1080"/>
          <w:tab w:val="left" w:pos="1440"/>
        </w:tabs>
        <w:rPr>
          <w:b/>
          <w:bCs/>
          <w:sz w:val="20"/>
          <w:szCs w:val="20"/>
        </w:rPr>
      </w:pPr>
      <w:r w:rsidRPr="00167ADE">
        <w:rPr>
          <w:b/>
          <w:bCs/>
          <w:sz w:val="20"/>
          <w:szCs w:val="20"/>
        </w:rPr>
        <w:t>Objectives</w:t>
      </w:r>
    </w:p>
    <w:p w14:paraId="22BAFB8B" w14:textId="77777777" w:rsidR="00A167CA" w:rsidRPr="00EC6966" w:rsidRDefault="00A167CA" w:rsidP="00AF14B2">
      <w:pPr>
        <w:pStyle w:val="NoSpacing"/>
        <w:tabs>
          <w:tab w:val="left" w:pos="1080"/>
          <w:tab w:val="left" w:pos="1440"/>
        </w:tabs>
        <w:rPr>
          <w:sz w:val="20"/>
          <w:szCs w:val="20"/>
        </w:rPr>
      </w:pPr>
      <w:r w:rsidRPr="00EC6966">
        <w:rPr>
          <w:sz w:val="20"/>
          <w:szCs w:val="20"/>
        </w:rPr>
        <w:t>Following this lesson, the student will be able to:</w:t>
      </w:r>
    </w:p>
    <w:p w14:paraId="42DF2FB5" w14:textId="4030A467" w:rsidR="00AF14B2" w:rsidRPr="00AF14B2" w:rsidRDefault="00AF14B2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>Recite a basic problem-solving model</w:t>
      </w:r>
    </w:p>
    <w:p w14:paraId="07361597" w14:textId="514D0C19" w:rsidR="00AF14B2" w:rsidRPr="00AF14B2" w:rsidRDefault="00AF14B2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>Demonstrate problem-solving with a group</w:t>
      </w:r>
    </w:p>
    <w:p w14:paraId="3AE5A7A7" w14:textId="130D88CE" w:rsidR="00F22A7F" w:rsidRPr="00AF14B2" w:rsidRDefault="00AF14B2" w:rsidP="00AF14B2">
      <w:pPr>
        <w:pStyle w:val="NoSpacing"/>
        <w:tabs>
          <w:tab w:val="left" w:pos="1080"/>
          <w:tab w:val="left" w:pos="1440"/>
        </w:tabs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>Discuss some fair ways to choose who goes first</w:t>
      </w:r>
    </w:p>
    <w:p w14:paraId="411FD2E7" w14:textId="77777777" w:rsidR="00AF14B2" w:rsidRDefault="00AF14B2" w:rsidP="00AF14B2">
      <w:pPr>
        <w:pStyle w:val="NoSpacing"/>
        <w:tabs>
          <w:tab w:val="left" w:pos="1080"/>
          <w:tab w:val="left" w:pos="1440"/>
        </w:tabs>
      </w:pPr>
    </w:p>
    <w:p w14:paraId="764BF419" w14:textId="3B1084C9" w:rsidR="00A167CA" w:rsidRPr="00315167" w:rsidRDefault="00315167" w:rsidP="00AF14B2">
      <w:pPr>
        <w:pStyle w:val="NoSpacing"/>
        <w:tabs>
          <w:tab w:val="left" w:pos="1080"/>
          <w:tab w:val="left" w:pos="1440"/>
        </w:tabs>
        <w:rPr>
          <w:bCs/>
          <w:sz w:val="28"/>
          <w:szCs w:val="32"/>
        </w:rPr>
      </w:pPr>
      <w:r>
        <w:rPr>
          <w:b/>
          <w:sz w:val="28"/>
          <w:szCs w:val="32"/>
        </w:rPr>
        <w:t xml:space="preserve">Lesson </w:t>
      </w:r>
      <w:r w:rsidR="009C56C5">
        <w:rPr>
          <w:b/>
          <w:sz w:val="28"/>
          <w:szCs w:val="32"/>
        </w:rPr>
        <w:t>K</w:t>
      </w:r>
      <w:r w:rsidR="00A167CA" w:rsidRPr="00315167">
        <w:rPr>
          <w:b/>
          <w:sz w:val="28"/>
          <w:szCs w:val="32"/>
        </w:rPr>
        <w:t xml:space="preserve">.5 </w:t>
      </w:r>
      <w:r w:rsidR="00AF14B2">
        <w:rPr>
          <w:b/>
          <w:i/>
          <w:sz w:val="28"/>
          <w:szCs w:val="32"/>
        </w:rPr>
        <w:t>Learning to Listen</w:t>
      </w:r>
      <w:r w:rsidR="00834E68">
        <w:rPr>
          <w:sz w:val="28"/>
          <w:szCs w:val="32"/>
        </w:rPr>
        <w:t xml:space="preserve"> – Effective Communication</w:t>
      </w:r>
      <w:r w:rsidR="008011FA">
        <w:rPr>
          <w:b/>
          <w:i/>
          <w:sz w:val="28"/>
          <w:szCs w:val="32"/>
        </w:rPr>
        <w:tab/>
      </w:r>
    </w:p>
    <w:p w14:paraId="5AE0544C" w14:textId="77777777" w:rsidR="00A167CA" w:rsidRPr="00D237F9" w:rsidRDefault="00A167CA" w:rsidP="00AF14B2">
      <w:pPr>
        <w:pStyle w:val="NoSpacing"/>
        <w:tabs>
          <w:tab w:val="left" w:pos="1080"/>
          <w:tab w:val="left" w:pos="1440"/>
        </w:tabs>
        <w:rPr>
          <w:b/>
          <w:bCs/>
          <w:sz w:val="20"/>
          <w:szCs w:val="20"/>
        </w:rPr>
      </w:pPr>
      <w:r w:rsidRPr="00D237F9">
        <w:rPr>
          <w:b/>
          <w:bCs/>
          <w:sz w:val="20"/>
          <w:szCs w:val="20"/>
        </w:rPr>
        <w:t>Objectives</w:t>
      </w:r>
    </w:p>
    <w:p w14:paraId="6B0ED321" w14:textId="77777777" w:rsidR="00A167CA" w:rsidRPr="00EC6966" w:rsidRDefault="00A167CA" w:rsidP="00AF14B2">
      <w:pPr>
        <w:pStyle w:val="NoSpacing"/>
        <w:tabs>
          <w:tab w:val="left" w:pos="1080"/>
          <w:tab w:val="left" w:pos="1440"/>
        </w:tabs>
        <w:rPr>
          <w:sz w:val="20"/>
          <w:szCs w:val="20"/>
        </w:rPr>
      </w:pPr>
      <w:r w:rsidRPr="00EC6966">
        <w:rPr>
          <w:sz w:val="20"/>
          <w:szCs w:val="20"/>
        </w:rPr>
        <w:t>Following this lesson, the student will be able to:</w:t>
      </w:r>
    </w:p>
    <w:p w14:paraId="47C34089" w14:textId="5DA914D6" w:rsidR="00AF14B2" w:rsidRPr="00AF14B2" w:rsidRDefault="00AF14B2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>Demonstrate using the basic problem-solving model</w:t>
      </w:r>
    </w:p>
    <w:p w14:paraId="2C178E3D" w14:textId="53C729FA" w:rsidR="00AF14B2" w:rsidRPr="00AF14B2" w:rsidRDefault="00AF14B2" w:rsidP="00AF14B2">
      <w:pPr>
        <w:pStyle w:val="ListParagraph"/>
        <w:numPr>
          <w:ilvl w:val="0"/>
          <w:numId w:val="26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Frutiger-Italic"/>
          <w:iCs/>
          <w:sz w:val="20"/>
          <w:szCs w:val="20"/>
        </w:rPr>
      </w:pPr>
      <w:r w:rsidRPr="00AF14B2">
        <w:rPr>
          <w:rFonts w:cs="Frutiger-Italic"/>
          <w:iCs/>
          <w:sz w:val="20"/>
          <w:szCs w:val="20"/>
        </w:rPr>
        <w:t>Demonstrate basic communication skills: making eye contact, listening, and taking turns talking without interrupting</w:t>
      </w:r>
    </w:p>
    <w:p w14:paraId="4F53CE58" w14:textId="5A5EF82C" w:rsidR="00EC6966" w:rsidRPr="00AF14B2" w:rsidRDefault="00AF14B2" w:rsidP="00AF14B2">
      <w:pPr>
        <w:pStyle w:val="NoSpacing"/>
        <w:tabs>
          <w:tab w:val="left" w:pos="1080"/>
          <w:tab w:val="left" w:pos="1440"/>
        </w:tabs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>Discuss listening as a way to show others that we care</w:t>
      </w:r>
    </w:p>
    <w:p w14:paraId="49F46185" w14:textId="77777777" w:rsidR="00AF14B2" w:rsidRDefault="00AF14B2" w:rsidP="00AF14B2">
      <w:pPr>
        <w:pStyle w:val="NoSpacing"/>
        <w:tabs>
          <w:tab w:val="left" w:pos="1080"/>
          <w:tab w:val="left" w:pos="1440"/>
        </w:tabs>
        <w:ind w:firstLine="1080"/>
        <w:rPr>
          <w:sz w:val="20"/>
          <w:szCs w:val="20"/>
        </w:rPr>
      </w:pPr>
    </w:p>
    <w:p w14:paraId="5D1FEBDF" w14:textId="2A3771EC" w:rsidR="00D97D61" w:rsidRPr="00834E68" w:rsidRDefault="00315167" w:rsidP="00AF14B2">
      <w:pPr>
        <w:pStyle w:val="NoSpacing"/>
        <w:tabs>
          <w:tab w:val="left" w:pos="1080"/>
          <w:tab w:val="left" w:pos="1440"/>
        </w:tabs>
        <w:rPr>
          <w:sz w:val="28"/>
          <w:szCs w:val="32"/>
        </w:rPr>
      </w:pPr>
      <w:r>
        <w:rPr>
          <w:b/>
          <w:sz w:val="28"/>
          <w:szCs w:val="32"/>
        </w:rPr>
        <w:t xml:space="preserve">Lesson </w:t>
      </w:r>
      <w:r w:rsidR="009C56C5">
        <w:rPr>
          <w:b/>
          <w:sz w:val="28"/>
          <w:szCs w:val="32"/>
        </w:rPr>
        <w:t>K</w:t>
      </w:r>
      <w:r w:rsidR="00D97D61" w:rsidRPr="00315167">
        <w:rPr>
          <w:b/>
          <w:sz w:val="28"/>
          <w:szCs w:val="32"/>
        </w:rPr>
        <w:t xml:space="preserve">.6 </w:t>
      </w:r>
      <w:r w:rsidR="00AF14B2">
        <w:rPr>
          <w:b/>
          <w:i/>
          <w:sz w:val="28"/>
          <w:szCs w:val="32"/>
        </w:rPr>
        <w:t>Picture the Peacemakers</w:t>
      </w:r>
      <w:r w:rsidR="00834E68">
        <w:rPr>
          <w:sz w:val="28"/>
          <w:szCs w:val="32"/>
        </w:rPr>
        <w:t xml:space="preserve"> – Conflict Resolution</w:t>
      </w:r>
    </w:p>
    <w:p w14:paraId="2CA8A50D" w14:textId="77777777" w:rsidR="00D97D61" w:rsidRPr="00D97D61" w:rsidRDefault="00D97D61" w:rsidP="00AF14B2">
      <w:pPr>
        <w:tabs>
          <w:tab w:val="left" w:pos="1080"/>
          <w:tab w:val="left" w:pos="1440"/>
        </w:tabs>
        <w:spacing w:after="0"/>
        <w:rPr>
          <w:b/>
          <w:sz w:val="20"/>
          <w:szCs w:val="20"/>
        </w:rPr>
      </w:pPr>
      <w:r w:rsidRPr="00D97D61">
        <w:rPr>
          <w:b/>
          <w:sz w:val="20"/>
          <w:szCs w:val="20"/>
        </w:rPr>
        <w:t>Objectives</w:t>
      </w:r>
    </w:p>
    <w:p w14:paraId="5CD0B1CC" w14:textId="77777777" w:rsidR="00D97D61" w:rsidRPr="00D97D61" w:rsidRDefault="00D97D61" w:rsidP="00AF14B2">
      <w:pPr>
        <w:tabs>
          <w:tab w:val="left" w:pos="1080"/>
          <w:tab w:val="left" w:pos="1440"/>
        </w:tabs>
        <w:spacing w:after="0"/>
        <w:rPr>
          <w:sz w:val="20"/>
          <w:szCs w:val="20"/>
        </w:rPr>
      </w:pPr>
      <w:r w:rsidRPr="00D97D61">
        <w:rPr>
          <w:sz w:val="20"/>
          <w:szCs w:val="20"/>
        </w:rPr>
        <w:t>Following this lesson, the students will be able to:</w:t>
      </w:r>
    </w:p>
    <w:p w14:paraId="68A14AA9" w14:textId="6DD37383" w:rsidR="00AF14B2" w:rsidRPr="00AF14B2" w:rsidRDefault="00AF14B2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>List ways to be a peacemaker.</w:t>
      </w:r>
    </w:p>
    <w:p w14:paraId="22F8A4BC" w14:textId="6EE127A2" w:rsidR="008011FA" w:rsidRPr="00AF14B2" w:rsidRDefault="00AF14B2" w:rsidP="00AF14B2">
      <w:pPr>
        <w:pStyle w:val="NoSpacing"/>
        <w:tabs>
          <w:tab w:val="left" w:pos="1080"/>
          <w:tab w:val="left" w:pos="1440"/>
        </w:tabs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>Differentiate peaceable from non-peaceable behaviors.</w:t>
      </w:r>
    </w:p>
    <w:p w14:paraId="17257B20" w14:textId="77777777" w:rsidR="00AF14B2" w:rsidRPr="00A167CA" w:rsidRDefault="00AF14B2" w:rsidP="00AF14B2">
      <w:pPr>
        <w:pStyle w:val="NoSpacing"/>
        <w:tabs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14:paraId="6E988DE9" w14:textId="57F4FE69" w:rsidR="00D97D61" w:rsidRPr="00834E68" w:rsidRDefault="00315167" w:rsidP="00AF14B2">
      <w:pPr>
        <w:pStyle w:val="NoSpacing"/>
        <w:tabs>
          <w:tab w:val="left" w:pos="1080"/>
          <w:tab w:val="left" w:pos="1440"/>
        </w:tabs>
        <w:rPr>
          <w:rFonts w:cs="Calibri"/>
          <w:sz w:val="28"/>
          <w:szCs w:val="32"/>
        </w:rPr>
      </w:pPr>
      <w:r w:rsidRPr="00315167">
        <w:rPr>
          <w:rFonts w:cs="Calibri"/>
          <w:b/>
          <w:sz w:val="28"/>
          <w:szCs w:val="32"/>
        </w:rPr>
        <w:t xml:space="preserve">Lesson </w:t>
      </w:r>
      <w:r w:rsidR="009C56C5">
        <w:rPr>
          <w:rFonts w:cs="Calibri"/>
          <w:b/>
          <w:sz w:val="28"/>
          <w:szCs w:val="32"/>
        </w:rPr>
        <w:t>K</w:t>
      </w:r>
      <w:r w:rsidR="009B1A61" w:rsidRPr="00315167">
        <w:rPr>
          <w:rFonts w:cs="Calibri"/>
          <w:b/>
          <w:sz w:val="28"/>
          <w:szCs w:val="32"/>
        </w:rPr>
        <w:t>.7</w:t>
      </w:r>
      <w:r w:rsidR="009B1A61" w:rsidRPr="00315167">
        <w:rPr>
          <w:rFonts w:cs="Calibri"/>
          <w:sz w:val="28"/>
          <w:szCs w:val="32"/>
        </w:rPr>
        <w:t xml:space="preserve"> </w:t>
      </w:r>
      <w:r w:rsidR="00AF14B2">
        <w:rPr>
          <w:rFonts w:cs="Calibri"/>
          <w:b/>
          <w:i/>
          <w:sz w:val="28"/>
          <w:szCs w:val="32"/>
        </w:rPr>
        <w:t>Celebrating a Peaceable Place</w:t>
      </w:r>
      <w:r w:rsidR="00834E68">
        <w:rPr>
          <w:rFonts w:cs="Calibri"/>
          <w:sz w:val="28"/>
          <w:szCs w:val="32"/>
        </w:rPr>
        <w:t xml:space="preserve"> – Respect for Self and Others</w:t>
      </w:r>
    </w:p>
    <w:p w14:paraId="6D89195B" w14:textId="77777777" w:rsidR="00030EB5" w:rsidRPr="00030EB5" w:rsidRDefault="00030EB5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  <w:r w:rsidRPr="00030EB5">
        <w:rPr>
          <w:rFonts w:cs="Calibri"/>
          <w:b/>
          <w:bCs/>
          <w:sz w:val="20"/>
          <w:szCs w:val="20"/>
        </w:rPr>
        <w:t>Objectives</w:t>
      </w:r>
    </w:p>
    <w:p w14:paraId="3F9E9FAF" w14:textId="77777777" w:rsidR="00030EB5" w:rsidRPr="00030EB5" w:rsidRDefault="00030EB5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030EB5">
        <w:rPr>
          <w:rFonts w:cs="Calibri"/>
          <w:sz w:val="20"/>
          <w:szCs w:val="20"/>
        </w:rPr>
        <w:t>Following this lesson, the student will be able to:</w:t>
      </w:r>
    </w:p>
    <w:p w14:paraId="58692DFC" w14:textId="5F019413" w:rsidR="00AF14B2" w:rsidRPr="00AF14B2" w:rsidRDefault="00AF14B2" w:rsidP="00AF14B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Italic"/>
          <w:iCs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>Discuss ways to make the world a more peaceable place.</w:t>
      </w:r>
    </w:p>
    <w:p w14:paraId="6C9E5438" w14:textId="742BB8C9" w:rsidR="00F81B7C" w:rsidRPr="00AF14B2" w:rsidRDefault="00AF14B2" w:rsidP="00AF14B2">
      <w:pPr>
        <w:tabs>
          <w:tab w:val="left" w:pos="1080"/>
          <w:tab w:val="left" w:pos="1440"/>
          <w:tab w:val="left" w:pos="7920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 xml:space="preserve">• </w:t>
      </w:r>
      <w:r>
        <w:rPr>
          <w:rFonts w:asciiTheme="minorHAnsi" w:eastAsiaTheme="minorHAnsi" w:hAnsiTheme="minorHAnsi" w:cs="Frutiger-Italic"/>
          <w:iCs/>
          <w:sz w:val="20"/>
          <w:szCs w:val="20"/>
        </w:rPr>
        <w:tab/>
      </w:r>
      <w:r w:rsidRPr="00AF14B2">
        <w:rPr>
          <w:rFonts w:asciiTheme="minorHAnsi" w:eastAsiaTheme="minorHAnsi" w:hAnsiTheme="minorHAnsi" w:cs="Frutiger-Italic"/>
          <w:iCs/>
          <w:sz w:val="20"/>
          <w:szCs w:val="20"/>
        </w:rPr>
        <w:t>Demonstrate peacemaking skills.</w:t>
      </w:r>
    </w:p>
    <w:sectPr w:rsidR="00F81B7C" w:rsidRPr="00AF14B2" w:rsidSect="00666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Com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869"/>
    <w:multiLevelType w:val="hybridMultilevel"/>
    <w:tmpl w:val="91805CA0"/>
    <w:lvl w:ilvl="0" w:tplc="8F008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17C"/>
    <w:multiLevelType w:val="hybridMultilevel"/>
    <w:tmpl w:val="567E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788"/>
    <w:multiLevelType w:val="hybridMultilevel"/>
    <w:tmpl w:val="51D0124C"/>
    <w:lvl w:ilvl="0" w:tplc="8F008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6B9C"/>
    <w:multiLevelType w:val="hybridMultilevel"/>
    <w:tmpl w:val="64F0E840"/>
    <w:lvl w:ilvl="0" w:tplc="5CE2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58C0"/>
    <w:multiLevelType w:val="hybridMultilevel"/>
    <w:tmpl w:val="B7220756"/>
    <w:lvl w:ilvl="0" w:tplc="C258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6056"/>
    <w:multiLevelType w:val="hybridMultilevel"/>
    <w:tmpl w:val="2D7A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4C6D"/>
    <w:multiLevelType w:val="hybridMultilevel"/>
    <w:tmpl w:val="874AB81A"/>
    <w:lvl w:ilvl="0" w:tplc="8F008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7073"/>
    <w:multiLevelType w:val="hybridMultilevel"/>
    <w:tmpl w:val="4FE8F2FA"/>
    <w:lvl w:ilvl="0" w:tplc="3272A062">
      <w:numFmt w:val="bullet"/>
      <w:lvlText w:val="•"/>
      <w:lvlJc w:val="left"/>
      <w:pPr>
        <w:ind w:left="1440" w:hanging="360"/>
      </w:pPr>
      <w:rPr>
        <w:rFonts w:ascii="Calibri" w:eastAsiaTheme="minorHAnsi" w:hAnsi="Calibri" w:cs="FrutigerLTCom-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1762B"/>
    <w:multiLevelType w:val="hybridMultilevel"/>
    <w:tmpl w:val="1E12106A"/>
    <w:lvl w:ilvl="0" w:tplc="8F008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7188"/>
    <w:multiLevelType w:val="hybridMultilevel"/>
    <w:tmpl w:val="73E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191B"/>
    <w:multiLevelType w:val="hybridMultilevel"/>
    <w:tmpl w:val="CBA0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84E16"/>
    <w:multiLevelType w:val="hybridMultilevel"/>
    <w:tmpl w:val="6722E44E"/>
    <w:lvl w:ilvl="0" w:tplc="917EF1F2">
      <w:numFmt w:val="bullet"/>
      <w:lvlText w:val="•"/>
      <w:lvlJc w:val="left"/>
      <w:pPr>
        <w:ind w:left="1440" w:hanging="360"/>
      </w:pPr>
      <w:rPr>
        <w:rFonts w:ascii="Calibri" w:eastAsiaTheme="minorHAnsi" w:hAnsi="Calibri" w:cs="Frutiger-Ital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571E7"/>
    <w:multiLevelType w:val="hybridMultilevel"/>
    <w:tmpl w:val="076632C2"/>
    <w:lvl w:ilvl="0" w:tplc="8F008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263D8"/>
    <w:multiLevelType w:val="hybridMultilevel"/>
    <w:tmpl w:val="6762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A5430"/>
    <w:multiLevelType w:val="hybridMultilevel"/>
    <w:tmpl w:val="FE3E23B2"/>
    <w:lvl w:ilvl="0" w:tplc="8F008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02A1D"/>
    <w:multiLevelType w:val="hybridMultilevel"/>
    <w:tmpl w:val="E3A0EC76"/>
    <w:lvl w:ilvl="0" w:tplc="0A88473A">
      <w:numFmt w:val="bullet"/>
      <w:lvlText w:val="•"/>
      <w:lvlJc w:val="left"/>
      <w:pPr>
        <w:ind w:left="1440" w:hanging="360"/>
      </w:pPr>
      <w:rPr>
        <w:rFonts w:ascii="Calibri" w:eastAsiaTheme="minorHAnsi" w:hAnsi="Calibri" w:cs="Frutiger-Ital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1F17E4"/>
    <w:multiLevelType w:val="hybridMultilevel"/>
    <w:tmpl w:val="91B4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05F3D"/>
    <w:multiLevelType w:val="hybridMultilevel"/>
    <w:tmpl w:val="D230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32EA6"/>
    <w:multiLevelType w:val="hybridMultilevel"/>
    <w:tmpl w:val="AA0C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5F4F"/>
    <w:multiLevelType w:val="hybridMultilevel"/>
    <w:tmpl w:val="4C24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43C73"/>
    <w:multiLevelType w:val="hybridMultilevel"/>
    <w:tmpl w:val="859A0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6672CE"/>
    <w:multiLevelType w:val="hybridMultilevel"/>
    <w:tmpl w:val="2C307CDA"/>
    <w:lvl w:ilvl="0" w:tplc="8F008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04C78"/>
    <w:multiLevelType w:val="hybridMultilevel"/>
    <w:tmpl w:val="966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F5E23"/>
    <w:multiLevelType w:val="hybridMultilevel"/>
    <w:tmpl w:val="81D2F924"/>
    <w:lvl w:ilvl="0" w:tplc="8F008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90542"/>
    <w:multiLevelType w:val="hybridMultilevel"/>
    <w:tmpl w:val="0C8C9874"/>
    <w:lvl w:ilvl="0" w:tplc="8F008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55A701C">
      <w:numFmt w:val="bullet"/>
      <w:lvlText w:val="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110E8"/>
    <w:multiLevelType w:val="hybridMultilevel"/>
    <w:tmpl w:val="A128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9"/>
  </w:num>
  <w:num w:numId="5">
    <w:abstractNumId w:val="10"/>
  </w:num>
  <w:num w:numId="6">
    <w:abstractNumId w:val="17"/>
  </w:num>
  <w:num w:numId="7">
    <w:abstractNumId w:val="1"/>
  </w:num>
  <w:num w:numId="8">
    <w:abstractNumId w:val="5"/>
  </w:num>
  <w:num w:numId="9">
    <w:abstractNumId w:val="18"/>
  </w:num>
  <w:num w:numId="10">
    <w:abstractNumId w:val="25"/>
  </w:num>
  <w:num w:numId="11">
    <w:abstractNumId w:val="13"/>
  </w:num>
  <w:num w:numId="12">
    <w:abstractNumId w:val="22"/>
  </w:num>
  <w:num w:numId="13">
    <w:abstractNumId w:val="24"/>
  </w:num>
  <w:num w:numId="14">
    <w:abstractNumId w:val="21"/>
  </w:num>
  <w:num w:numId="15">
    <w:abstractNumId w:val="8"/>
  </w:num>
  <w:num w:numId="16">
    <w:abstractNumId w:val="12"/>
  </w:num>
  <w:num w:numId="17">
    <w:abstractNumId w:val="23"/>
  </w:num>
  <w:num w:numId="18">
    <w:abstractNumId w:val="0"/>
  </w:num>
  <w:num w:numId="19">
    <w:abstractNumId w:val="16"/>
  </w:num>
  <w:num w:numId="20">
    <w:abstractNumId w:val="14"/>
  </w:num>
  <w:num w:numId="21">
    <w:abstractNumId w:val="6"/>
  </w:num>
  <w:num w:numId="22">
    <w:abstractNumId w:val="4"/>
  </w:num>
  <w:num w:numId="23">
    <w:abstractNumId w:val="2"/>
  </w:num>
  <w:num w:numId="24">
    <w:abstractNumId w:val="7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55"/>
    <w:rsid w:val="00030EB5"/>
    <w:rsid w:val="000477BE"/>
    <w:rsid w:val="000813EF"/>
    <w:rsid w:val="000914E5"/>
    <w:rsid w:val="00167ADE"/>
    <w:rsid w:val="001E50B9"/>
    <w:rsid w:val="001F2D06"/>
    <w:rsid w:val="00255D8B"/>
    <w:rsid w:val="002A0B45"/>
    <w:rsid w:val="00315167"/>
    <w:rsid w:val="003C69D4"/>
    <w:rsid w:val="003C728F"/>
    <w:rsid w:val="0042038E"/>
    <w:rsid w:val="00477085"/>
    <w:rsid w:val="004C7102"/>
    <w:rsid w:val="004E09E8"/>
    <w:rsid w:val="005B3F4B"/>
    <w:rsid w:val="0063740C"/>
    <w:rsid w:val="00654D0B"/>
    <w:rsid w:val="00656EF5"/>
    <w:rsid w:val="00666455"/>
    <w:rsid w:val="00706979"/>
    <w:rsid w:val="00746CE4"/>
    <w:rsid w:val="008011FA"/>
    <w:rsid w:val="0082113B"/>
    <w:rsid w:val="00834E68"/>
    <w:rsid w:val="009B1A61"/>
    <w:rsid w:val="009C26D6"/>
    <w:rsid w:val="009C56C5"/>
    <w:rsid w:val="009D1235"/>
    <w:rsid w:val="00A167CA"/>
    <w:rsid w:val="00A86E54"/>
    <w:rsid w:val="00AF14B2"/>
    <w:rsid w:val="00AF4AA2"/>
    <w:rsid w:val="00B76D23"/>
    <w:rsid w:val="00B830FC"/>
    <w:rsid w:val="00C813F9"/>
    <w:rsid w:val="00D13CFB"/>
    <w:rsid w:val="00D17469"/>
    <w:rsid w:val="00D237F9"/>
    <w:rsid w:val="00D97D61"/>
    <w:rsid w:val="00EC6966"/>
    <w:rsid w:val="00F0127F"/>
    <w:rsid w:val="00F22A7F"/>
    <w:rsid w:val="00F81B7C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B743"/>
  <w15:docId w15:val="{634605E3-2F73-4780-AF00-F55B35BE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5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167CA"/>
    <w:pPr>
      <w:keepNext/>
      <w:spacing w:after="0" w:line="240" w:lineRule="auto"/>
      <w:outlineLvl w:val="1"/>
    </w:pPr>
    <w:rPr>
      <w:rFonts w:ascii="Arial" w:eastAsia="Times New Roman" w:hAnsi="Arial" w:cs="Arial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5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5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45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67A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A167CA"/>
    <w:rPr>
      <w:rFonts w:ascii="Arial" w:eastAsia="Times New Roman" w:hAnsi="Arial" w:cs="Arial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Huff</dc:creator>
  <cp:lastModifiedBy>Glaus, Marci A.   DPI</cp:lastModifiedBy>
  <cp:revision>2</cp:revision>
  <dcterms:created xsi:type="dcterms:W3CDTF">2019-03-04T16:09:00Z</dcterms:created>
  <dcterms:modified xsi:type="dcterms:W3CDTF">2019-03-04T16:09:00Z</dcterms:modified>
</cp:coreProperties>
</file>