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789"/>
        <w:gridCol w:w="1530"/>
        <w:gridCol w:w="3240"/>
        <w:gridCol w:w="3240"/>
        <w:gridCol w:w="3233"/>
        <w:gridCol w:w="7"/>
      </w:tblGrid>
      <w:tr w:rsidR="00EE2347" w:rsidRPr="00EE2347" w14:paraId="420E1582" w14:textId="77777777" w:rsidTr="00E80383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9C8" w14:textId="2D9AEBF6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EMOTIONAL DEVELOPMENT 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6th Grade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–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Adult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EE2347" w:rsidRPr="00EE2347" w14:paraId="2E974BE3" w14:textId="77777777" w:rsidTr="00E80383">
        <w:trPr>
          <w:gridAfter w:val="1"/>
          <w:wAfter w:w="7" w:type="dxa"/>
          <w:trHeight w:val="32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CC7" w14:textId="77777777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D83C0C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E80383" w:rsidRPr="00EE2347" w14:paraId="6C238806" w14:textId="77777777" w:rsidTr="00046EBC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702C7" w14:textId="77777777" w:rsidR="00E80383" w:rsidRPr="00606AAD" w:rsidRDefault="00E80383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t>No.</w:t>
            </w: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 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278CA" w14:textId="41E030B7" w:rsidR="00E80383" w:rsidRPr="00EE2347" w:rsidRDefault="00C141CB" w:rsidP="00C1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School Connect </w:t>
            </w:r>
            <w:r w:rsidRPr="00C141CB">
              <w:rPr>
                <w:rFonts w:ascii="Lato-Black" w:hAnsi="Lato-Black" w:cs="Lato-Black"/>
                <w:color w:val="343895"/>
                <w:sz w:val="18"/>
                <w:szCs w:val="18"/>
                <w:u w:val="single"/>
              </w:rPr>
              <w:t>9th-10th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D659" w14:textId="77777777" w:rsidR="00E80383" w:rsidRPr="00606AAD" w:rsidRDefault="00E80383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3CCC0" w14:textId="77777777" w:rsidR="00E80383" w:rsidRPr="00606AAD" w:rsidRDefault="00E80383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6th-8th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2D956" w14:textId="77777777" w:rsidR="00E80383" w:rsidRPr="00D83C0C" w:rsidRDefault="00E80383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D83C0C">
              <w:rPr>
                <w:rFonts w:ascii="Lato-Black" w:hAnsi="Lato-Black" w:cs="Lato-Black"/>
                <w:color w:val="343895"/>
                <w:sz w:val="18"/>
                <w:szCs w:val="18"/>
              </w:rPr>
              <w:t>9th-10th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88E2F" w14:textId="77777777" w:rsidR="00E80383" w:rsidRPr="00606AAD" w:rsidRDefault="00E80383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11th-Adult</w:t>
            </w:r>
          </w:p>
        </w:tc>
      </w:tr>
      <w:tr w:rsidR="00E80383" w:rsidRPr="00EE2347" w14:paraId="1403383D" w14:textId="77777777" w:rsidTr="00046EBC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E0D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9C35" w14:textId="1BC37741" w:rsidR="00E80383" w:rsidRDefault="00380D0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 1.10</w:t>
            </w:r>
            <w:r w:rsidR="00E80383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</w:p>
          <w:p w14:paraId="1827338B" w14:textId="2D4DA024" w:rsidR="00E80383" w:rsidRPr="00EE2347" w:rsidRDefault="00E80383" w:rsidP="00D83C0C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Lesson </w:t>
            </w:r>
            <w:proofErr w:type="gramStart"/>
            <w:r w:rsidR="00380D03">
              <w:rPr>
                <w:rFonts w:ascii="Lato-Regular" w:hAnsi="Lato-Regular" w:cs="Lato-Regular"/>
                <w:color w:val="000000"/>
                <w:sz w:val="18"/>
                <w:szCs w:val="18"/>
              </w:rPr>
              <w:t>2.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133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477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complex graded emotions in self and others.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5B80" w14:textId="77777777" w:rsidR="00E80383" w:rsidRPr="00D83C0C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D83C0C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graded emotions in self and others as they occur and evolve over time.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F120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the process of recognizing and labeling emotions informs thinking and influences relationships.</w:t>
            </w:r>
          </w:p>
        </w:tc>
      </w:tr>
      <w:tr w:rsidR="00E80383" w:rsidRPr="00EE2347" w14:paraId="6D387196" w14:textId="77777777" w:rsidTr="00046EBC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26F1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1719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Lesson: 1.2             </w:t>
            </w:r>
          </w:p>
          <w:p w14:paraId="7E8A0201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Lesson: 1.8                </w:t>
            </w:r>
          </w:p>
          <w:p w14:paraId="0F7BDE2C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Lesson: 1.12        </w:t>
            </w:r>
          </w:p>
          <w:p w14:paraId="1E06F090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3.3</w:t>
            </w:r>
          </w:p>
          <w:p w14:paraId="0B478F18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 3.8</w:t>
            </w:r>
          </w:p>
          <w:p w14:paraId="534949D5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 3.9-3.11</w:t>
            </w:r>
          </w:p>
          <w:p w14:paraId="0D8FE0E4" w14:textId="3DA26079" w:rsidR="00E80383" w:rsidRPr="00EE2347" w:rsidRDefault="00E80383" w:rsidP="00D83C0C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3.12-3.19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A43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30F9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using a variety of modalities (e.g., verbal and nonverbal). 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71D6" w14:textId="77777777" w:rsidR="00E80383" w:rsidRPr="00D83C0C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D83C0C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in different environments, with different audiences, using a variety of modalities (e.g., verbal and nonverbal).  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ED1E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understand and explain how their expression of emotions can influence how others respond to them.</w:t>
            </w:r>
          </w:p>
        </w:tc>
      </w:tr>
      <w:tr w:rsidR="00E80383" w:rsidRPr="00EE2347" w14:paraId="08BEA76F" w14:textId="77777777" w:rsidTr="00046EBC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7198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FF59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2:4-2.7</w:t>
            </w:r>
          </w:p>
          <w:p w14:paraId="17E9E442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4.6-4.8</w:t>
            </w:r>
          </w:p>
          <w:p w14:paraId="73948F7C" w14:textId="77777777" w:rsidR="00E80383" w:rsidRPr="00EE2347" w:rsidRDefault="00E80383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669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46E8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what triggers a strong emotion and apply an appropriate calming or coping strategy to defuse the emotional trigger.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072D" w14:textId="77777777" w:rsidR="00E80383" w:rsidRPr="00D83C0C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D83C0C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use appropriate calming and coping strategies when dealing with strong emotions.   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1B78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predict situations that will cause strong emotions, and plan and prepare to manage those emotions.</w:t>
            </w:r>
          </w:p>
        </w:tc>
      </w:tr>
      <w:tr w:rsidR="00E80383" w:rsidRPr="00EE2347" w14:paraId="32C8BE26" w14:textId="77777777" w:rsidTr="00046EBC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02D3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1090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1.5</w:t>
            </w:r>
          </w:p>
          <w:p w14:paraId="77065035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1.5</w:t>
            </w:r>
          </w:p>
          <w:p w14:paraId="483FF0AC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1.11</w:t>
            </w:r>
          </w:p>
          <w:p w14:paraId="5800D438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1.13</w:t>
            </w:r>
          </w:p>
          <w:p w14:paraId="32DA4B1A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1.14</w:t>
            </w:r>
          </w:p>
          <w:p w14:paraId="7B7FE75A" w14:textId="77777777" w:rsidR="00E80383" w:rsidRDefault="00E80383" w:rsidP="00D83C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1.17-1.20</w:t>
            </w:r>
          </w:p>
          <w:p w14:paraId="07BB26A8" w14:textId="74DB6FC3" w:rsidR="00E80383" w:rsidRPr="00EE2347" w:rsidRDefault="00E80383" w:rsidP="00D83C0C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2.14-2.18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D15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Focus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2806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 be able to independently use organizational skills and strategies to focus attention in order to work toward short-term personal and academic goals.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D44" w14:textId="77777777" w:rsidR="00E80383" w:rsidRPr="00D83C0C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D83C0C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 be able to independently use organizational skills and strategies to focus attention by working toward long-term personal and academic goals.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F070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employ focusing skills independently and understand their importance in achieving important goals in times of adversity.</w:t>
            </w:r>
          </w:p>
        </w:tc>
      </w:tr>
      <w:tr w:rsidR="00E80383" w:rsidRPr="00EE2347" w14:paraId="7733EA50" w14:textId="77777777" w:rsidTr="00046EBC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9E4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019D" w14:textId="7AC4A04A" w:rsidR="00E80383" w:rsidRPr="00EE2347" w:rsidRDefault="00E80383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3.2-3.4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AB8C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E96F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provide support and encouragement to others through perspective taking, empathy, and appreciation for diversity.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1D6A" w14:textId="77777777" w:rsidR="00E80383" w:rsidRPr="00D83C0C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D83C0C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empathy to others who have different views and beliefs.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6066" w14:textId="77777777" w:rsidR="00E80383" w:rsidRPr="00EE2347" w:rsidRDefault="00E8038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connectedness, through empathy and engagement to their communities.</w:t>
            </w:r>
          </w:p>
        </w:tc>
      </w:tr>
      <w:tr w:rsidR="00E80383" w:rsidRPr="00EE2347" w14:paraId="43F1E111" w14:textId="77777777" w:rsidTr="00046EBC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0749" w14:textId="77777777" w:rsidR="00E80383" w:rsidRPr="00EE2347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84BB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1.5     Lesson: 3.8-3.11</w:t>
            </w:r>
          </w:p>
          <w:p w14:paraId="5024B49A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1.10   Lesson: 4.13-4.15</w:t>
            </w:r>
          </w:p>
          <w:p w14:paraId="2B315A67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1.11</w:t>
            </w:r>
          </w:p>
          <w:p w14:paraId="1F65EED2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2.2</w:t>
            </w:r>
          </w:p>
          <w:p w14:paraId="2B7137B0" w14:textId="77777777" w:rsidR="00E80383" w:rsidRPr="00EE2347" w:rsidRDefault="00E80383" w:rsidP="0020003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B169" w14:textId="77777777" w:rsidR="00E80383" w:rsidRPr="00EE2347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B61A" w14:textId="77777777" w:rsidR="00E80383" w:rsidRPr="00EE2347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expressions of empathy in society and communities.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DCAF" w14:textId="77777777" w:rsidR="00E80383" w:rsidRPr="00D83C0C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D83C0C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and environmental cues to predict and respond to the emotions of others.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0C3A" w14:textId="77777777" w:rsidR="00E80383" w:rsidRPr="00EE2347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social, cultural, and environmental cues to predict and respond to the emotions of others.</w:t>
            </w:r>
          </w:p>
        </w:tc>
      </w:tr>
    </w:tbl>
    <w:p w14:paraId="79CC95AF" w14:textId="6AD9BDFE" w:rsidR="005A72E6" w:rsidRDefault="005A72E6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750"/>
        <w:gridCol w:w="1890"/>
        <w:gridCol w:w="3120"/>
        <w:gridCol w:w="30"/>
        <w:gridCol w:w="3060"/>
        <w:gridCol w:w="3150"/>
      </w:tblGrid>
      <w:tr w:rsidR="00486705" w:rsidRPr="00486705" w14:paraId="2B650C3E" w14:textId="77777777" w:rsidTr="00E80383">
        <w:trPr>
          <w:trHeight w:val="60"/>
          <w:tblHeader/>
        </w:trPr>
        <w:tc>
          <w:tcPr>
            <w:tcW w:w="144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746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 xml:space="preserve">SELF-CONCEPT (6th Grade - Adult) </w:t>
            </w:r>
          </w:p>
        </w:tc>
      </w:tr>
      <w:tr w:rsidR="00486705" w:rsidRPr="00486705" w14:paraId="5826CA32" w14:textId="77777777" w:rsidTr="00E80383">
        <w:trPr>
          <w:trHeight w:val="60"/>
        </w:trPr>
        <w:tc>
          <w:tcPr>
            <w:tcW w:w="14492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E80383" w:rsidRPr="00486705" w14:paraId="52F1F089" w14:textId="77777777" w:rsidTr="00046EBC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B355" w14:textId="77777777" w:rsidR="00E80383" w:rsidRPr="00486705" w:rsidRDefault="00E80383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B58D" w14:textId="65333CD4" w:rsidR="00E80383" w:rsidRPr="00486705" w:rsidRDefault="00C141CB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 xml:space="preserve">School Connect </w:t>
            </w:r>
            <w:r w:rsidRPr="00C141CB">
              <w:rPr>
                <w:rFonts w:ascii="Lato-Black" w:hAnsi="Lato-Black" w:cs="Lato-Black"/>
                <w:color w:val="1B819A"/>
                <w:sz w:val="18"/>
                <w:szCs w:val="18"/>
                <w:u w:val="single"/>
              </w:rPr>
              <w:t>9th-10th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C394" w14:textId="77777777" w:rsidR="00E80383" w:rsidRPr="00486705" w:rsidRDefault="00E80383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B0C0" w14:textId="77777777" w:rsidR="00E80383" w:rsidRPr="00486705" w:rsidRDefault="00E80383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6th-8th</w:t>
            </w:r>
          </w:p>
        </w:tc>
        <w:tc>
          <w:tcPr>
            <w:tcW w:w="3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8120" w14:textId="77777777" w:rsidR="00E80383" w:rsidRPr="00486705" w:rsidRDefault="00E80383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9th-10th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9E7D" w14:textId="77777777" w:rsidR="00E80383" w:rsidRPr="00486705" w:rsidRDefault="00E80383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11th-Adult</w:t>
            </w:r>
          </w:p>
        </w:tc>
      </w:tr>
      <w:tr w:rsidR="00E80383" w:rsidRPr="00486705" w14:paraId="41992A54" w14:textId="77777777" w:rsidTr="00046EBC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1D9CC4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1.5</w:t>
            </w:r>
          </w:p>
          <w:p w14:paraId="481404BD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1.14-1.17</w:t>
            </w:r>
          </w:p>
          <w:p w14:paraId="430691F7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2.3</w:t>
            </w:r>
          </w:p>
          <w:p w14:paraId="6E1A7942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2.4</w:t>
            </w:r>
          </w:p>
          <w:p w14:paraId="37BBEBC3" w14:textId="08AAD297" w:rsidR="00E80383" w:rsidRPr="00486705" w:rsidRDefault="00E80383" w:rsidP="0020003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2.17-2.18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20E02F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452FA2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optimism and a “growth mind set” to recognize strengths in self in order to describe and prioritize personal skills and interests they want to develop.</w:t>
            </w:r>
          </w:p>
        </w:tc>
        <w:tc>
          <w:tcPr>
            <w:tcW w:w="3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413B69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priorities to build personal strengths, grow in their learning, recognize barriers, and employ solutions.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690F1CD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a "growth mind set" about their abilities to succeed and grow and will persist through challenges.</w:t>
            </w:r>
          </w:p>
        </w:tc>
      </w:tr>
      <w:tr w:rsidR="00E80383" w:rsidRPr="00486705" w14:paraId="71EAEA04" w14:textId="77777777" w:rsidTr="00046EBC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BAA7F19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1.15    Lesson: 3.15</w:t>
            </w:r>
          </w:p>
          <w:p w14:paraId="06DAD912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1.16    Lesson: 3.16</w:t>
            </w:r>
          </w:p>
          <w:p w14:paraId="14C64C1A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2.8      Lesson: 4.2</w:t>
            </w:r>
          </w:p>
          <w:p w14:paraId="16623CA4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2.10    Lesson: 4.11</w:t>
            </w:r>
          </w:p>
          <w:p w14:paraId="51BD2616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2.11</w:t>
            </w:r>
          </w:p>
          <w:p w14:paraId="224B009E" w14:textId="77777777" w:rsidR="00E80383" w:rsidRPr="00486705" w:rsidRDefault="00E80383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4BBA41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351D51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self-reflect on their values and beliefs and how their behaviors relate to those values and beliefs.</w:t>
            </w:r>
          </w:p>
        </w:tc>
        <w:tc>
          <w:tcPr>
            <w:tcW w:w="3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B26DC4" w14:textId="0FD5413A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self-reflection to determine if</w:t>
            </w: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their behavior is reflective of their personal values and modify behavior to match their beliefs.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29BAAB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self-reflection to assess their behavior for authenticity, honesty, and respect and articulate how this impacts their greater community. </w:t>
            </w:r>
          </w:p>
        </w:tc>
      </w:tr>
      <w:tr w:rsidR="00E80383" w:rsidRPr="00486705" w14:paraId="6B0D1FA6" w14:textId="77777777" w:rsidTr="00046EBC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AC4DF09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3.4-3.6</w:t>
            </w:r>
          </w:p>
          <w:p w14:paraId="67262EA0" w14:textId="3DAD19C9" w:rsidR="00E80383" w:rsidRPr="00486705" w:rsidRDefault="00E80383" w:rsidP="0020003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4.20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725C44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6E4A9B54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35E4D2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family and culture impact their thoughts and actions.</w:t>
            </w:r>
          </w:p>
        </w:tc>
        <w:tc>
          <w:tcPr>
            <w:tcW w:w="3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981725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their own beliefs relative to different familial and societal norms.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CAB87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explain how their beliefs can impact their growth and success, and advocate for their beliefs.</w:t>
            </w:r>
          </w:p>
        </w:tc>
      </w:tr>
      <w:tr w:rsidR="00E80383" w:rsidRPr="00486705" w14:paraId="464AA633" w14:textId="77777777" w:rsidTr="00046EBC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3ABD80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2.14-2.16</w:t>
            </w:r>
          </w:p>
          <w:p w14:paraId="73DA74D6" w14:textId="77777777" w:rsidR="00E80383" w:rsidRPr="00486705" w:rsidRDefault="00E80383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B5285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B9AE40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set attainable, realistic goals, and persist until their goals are achieved.</w:t>
            </w:r>
          </w:p>
        </w:tc>
        <w:tc>
          <w:tcPr>
            <w:tcW w:w="3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5EC9DC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 progress of personal goals in order to adjust action steps and time frames as necessary.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2B305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short- and long-term group goals, and create a plan to execute those goals. They will be able to analyze progress and collaborate to adjust goals when needed.</w:t>
            </w:r>
          </w:p>
        </w:tc>
      </w:tr>
      <w:tr w:rsidR="00E80383" w:rsidRPr="00486705" w14:paraId="7AB3A1E2" w14:textId="77777777" w:rsidTr="00046EBC">
        <w:trPr>
          <w:trHeight w:val="127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D9A400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1.14</w:t>
            </w:r>
          </w:p>
          <w:p w14:paraId="19756779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1.16</w:t>
            </w:r>
          </w:p>
          <w:p w14:paraId="480F4DC5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2.19</w:t>
            </w:r>
          </w:p>
          <w:p w14:paraId="0E275CFB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2.20</w:t>
            </w:r>
          </w:p>
          <w:p w14:paraId="1726B791" w14:textId="77777777" w:rsidR="00E80383" w:rsidRDefault="00E80383" w:rsidP="002000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3.9-3.11</w:t>
            </w:r>
          </w:p>
          <w:p w14:paraId="24BB54B1" w14:textId="435CF9DC" w:rsidR="00E80383" w:rsidRPr="00486705" w:rsidRDefault="00E80383" w:rsidP="0020003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4.15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63512A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062D679E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ECC416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successes and challenges, and how they can learn from them.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2B2F80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barriers to succeeding and identify supports to help themselves.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C9FB1E" w14:textId="77777777" w:rsidR="00E80383" w:rsidRPr="00486705" w:rsidRDefault="00E80383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perseverance when dealing with challenges and adversity.</w:t>
            </w:r>
          </w:p>
        </w:tc>
      </w:tr>
    </w:tbl>
    <w:p w14:paraId="498C71B0" w14:textId="28061143" w:rsidR="006E5421" w:rsidRDefault="006E5421" w:rsidP="00F9729B"/>
    <w:p w14:paraId="2D327C54" w14:textId="41872F13" w:rsidR="006E5421" w:rsidRDefault="006E5421"/>
    <w:p w14:paraId="7A25D686" w14:textId="18A3BEBB" w:rsidR="00380D03" w:rsidRDefault="00380D03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856"/>
        <w:gridCol w:w="1800"/>
        <w:gridCol w:w="3120"/>
        <w:gridCol w:w="3120"/>
        <w:gridCol w:w="3113"/>
        <w:gridCol w:w="7"/>
      </w:tblGrid>
      <w:tr w:rsidR="006E5421" w:rsidRPr="006E5421" w14:paraId="01FCC0D2" w14:textId="77777777" w:rsidTr="00E80383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D28" w14:textId="2D6DB49C" w:rsidR="006E5421" w:rsidRPr="006E5421" w:rsidRDefault="006E5421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SOCIAL COMPETENCE (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="00D81B93"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- Adult</w:t>
            </w: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6E5421" w:rsidRPr="006E5421" w14:paraId="72462A50" w14:textId="77777777" w:rsidTr="00E80383">
        <w:trPr>
          <w:gridAfter w:val="1"/>
          <w:wAfter w:w="7" w:type="dxa"/>
          <w:trHeight w:val="6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77777777" w:rsidR="006E5421" w:rsidRPr="006E5421" w:rsidRDefault="006E5421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E80383" w:rsidRPr="006E5421" w14:paraId="44D22B3D" w14:textId="77777777" w:rsidTr="007215B4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3E12" w14:textId="77777777" w:rsidR="00E80383" w:rsidRPr="00046EBC" w:rsidRDefault="00E80383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046EBC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E786" w14:textId="0529A6A1" w:rsidR="00E80383" w:rsidRPr="00046EBC" w:rsidRDefault="00C141CB" w:rsidP="00C1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School Connect </w:t>
            </w:r>
            <w:r w:rsidRPr="00C141CB">
              <w:rPr>
                <w:rFonts w:ascii="Lato-Black" w:hAnsi="Lato-Black" w:cs="Lato-Black"/>
                <w:color w:val="208644"/>
                <w:sz w:val="18"/>
                <w:szCs w:val="18"/>
                <w:u w:val="single"/>
              </w:rPr>
              <w:t>9th-10th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FE93" w14:textId="77777777" w:rsidR="00E80383" w:rsidRPr="00046EBC" w:rsidRDefault="00E80383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046EBC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2B82" w14:textId="77777777" w:rsidR="00E80383" w:rsidRPr="00046EBC" w:rsidRDefault="00E80383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046EBC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1FD3" w14:textId="77777777" w:rsidR="00E80383" w:rsidRPr="00046EBC" w:rsidRDefault="00E80383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046EBC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B667" w14:textId="77777777" w:rsidR="00E80383" w:rsidRPr="00046EBC" w:rsidRDefault="00E80383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046EBC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</w:p>
        </w:tc>
      </w:tr>
      <w:tr w:rsidR="00E80383" w:rsidRPr="006E5421" w14:paraId="797D4885" w14:textId="77777777" w:rsidTr="007215B4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B0FAE5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1.12</w:t>
            </w:r>
          </w:p>
          <w:p w14:paraId="0895C7AF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 3.2-3.4</w:t>
            </w:r>
          </w:p>
          <w:p w14:paraId="751A49A8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3.7-3.9</w:t>
            </w:r>
          </w:p>
          <w:p w14:paraId="0C889E02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3.16-3.18</w:t>
            </w:r>
          </w:p>
          <w:p w14:paraId="7F3012BC" w14:textId="70225C76" w:rsidR="00E80383" w:rsidRPr="006E5421" w:rsidRDefault="00E80383" w:rsidP="00E80383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4.13-4.16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99449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7A9C24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respect for other people’s perspectives.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C5194C" w14:textId="79B4CDE1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positive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ways to express understanding 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of differing perspectives.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685B23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conversational skills to determine the perspective of others.</w:t>
            </w:r>
          </w:p>
        </w:tc>
      </w:tr>
      <w:tr w:rsidR="00E80383" w:rsidRPr="006E5421" w14:paraId="148F8798" w14:textId="77777777" w:rsidTr="007215B4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475133" w14:textId="66CD2054" w:rsidR="00E80383" w:rsidRPr="006E5421" w:rsidRDefault="00E80383" w:rsidP="00E80383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3.2-3.4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30A03C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7FC19D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how cross-cultural experiences can influence their ability to build positive relationships.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5337722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individuals to reflect their family, culture, and community within the school setting.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6E17B0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all individuals to reflect their family, culture, and community in society.</w:t>
            </w:r>
          </w:p>
        </w:tc>
      </w:tr>
      <w:tr w:rsidR="00E80383" w:rsidRPr="006E5421" w14:paraId="14304129" w14:textId="77777777" w:rsidTr="007215B4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FFFF73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3.2-3.4</w:t>
            </w:r>
          </w:p>
          <w:p w14:paraId="0E777B5E" w14:textId="77777777" w:rsidR="00E80383" w:rsidRPr="006E5421" w:rsidRDefault="00E80383" w:rsidP="00E80383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4C538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ED5B4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discrimination of individuals and groups based upon perceived differences.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D9247F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for personal bias and evaluate strategies to oppose stereotyping.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59E845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develop ethical arguments from a variety of ethical positions to evaluate societal norms.</w:t>
            </w:r>
          </w:p>
        </w:tc>
      </w:tr>
      <w:tr w:rsidR="00E80383" w:rsidRPr="006E5421" w14:paraId="4BA9D834" w14:textId="77777777" w:rsidTr="007215B4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B3EB7F" w14:textId="212EF66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Lesson: 1.2  </w:t>
            </w:r>
            <w:r w:rsidR="007215B4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   Lesson 3.17-3.20</w:t>
            </w:r>
          </w:p>
          <w:p w14:paraId="5D5E3237" w14:textId="53F70BBE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1.4</w:t>
            </w:r>
            <w:r w:rsidR="00C141CB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="007215B4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="007215B4"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4.14-4.16</w:t>
            </w:r>
          </w:p>
          <w:p w14:paraId="01B941F9" w14:textId="08918FFC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1.7-1.12</w:t>
            </w:r>
          </w:p>
          <w:p w14:paraId="3B24A6B4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2.4</w:t>
            </w:r>
          </w:p>
          <w:p w14:paraId="081C188B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2.5</w:t>
            </w:r>
          </w:p>
          <w:p w14:paraId="399B12BF" w14:textId="111ACA41" w:rsidR="00E80383" w:rsidRPr="007215B4" w:rsidRDefault="007215B4" w:rsidP="00E80383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Lesson: 3.8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584220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ED9C3E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the emotional, physical, social, and other costs of negative relationships.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8FCF76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seek and sustain positive, supportive relationships.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6D303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positive relationships and use effective strategies (e.g., boundary setting, stating your needs, and recognizing warning signs) to avoid negative relationships.</w:t>
            </w:r>
          </w:p>
        </w:tc>
      </w:tr>
      <w:tr w:rsidR="00E80383" w:rsidRPr="006E5421" w14:paraId="3D065E6E" w14:textId="77777777" w:rsidTr="007215B4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806013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3.12-3.16</w:t>
            </w:r>
          </w:p>
          <w:p w14:paraId="1BF2693C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4.16</w:t>
            </w:r>
          </w:p>
          <w:p w14:paraId="3DBBDC58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4.19</w:t>
            </w:r>
          </w:p>
          <w:p w14:paraId="7A28BD31" w14:textId="6B00E2A0" w:rsidR="00E80383" w:rsidRPr="006E5421" w:rsidRDefault="00E80383" w:rsidP="00E80383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4.20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81EF9F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D29CB3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active listening and assertive, clear communication when expressing thoughts and ideas.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D25546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assertive communication, including refusals, to get their needs met without negatively impacting others.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01E1488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assertive communication, including refusals, in a variety of settings and with a variety of audiences to get their needs met, without negatively impacting others. </w:t>
            </w:r>
          </w:p>
        </w:tc>
      </w:tr>
      <w:tr w:rsidR="00E80383" w:rsidRPr="006E5421" w14:paraId="7DD556F4" w14:textId="77777777" w:rsidTr="007215B4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AFC0A9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4.15</w:t>
            </w:r>
          </w:p>
          <w:p w14:paraId="0C210858" w14:textId="7C7ED1E2" w:rsidR="00E80383" w:rsidRPr="006E5421" w:rsidRDefault="00E80383" w:rsidP="00E80383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4.16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2F0B1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788858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respond appropriately to constructive feedback.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39434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accept constructive feedback.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948A9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constructive feedback and provide constructive feedback when needed.</w:t>
            </w:r>
          </w:p>
        </w:tc>
      </w:tr>
      <w:tr w:rsidR="00E80383" w:rsidRPr="006E5421" w14:paraId="6ACFA7A4" w14:textId="77777777" w:rsidTr="007215B4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AFFCE4C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1.12</w:t>
            </w:r>
          </w:p>
          <w:p w14:paraId="729A25CE" w14:textId="77777777" w:rsidR="00E80383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Lesson: 4.12</w:t>
            </w:r>
          </w:p>
          <w:p w14:paraId="4E59488B" w14:textId="1EA934C4" w:rsidR="00E80383" w:rsidRPr="006E5421" w:rsidRDefault="00E80383" w:rsidP="00E80383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Lesson: 4.19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06ABEF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Relationship Skills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FEAA7F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work cooperatively and productively in a 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group and overcome setbacks and disagreements.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DF863A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formulate group goals and work through an 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agreed upon plan.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2D52D6" w14:textId="77777777" w:rsidR="00E80383" w:rsidRPr="006E5421" w:rsidRDefault="00E80383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recognize how each group member’s skills 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contribute toward group goals. </w:t>
            </w:r>
          </w:p>
        </w:tc>
      </w:tr>
    </w:tbl>
    <w:p w14:paraId="3EC4F876" w14:textId="77777777" w:rsidR="006F7932" w:rsidRDefault="006F7932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769"/>
        <w:gridCol w:w="1890"/>
        <w:gridCol w:w="3150"/>
        <w:gridCol w:w="3150"/>
        <w:gridCol w:w="3060"/>
      </w:tblGrid>
      <w:tr w:rsidR="00D81B93" w:rsidRPr="00D81B93" w14:paraId="0352D605" w14:textId="77777777" w:rsidTr="00380D03">
        <w:trPr>
          <w:trHeight w:val="60"/>
          <w:tblHeader/>
        </w:trPr>
        <w:tc>
          <w:tcPr>
            <w:tcW w:w="144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B0E" w14:textId="4858E58D" w:rsidR="00D81B93" w:rsidRPr="00D81B93" w:rsidRDefault="00D81B93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– Adult continued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D81B93" w:rsidRPr="00D81B93" w14:paraId="59EE64AF" w14:textId="77777777" w:rsidTr="00380D03">
        <w:trPr>
          <w:trHeight w:val="60"/>
        </w:trPr>
        <w:tc>
          <w:tcPr>
            <w:tcW w:w="144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22F2" w14:textId="77777777" w:rsidR="00D81B93" w:rsidRPr="00D81B93" w:rsidRDefault="00D81B93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D81B93">
              <w:rPr>
                <w:rFonts w:ascii="Lato Regular" w:hAnsi="Lato Regular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E94441" w:rsidRPr="00D81B93" w14:paraId="34C027C0" w14:textId="77777777" w:rsidTr="00E94441">
        <w:trPr>
          <w:trHeight w:val="6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80B4" w14:textId="77777777" w:rsidR="00E94441" w:rsidRPr="00D81B93" w:rsidRDefault="00E94441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  <w:r w:rsidRPr="00C141CB">
              <w:rPr>
                <w:rFonts w:ascii="Lato-Black" w:hAnsi="Lato-Black" w:cs="Lato-Black"/>
                <w:color w:val="208644"/>
                <w:sz w:val="18"/>
                <w:szCs w:val="18"/>
              </w:rPr>
              <w:t>No</w:t>
            </w:r>
            <w:r w:rsidRPr="00D81B93">
              <w:rPr>
                <w:rFonts w:ascii="Lato-Black" w:hAnsi="Lato-Black" w:cs="Lato-Black"/>
                <w:color w:val="208644"/>
                <w:sz w:val="20"/>
                <w:szCs w:val="20"/>
              </w:rPr>
              <w:t>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4393" w14:textId="2D0802E5" w:rsidR="00E94441" w:rsidRPr="00D81B93" w:rsidRDefault="00E94441" w:rsidP="00D81B93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 xml:space="preserve">School Connect </w:t>
            </w:r>
            <w:r w:rsidRPr="00C141CB">
              <w:rPr>
                <w:rFonts w:ascii="Lato-Black" w:hAnsi="Lato-Black" w:cs="Lato-Black"/>
                <w:color w:val="208644"/>
                <w:sz w:val="18"/>
                <w:szCs w:val="18"/>
                <w:u w:val="single"/>
              </w:rPr>
              <w:t>9th-10th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F33B" w14:textId="4B46C272" w:rsidR="00E94441" w:rsidRPr="00C141CB" w:rsidRDefault="00E94441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046EBC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F84D6" w14:textId="33D5A06B" w:rsidR="00E94441" w:rsidRPr="00C141CB" w:rsidRDefault="00E94441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C141CB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F6F6" w14:textId="77777777" w:rsidR="00E94441" w:rsidRPr="00C141CB" w:rsidRDefault="00E94441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C141CB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0073" w14:textId="77777777" w:rsidR="00E94441" w:rsidRPr="00C141CB" w:rsidRDefault="00E94441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C141CB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</w:p>
        </w:tc>
      </w:tr>
      <w:tr w:rsidR="00046EBC" w:rsidRPr="00D81B93" w14:paraId="5AD4FEDE" w14:textId="77777777" w:rsidTr="00380D03">
        <w:trPr>
          <w:trHeight w:val="6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520682" w14:textId="77777777" w:rsidR="00046EBC" w:rsidRDefault="00046EBC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3.8</w:t>
            </w:r>
          </w:p>
          <w:p w14:paraId="74D09113" w14:textId="77777777" w:rsidR="00046EBC" w:rsidRDefault="00046EBC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3.9</w:t>
            </w:r>
          </w:p>
          <w:p w14:paraId="060D4579" w14:textId="005A7CAB" w:rsidR="00046EBC" w:rsidRPr="00D81B93" w:rsidRDefault="00046EBC" w:rsidP="00E8038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4.16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A41DFD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1F3FA4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negotiation skills and conflict resolution skills to resolve differences.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D92A0D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self-reflect on their role in a conflict to inform their behavior in the future.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2F2CC4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consistently resolve inter-personal conflicts across settings (e.g., school, work, community, and personal relationships).</w:t>
            </w:r>
          </w:p>
        </w:tc>
      </w:tr>
      <w:tr w:rsidR="00046EBC" w:rsidRPr="00D81B93" w14:paraId="6A586896" w14:textId="77777777" w:rsidTr="00380D03">
        <w:trPr>
          <w:trHeight w:val="6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2CF1DE" w14:textId="77777777" w:rsidR="00046EBC" w:rsidRDefault="00046EBC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3.9-3.11</w:t>
            </w:r>
          </w:p>
          <w:p w14:paraId="2F479E44" w14:textId="77777777" w:rsidR="00046EBC" w:rsidRDefault="00046EBC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2.10</w:t>
            </w:r>
          </w:p>
          <w:p w14:paraId="68BC428F" w14:textId="698F52F1" w:rsidR="00046EBC" w:rsidRPr="00D81B93" w:rsidRDefault="00046EBC" w:rsidP="00E8038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4.14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5BC9E6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Decision Making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D2ED4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generate a variety of solutions and outcomes to a problem with consideration of well-being for oneself and others.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DA76A5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steps of systemic decision making with consideration of well-being for oneself and others.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4068CE7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consider a variety of factors (e.g., ethical, safety, and societal factors) in order to make decisions that promote productive social and work relations. </w:t>
            </w:r>
          </w:p>
        </w:tc>
      </w:tr>
      <w:tr w:rsidR="00046EBC" w:rsidRPr="00D81B93" w14:paraId="67998D19" w14:textId="77777777" w:rsidTr="00380D03">
        <w:trPr>
          <w:trHeight w:val="6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BF7D2E" w14:textId="77777777" w:rsidR="00046EBC" w:rsidRDefault="00046EBC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2.10</w:t>
            </w:r>
          </w:p>
          <w:p w14:paraId="36324D2A" w14:textId="77777777" w:rsidR="00046EBC" w:rsidRDefault="00046EBC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3.5-3.7</w:t>
            </w:r>
          </w:p>
          <w:p w14:paraId="133987CD" w14:textId="42C71D0C" w:rsidR="00046EBC" w:rsidRPr="00D81B93" w:rsidRDefault="00046EBC" w:rsidP="00E8038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3.14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0D9EAA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8C9F98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how social norms for behavior vary across different settings and within different cultures.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D38122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purpose of social norms for behavior across situations and how these norms are influenced by public opinion.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0DB304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evaluate the ways in which public opinion can be used to influence and shape public policy. </w:t>
            </w:r>
          </w:p>
        </w:tc>
      </w:tr>
      <w:tr w:rsidR="00046EBC" w:rsidRPr="00D81B93" w14:paraId="3CF25EE7" w14:textId="77777777" w:rsidTr="00380D03">
        <w:trPr>
          <w:trHeight w:val="6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9DC351" w14:textId="0002F754" w:rsidR="00046EBC" w:rsidRPr="00D81B93" w:rsidRDefault="00046EBC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3.16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B687C8B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227ED9F5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7C5069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impact of their decisions on personal safety and relationships.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25C620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negotiation and refusal skills to resist unwanted pressures and maintain personal health and safety.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2EAEBC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evaluate factors that impact personal and community health and safety, and apply appropriate preventative and protective strategies (e.g., health and wellness, sleep, healthy relationships).</w:t>
            </w:r>
          </w:p>
        </w:tc>
      </w:tr>
      <w:tr w:rsidR="00046EBC" w:rsidRPr="00D81B93" w14:paraId="1E013F10" w14:textId="77777777" w:rsidTr="00380D03">
        <w:trPr>
          <w:trHeight w:val="6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1E77304" w14:textId="77777777" w:rsidR="00046EBC" w:rsidRDefault="00046EBC" w:rsidP="00E8038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1.14</w:t>
            </w:r>
          </w:p>
          <w:p w14:paraId="732B687D" w14:textId="67343DF6" w:rsidR="00046EBC" w:rsidRPr="00D81B93" w:rsidRDefault="00046EBC" w:rsidP="00E8038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4.8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FC27C4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308E513D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F4C21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advocate for themselves.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A865F4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advocate for their needs and the needs of others by utilizing educational and </w:t>
            </w: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 xml:space="preserve">community support networks. 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5C24EC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 xml:space="preserve">Learners will be able generate positive choices and proactively advocate for themselves and others </w:t>
            </w: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across settings (e.g., school, community, work, and personal relationships).</w:t>
            </w:r>
          </w:p>
        </w:tc>
      </w:tr>
      <w:tr w:rsidR="00046EBC" w:rsidRPr="00D81B93" w14:paraId="47B0C31B" w14:textId="77777777" w:rsidTr="00380D03">
        <w:trPr>
          <w:trHeight w:val="6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62568D" w14:textId="59295100" w:rsidR="00046EBC" w:rsidRPr="00D81B93" w:rsidRDefault="00046EBC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Lesson: 3.20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BEA816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0E433AB9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44307FCF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A3EF4F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create an action plan that addresses a need in the classroom, school, or community.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206BA4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independently create an action plan that addresses real needs in the classroom, school, and community.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DCE200F" w14:textId="77777777" w:rsidR="00046EBC" w:rsidRPr="00D81B93" w:rsidRDefault="00046EBC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analyze opportunities to improve their community and engage in civic activities to influence issues impacting various communities.</w:t>
            </w:r>
          </w:p>
        </w:tc>
      </w:tr>
    </w:tbl>
    <w:p w14:paraId="2EDCBCA1" w14:textId="77777777" w:rsidR="007D27A1" w:rsidRDefault="007D27A1" w:rsidP="007D27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D27A1" w:rsidRPr="003C56CA" w14:paraId="59771062" w14:textId="77777777" w:rsidTr="00B965FA">
        <w:tc>
          <w:tcPr>
            <w:tcW w:w="7195" w:type="dxa"/>
          </w:tcPr>
          <w:p w14:paraId="653D42BB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1.2     Creating First Impression</w:t>
            </w:r>
          </w:p>
          <w:p w14:paraId="7A35DC64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1.4      Creating a Social Contract</w:t>
            </w:r>
          </w:p>
          <w:p w14:paraId="7F54EE12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1.5      Applying Student Success Skills</w:t>
            </w:r>
          </w:p>
          <w:p w14:paraId="783E3194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1.6      Playing Plan-O-Rama</w:t>
            </w:r>
          </w:p>
          <w:p w14:paraId="05010384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1.7      Celebrating and Building Community</w:t>
            </w:r>
          </w:p>
          <w:p w14:paraId="12F07F1A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1.8      Building Rapport with Teachers</w:t>
            </w:r>
          </w:p>
          <w:p w14:paraId="2F48B900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1.9      Reviving Digital Zombies</w:t>
            </w:r>
          </w:p>
          <w:p w14:paraId="13EE0374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1.10   Tuning into Others</w:t>
            </w:r>
          </w:p>
          <w:p w14:paraId="2D073370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1.11   Using Active Listening</w:t>
            </w:r>
          </w:p>
          <w:p w14:paraId="084D0F4E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1.12   Collaborating Effectively</w:t>
            </w:r>
          </w:p>
          <w:p w14:paraId="0F50DEFB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1.13   Valuing an Education</w:t>
            </w:r>
          </w:p>
          <w:p w14:paraId="2C870D24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1.14   Developing Academic Support</w:t>
            </w:r>
          </w:p>
          <w:p w14:paraId="540FDC45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1.15   Understanding Mindsets</w:t>
            </w:r>
          </w:p>
          <w:p w14:paraId="7F8213C3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1.16   Cultivating Curiosity and Grit</w:t>
            </w:r>
          </w:p>
          <w:p w14:paraId="3C3D11BB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1.17   Focusing and Prioritizing</w:t>
            </w:r>
          </w:p>
          <w:p w14:paraId="0DDE105F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1.18   Taking Effective Notes</w:t>
            </w:r>
          </w:p>
          <w:p w14:paraId="1B26D365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1.19   Improving Memory Skills Part 1</w:t>
            </w:r>
          </w:p>
          <w:p w14:paraId="3B889D16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1.20   Improving Memory Skills Part 2</w:t>
            </w:r>
          </w:p>
        </w:tc>
        <w:tc>
          <w:tcPr>
            <w:tcW w:w="7195" w:type="dxa"/>
          </w:tcPr>
          <w:p w14:paraId="02FF3534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2.2     Being Aware of our Emotions</w:t>
            </w:r>
          </w:p>
          <w:p w14:paraId="13A8C810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2.3     Recognizing the Power of Thought</w:t>
            </w:r>
          </w:p>
          <w:p w14:paraId="4D0FBBD2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2.4     Managing Emotions</w:t>
            </w:r>
          </w:p>
          <w:p w14:paraId="6FA545FF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2.5     Defusing Anger</w:t>
            </w:r>
          </w:p>
          <w:p w14:paraId="327B3841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2.6     Coping with Stress</w:t>
            </w:r>
          </w:p>
          <w:p w14:paraId="3C29EFC1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2.7     Inducing Positive Emotions</w:t>
            </w:r>
          </w:p>
          <w:p w14:paraId="2FDF864C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2.8     Recognizing Character Strengths</w:t>
            </w:r>
          </w:p>
          <w:p w14:paraId="2D2FDA84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2.10   Outsmarting Media Advertising</w:t>
            </w:r>
          </w:p>
          <w:p w14:paraId="1FDEC9AE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2.11   Forging Your Identify</w:t>
            </w:r>
          </w:p>
          <w:p w14:paraId="40EBD5E1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2.14   Envisioning your Future</w:t>
            </w:r>
          </w:p>
          <w:p w14:paraId="3278DF06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2.15   Setting Life Goals</w:t>
            </w:r>
          </w:p>
          <w:p w14:paraId="6210AB31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2.16   Going on a Mission</w:t>
            </w:r>
          </w:p>
          <w:p w14:paraId="3484519D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2.17   Preparing for Tests Part 1</w:t>
            </w:r>
          </w:p>
          <w:p w14:paraId="533BD391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2.18   Preparing for Tests Part 2</w:t>
            </w:r>
          </w:p>
          <w:p w14:paraId="39305238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2.19   Taking Full Responsibility</w:t>
            </w:r>
          </w:p>
          <w:p w14:paraId="0DCF0171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2.20   Fighting off Victimitis</w:t>
            </w:r>
          </w:p>
        </w:tc>
      </w:tr>
    </w:tbl>
    <w:p w14:paraId="47BC729E" w14:textId="77777777" w:rsidR="007D27A1" w:rsidRPr="003C56CA" w:rsidRDefault="007D27A1" w:rsidP="007D27A1">
      <w:pPr>
        <w:rPr>
          <w:rFonts w:ascii="Lato" w:hAnsi="La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D27A1" w:rsidRPr="003C56CA" w14:paraId="3F669659" w14:textId="77777777" w:rsidTr="00B965FA">
        <w:tc>
          <w:tcPr>
            <w:tcW w:w="7195" w:type="dxa"/>
          </w:tcPr>
          <w:p w14:paraId="2385EA45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3.2     Standing in the Other Person’s Shoes</w:t>
            </w:r>
          </w:p>
          <w:p w14:paraId="63792EDC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3.3     Empathizing with Others</w:t>
            </w:r>
          </w:p>
          <w:p w14:paraId="3B0786F0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3.4     Appreciating Diversity</w:t>
            </w:r>
          </w:p>
          <w:p w14:paraId="2AD076F0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3.5     Debunking the Myth of Womanhood</w:t>
            </w:r>
          </w:p>
          <w:p w14:paraId="1A6F8F2F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3.6     Debunking the Myth of Manhood</w:t>
            </w:r>
          </w:p>
          <w:p w14:paraId="44D4C82E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3.7     Understanding Introverts and Extroverts</w:t>
            </w:r>
          </w:p>
          <w:p w14:paraId="321058D7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3.8     Responding to Conflict</w:t>
            </w:r>
          </w:p>
          <w:p w14:paraId="382CF890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3.9-11 Using a Problem Solving Approach</w:t>
            </w:r>
          </w:p>
          <w:p w14:paraId="30487897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lastRenderedPageBreak/>
              <w:t>3.12   Dealing with Gossip</w:t>
            </w:r>
          </w:p>
          <w:p w14:paraId="67470F3F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3.13   Addressing and Preventing Bullying</w:t>
            </w:r>
          </w:p>
          <w:p w14:paraId="2C20CE49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3.14   Managing Social Media and Bullying</w:t>
            </w:r>
          </w:p>
          <w:p w14:paraId="01969DAA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3.15   Making Personal Decisions</w:t>
            </w:r>
          </w:p>
          <w:p w14:paraId="0A2B3FC1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3.16   Refusing and Persuading</w:t>
            </w:r>
          </w:p>
          <w:p w14:paraId="38397D0C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3.17   Making a Sincere Apology</w:t>
            </w:r>
          </w:p>
          <w:p w14:paraId="107F019A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3.18   Forgiving Others and Ourselves</w:t>
            </w:r>
          </w:p>
          <w:p w14:paraId="736D30A2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3.19   Understanding Healthy Dating</w:t>
            </w:r>
          </w:p>
          <w:p w14:paraId="3EEF9FD4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3.20   Helping Others</w:t>
            </w:r>
          </w:p>
        </w:tc>
        <w:tc>
          <w:tcPr>
            <w:tcW w:w="7195" w:type="dxa"/>
          </w:tcPr>
          <w:p w14:paraId="09D34DED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lastRenderedPageBreak/>
              <w:t>4.1     Thinking Ahead About Life After High School</w:t>
            </w:r>
          </w:p>
          <w:p w14:paraId="0A6142A2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4.2     Charting Your Future</w:t>
            </w:r>
          </w:p>
          <w:p w14:paraId="504609E8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4.3     Motivating Yourself and Moving Forward</w:t>
            </w:r>
          </w:p>
          <w:p w14:paraId="29F6E6F1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4.6     Rethinking Stress</w:t>
            </w:r>
          </w:p>
          <w:p w14:paraId="00068758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4.7     Understanding Mindfulness</w:t>
            </w:r>
          </w:p>
          <w:p w14:paraId="1582DBA4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4.8     Skill Building for Mental Health and Wellness</w:t>
            </w:r>
          </w:p>
          <w:p w14:paraId="5830DD8C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4.11   Developing a Work Ethic</w:t>
            </w:r>
          </w:p>
          <w:p w14:paraId="65B0297B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4.12   Practicing Team Work</w:t>
            </w:r>
          </w:p>
          <w:p w14:paraId="32343158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lastRenderedPageBreak/>
              <w:t>4.13   Providing Customer Service</w:t>
            </w:r>
          </w:p>
          <w:p w14:paraId="1755D8C2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4.14   Problem Solving in the Workplace</w:t>
            </w:r>
          </w:p>
          <w:p w14:paraId="53695182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4.15   Responding to Feedback</w:t>
            </w:r>
          </w:p>
          <w:p w14:paraId="0A68C990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4.16   Negotiating an Agreement</w:t>
            </w:r>
          </w:p>
          <w:p w14:paraId="71094AEA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4.19   Living on Your Own and with a Roommate</w:t>
            </w:r>
          </w:p>
          <w:p w14:paraId="0C8BD64B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  <w:r w:rsidRPr="003C56CA">
              <w:rPr>
                <w:rFonts w:ascii="Lato" w:hAnsi="Lato"/>
                <w:sz w:val="20"/>
                <w:szCs w:val="20"/>
              </w:rPr>
              <w:t>4.20   Choosing Wisely</w:t>
            </w:r>
          </w:p>
          <w:p w14:paraId="6BA8A248" w14:textId="77777777" w:rsidR="007D27A1" w:rsidRPr="003C56CA" w:rsidRDefault="007D27A1" w:rsidP="00B965F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3196E35" w14:textId="4C5FF286" w:rsidR="00F16B58" w:rsidRDefault="00F16B58" w:rsidP="00F9729B"/>
    <w:sectPr w:rsidR="00F16B58" w:rsidSect="00380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54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A31F8" w14:textId="77777777" w:rsidR="00684ED4" w:rsidRDefault="00684ED4" w:rsidP="00141BDF">
      <w:r>
        <w:separator/>
      </w:r>
    </w:p>
  </w:endnote>
  <w:endnote w:type="continuationSeparator" w:id="0">
    <w:p w14:paraId="31F16264" w14:textId="77777777" w:rsidR="00684ED4" w:rsidRDefault="00684ED4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B6C" w14:textId="77777777" w:rsidR="007042EF" w:rsidRDefault="00704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CE7E" w14:textId="77777777" w:rsidR="007042EF" w:rsidRDefault="00704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C7EE6" w14:textId="77777777" w:rsidR="00684ED4" w:rsidRDefault="00684ED4" w:rsidP="00141BDF">
      <w:r>
        <w:separator/>
      </w:r>
    </w:p>
  </w:footnote>
  <w:footnote w:type="continuationSeparator" w:id="0">
    <w:p w14:paraId="3E5E6949" w14:textId="77777777" w:rsidR="00684ED4" w:rsidRDefault="00684ED4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3A7E" w14:textId="77777777" w:rsidR="007042EF" w:rsidRDefault="00704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2EF2C7A5" w:rsidR="006F7932" w:rsidRPr="00E50F9E" w:rsidRDefault="00123C4A" w:rsidP="00E50F9E">
    <w:pPr>
      <w:pStyle w:val="Header"/>
      <w:jc w:val="center"/>
      <w:rPr>
        <w:rFonts w:ascii="Lato Regular" w:hAnsi="Lato Regular"/>
      </w:rPr>
    </w:pPr>
    <w:bookmarkStart w:id="0" w:name="_GoBack"/>
    <w:r w:rsidRPr="00123C4A">
      <w:rPr>
        <w:rFonts w:ascii="Lato Regular" w:hAnsi="Lato Regular"/>
        <w:b/>
        <w:u w:val="single"/>
      </w:rPr>
      <w:t>School Connect 9</w:t>
    </w:r>
    <w:r w:rsidRPr="00123C4A">
      <w:rPr>
        <w:rFonts w:ascii="Lato Regular" w:hAnsi="Lato Regular"/>
        <w:b/>
        <w:u w:val="single"/>
        <w:vertAlign w:val="superscript"/>
      </w:rPr>
      <w:t>th</w:t>
    </w:r>
    <w:r w:rsidRPr="00123C4A">
      <w:rPr>
        <w:rFonts w:ascii="Lato Regular" w:hAnsi="Lato Regular"/>
        <w:b/>
        <w:u w:val="single"/>
      </w:rPr>
      <w:t>-10</w:t>
    </w:r>
    <w:r w:rsidRPr="00123C4A">
      <w:rPr>
        <w:rFonts w:ascii="Lato Regular" w:hAnsi="Lato Regular"/>
        <w:b/>
        <w:u w:val="single"/>
        <w:vertAlign w:val="superscript"/>
      </w:rPr>
      <w:t>th</w:t>
    </w:r>
    <w:r>
      <w:rPr>
        <w:rFonts w:ascii="Lato Regular" w:hAnsi="Lato Regular"/>
      </w:rPr>
      <w:t xml:space="preserve"> </w:t>
    </w:r>
    <w:r w:rsidR="00EE0CB1">
      <w:rPr>
        <w:rFonts w:ascii="Lato Regular" w:hAnsi="Lato Regular"/>
      </w:rPr>
      <w:t xml:space="preserve"> </w:t>
    </w:r>
    <w:r w:rsidR="006F7932" w:rsidRPr="00E50F9E">
      <w:rPr>
        <w:rFonts w:ascii="Lato Regular" w:hAnsi="Lato Regular"/>
      </w:rPr>
      <w:t xml:space="preserve"> Alignment with Social Emotional Competencies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4FEB" w14:textId="77777777" w:rsidR="007042EF" w:rsidRDefault="00704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46EBC"/>
    <w:rsid w:val="000E5404"/>
    <w:rsid w:val="00116DAB"/>
    <w:rsid w:val="00123C4A"/>
    <w:rsid w:val="00141BDF"/>
    <w:rsid w:val="00200031"/>
    <w:rsid w:val="002F7B1E"/>
    <w:rsid w:val="00380D03"/>
    <w:rsid w:val="0038579D"/>
    <w:rsid w:val="00465B2D"/>
    <w:rsid w:val="00486705"/>
    <w:rsid w:val="0058340E"/>
    <w:rsid w:val="005A72E6"/>
    <w:rsid w:val="00606AAD"/>
    <w:rsid w:val="00640702"/>
    <w:rsid w:val="0065577B"/>
    <w:rsid w:val="00684DFE"/>
    <w:rsid w:val="00684ED4"/>
    <w:rsid w:val="006A394A"/>
    <w:rsid w:val="006E5421"/>
    <w:rsid w:val="006F7932"/>
    <w:rsid w:val="007042EF"/>
    <w:rsid w:val="00717EEA"/>
    <w:rsid w:val="007215B4"/>
    <w:rsid w:val="00721A8D"/>
    <w:rsid w:val="007D27A1"/>
    <w:rsid w:val="00854DC4"/>
    <w:rsid w:val="009713BE"/>
    <w:rsid w:val="009C773C"/>
    <w:rsid w:val="00A00D47"/>
    <w:rsid w:val="00B23F55"/>
    <w:rsid w:val="00B34062"/>
    <w:rsid w:val="00B55032"/>
    <w:rsid w:val="00B933E1"/>
    <w:rsid w:val="00C141CB"/>
    <w:rsid w:val="00C6002E"/>
    <w:rsid w:val="00C866D6"/>
    <w:rsid w:val="00D81B93"/>
    <w:rsid w:val="00D83C0C"/>
    <w:rsid w:val="00E50F9E"/>
    <w:rsid w:val="00E80383"/>
    <w:rsid w:val="00E94441"/>
    <w:rsid w:val="00EE0CB1"/>
    <w:rsid w:val="00EE2347"/>
    <w:rsid w:val="00F16B58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Salzman, Laurie  B.   DPI</cp:lastModifiedBy>
  <cp:revision>2</cp:revision>
  <cp:lastPrinted>2018-05-29T15:19:00Z</cp:lastPrinted>
  <dcterms:created xsi:type="dcterms:W3CDTF">2018-06-20T18:53:00Z</dcterms:created>
  <dcterms:modified xsi:type="dcterms:W3CDTF">2018-06-20T18:53:00Z</dcterms:modified>
</cp:coreProperties>
</file>