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FC" w:rsidRDefault="005D7BFC" w:rsidP="005D7BFC">
      <w:pPr>
        <w:spacing w:after="120"/>
      </w:pPr>
      <w:r>
        <w:t xml:space="preserve">To: </w:t>
      </w:r>
      <w:r>
        <w:tab/>
        <w:t>Public School District Administrators, Private School Administrators, Interested Parties</w:t>
      </w:r>
    </w:p>
    <w:p w:rsidR="005D7BFC" w:rsidRDefault="005D7BFC" w:rsidP="005D7BFC">
      <w:r>
        <w:t>From:</w:t>
      </w:r>
      <w:r>
        <w:tab/>
        <w:t>Carolyn Stanford Taylor, Assistant State Superintendent</w:t>
      </w:r>
    </w:p>
    <w:p w:rsidR="005D7BFC" w:rsidRDefault="005D7BFC" w:rsidP="005D7BFC">
      <w:pPr>
        <w:ind w:firstLine="720"/>
      </w:pPr>
      <w:r>
        <w:t>Division for Learning Support</w:t>
      </w:r>
    </w:p>
    <w:p w:rsidR="005D7BFC" w:rsidRDefault="005D7BFC" w:rsidP="005D7BFC">
      <w:pPr>
        <w:spacing w:before="120"/>
      </w:pPr>
      <w:r>
        <w:t>Re:</w:t>
      </w:r>
      <w:r>
        <w:tab/>
        <w:t>Notification of Youth Suicide Prevention Resources</w:t>
      </w:r>
    </w:p>
    <w:p w:rsidR="005D7BFC" w:rsidRDefault="005D7BFC" w:rsidP="005D7BFC">
      <w:pPr>
        <w:spacing w:before="120"/>
      </w:pPr>
      <w:r>
        <w:t>Date:</w:t>
      </w:r>
      <w:r>
        <w:tab/>
      </w:r>
      <w:r w:rsidR="00FB6AF8">
        <w:t>January 2018</w:t>
      </w:r>
    </w:p>
    <w:p w:rsidR="005D7BFC" w:rsidRPr="00D679DA" w:rsidRDefault="005D7BFC" w:rsidP="005D7BFC">
      <w:pPr>
        <w:rPr>
          <w:sz w:val="22"/>
        </w:rPr>
      </w:pPr>
    </w:p>
    <w:p w:rsidR="005D7BFC" w:rsidRDefault="005D7BFC" w:rsidP="00D679DA">
      <w:r w:rsidRPr="00CB4D61">
        <w:t>Attached</w:t>
      </w:r>
      <w:r>
        <w:t xml:space="preserve"> please find the Model Notice of Suici</w:t>
      </w:r>
      <w:r w:rsidR="003C27F3">
        <w:t>de Prevention Resources for 201</w:t>
      </w:r>
      <w:r w:rsidR="00FB6AF8">
        <w:t>8</w:t>
      </w:r>
      <w:r w:rsidRPr="006A58A9">
        <w:t xml:space="preserve">. </w:t>
      </w:r>
      <w:r>
        <w:t xml:space="preserve">Wisconsin Statute sec. 115.365 requires that, “Each school board and the governing body of each private school annually shall inform their professional staff of the resources available from the department and other sources regarding suicide prevention.” It also requires the Department of Public Instruction (DPI) to create a model notice for schools. This notice is attached and available for download, along with many other resources, on our </w:t>
      </w:r>
      <w:r w:rsidR="00D0667F">
        <w:t xml:space="preserve">suicide prevention </w:t>
      </w:r>
      <w:r>
        <w:t>website</w:t>
      </w:r>
      <w:r w:rsidR="00D679DA">
        <w:t xml:space="preserve"> found</w:t>
      </w:r>
      <w:r w:rsidR="00D679DA" w:rsidRPr="00D679DA">
        <w:t xml:space="preserve"> </w:t>
      </w:r>
      <w:r w:rsidR="00D679DA">
        <w:t xml:space="preserve">here: </w:t>
      </w:r>
      <w:hyperlink r:id="rId7" w:history="1">
        <w:r w:rsidR="00D679DA" w:rsidRPr="00D564DB">
          <w:rPr>
            <w:rStyle w:val="Hyperlink"/>
          </w:rPr>
          <w:t>https://dpi.wi.gov/sspw/mental-health/youth-suicide-prevention</w:t>
        </w:r>
      </w:hyperlink>
      <w:r w:rsidR="00D679DA">
        <w:t>.</w:t>
      </w:r>
    </w:p>
    <w:p w:rsidR="005D7BFC" w:rsidRPr="00127F4F" w:rsidRDefault="005D7BFC" w:rsidP="005D7BFC">
      <w:pPr>
        <w:rPr>
          <w:sz w:val="16"/>
          <w:szCs w:val="16"/>
        </w:rPr>
      </w:pPr>
    </w:p>
    <w:p w:rsidR="009A0C47" w:rsidRDefault="00FC6438" w:rsidP="005D7BFC">
      <w:r w:rsidRPr="00F140D2">
        <w:t>Data from the 2017</w:t>
      </w:r>
      <w:r w:rsidR="005D7BFC" w:rsidRPr="00F140D2">
        <w:t xml:space="preserve"> </w:t>
      </w:r>
      <w:r w:rsidR="006C501A" w:rsidRPr="00F140D2">
        <w:t xml:space="preserve">Wisconsin </w:t>
      </w:r>
      <w:r w:rsidRPr="00F140D2">
        <w:t>Youth Risk Behavior Survey (</w:t>
      </w:r>
      <w:r w:rsidR="0039311D" w:rsidRPr="00F140D2">
        <w:t>YRBS</w:t>
      </w:r>
      <w:r w:rsidRPr="00F140D2">
        <w:t>)</w:t>
      </w:r>
      <w:r w:rsidR="0039311D" w:rsidRPr="00F140D2">
        <w:t xml:space="preserve"> </w:t>
      </w:r>
      <w:r w:rsidRPr="00F140D2">
        <w:t xml:space="preserve">present </w:t>
      </w:r>
      <w:r w:rsidR="008D7D29">
        <w:t>mixed results</w:t>
      </w:r>
      <w:r w:rsidR="00D0667F">
        <w:t xml:space="preserve"> when it comes to youth suicide</w:t>
      </w:r>
      <w:r w:rsidR="008D7D29">
        <w:t xml:space="preserve"> in our state. When compared to 2007 YRBS data, there has not been a statistical</w:t>
      </w:r>
      <w:r w:rsidR="00D95E5A">
        <w:t>ly significant</w:t>
      </w:r>
      <w:r w:rsidR="008D7D29">
        <w:t xml:space="preserve"> increase in the percentage of students who report seriously considering suicide. However, </w:t>
      </w:r>
      <w:r w:rsidRPr="00F140D2">
        <w:t xml:space="preserve">multiple indicators </w:t>
      </w:r>
      <w:r w:rsidR="008D7D29">
        <w:t xml:space="preserve">suggest </w:t>
      </w:r>
      <w:r w:rsidR="008D7D29" w:rsidRPr="00F140D2">
        <w:t>work</w:t>
      </w:r>
      <w:r w:rsidR="008D7D29">
        <w:t xml:space="preserve"> remains </w:t>
      </w:r>
      <w:r w:rsidRPr="00F140D2">
        <w:t>to be done to reduce youth suicide. Fro</w:t>
      </w:r>
      <w:r w:rsidR="003F52A8">
        <w:t xml:space="preserve">m 2007 to 2017 there has been an </w:t>
      </w:r>
      <w:r w:rsidRPr="00F140D2">
        <w:t>increase</w:t>
      </w:r>
      <w:r w:rsidR="000414F5" w:rsidRPr="00F140D2">
        <w:t xml:space="preserve"> in the percentage of </w:t>
      </w:r>
      <w:r w:rsidRPr="00F140D2">
        <w:t xml:space="preserve">high school </w:t>
      </w:r>
      <w:r w:rsidR="000414F5" w:rsidRPr="00F140D2">
        <w:t>students rep</w:t>
      </w:r>
      <w:r w:rsidR="00C5648F" w:rsidRPr="00F140D2">
        <w:t xml:space="preserve">orting themselves as clinically </w:t>
      </w:r>
      <w:r w:rsidR="000414F5" w:rsidRPr="00F140D2">
        <w:t>depressed</w:t>
      </w:r>
      <w:r w:rsidR="0039311D" w:rsidRPr="00F140D2">
        <w:t xml:space="preserve"> (2</w:t>
      </w:r>
      <w:r w:rsidRPr="00F140D2">
        <w:t>2%</w:t>
      </w:r>
      <w:r w:rsidR="0039311D" w:rsidRPr="00F140D2">
        <w:t xml:space="preserve"> in 200</w:t>
      </w:r>
      <w:r w:rsidRPr="00F140D2">
        <w:t>7</w:t>
      </w:r>
      <w:r w:rsidR="0039311D" w:rsidRPr="00F140D2">
        <w:t xml:space="preserve"> and </w:t>
      </w:r>
      <w:r w:rsidRPr="00F140D2">
        <w:t xml:space="preserve">27% </w:t>
      </w:r>
      <w:r w:rsidR="0039311D" w:rsidRPr="00F140D2">
        <w:t>201</w:t>
      </w:r>
      <w:r w:rsidRPr="00F140D2">
        <w:t>7</w:t>
      </w:r>
      <w:r w:rsidR="0039311D" w:rsidRPr="00F140D2">
        <w:t xml:space="preserve">). </w:t>
      </w:r>
      <w:r w:rsidRPr="00F140D2">
        <w:t xml:space="preserve">Across those same ten years, </w:t>
      </w:r>
      <w:r w:rsidR="00D95E5A">
        <w:t>there has</w:t>
      </w:r>
      <w:r w:rsidR="00D679DA">
        <w:t xml:space="preserve"> also</w:t>
      </w:r>
      <w:r w:rsidR="003F52A8">
        <w:t xml:space="preserve"> been a significant </w:t>
      </w:r>
      <w:r w:rsidR="00D95E5A">
        <w:t xml:space="preserve">increase </w:t>
      </w:r>
      <w:r w:rsidR="00F140D2">
        <w:t xml:space="preserve">in the percentage of students who report that they have </w:t>
      </w:r>
      <w:r w:rsidR="00061666">
        <w:t>made a plan</w:t>
      </w:r>
      <w:r w:rsidR="00F140D2">
        <w:t xml:space="preserve"> </w:t>
      </w:r>
      <w:r w:rsidR="0022167A">
        <w:t>for ending their lives</w:t>
      </w:r>
      <w:r w:rsidR="00F140D2">
        <w:t xml:space="preserve"> (10% in 2007 to 15% in 2017). </w:t>
      </w:r>
      <w:r w:rsidR="00061666">
        <w:t>Finally, while t</w:t>
      </w:r>
      <w:r w:rsidR="005D7BFC">
        <w:t xml:space="preserve">he </w:t>
      </w:r>
      <w:r w:rsidR="009F2740">
        <w:t xml:space="preserve">overall </w:t>
      </w:r>
      <w:r w:rsidR="005D7BFC">
        <w:t>percentage of high school s</w:t>
      </w:r>
      <w:r w:rsidR="00C5648F">
        <w:t xml:space="preserve">tudents </w:t>
      </w:r>
      <w:r w:rsidR="00061666">
        <w:t>reporting they attempted</w:t>
      </w:r>
      <w:r w:rsidR="00C5648F">
        <w:t xml:space="preserve"> suicide </w:t>
      </w:r>
      <w:r w:rsidR="00061666">
        <w:t xml:space="preserve">is </w:t>
      </w:r>
      <w:r w:rsidR="00D95E5A">
        <w:t xml:space="preserve">statistically the </w:t>
      </w:r>
      <w:r w:rsidR="00061666">
        <w:t xml:space="preserve">same as 2007, </w:t>
      </w:r>
      <w:r w:rsidR="0022167A">
        <w:t xml:space="preserve">the 2017 </w:t>
      </w:r>
      <w:r w:rsidR="007610FD">
        <w:t>percentage of female</w:t>
      </w:r>
      <w:r w:rsidR="00061666">
        <w:t xml:space="preserve"> students who report attempting suicide </w:t>
      </w:r>
      <w:r w:rsidR="009F2740">
        <w:t>is 1 ½ times that</w:t>
      </w:r>
      <w:r w:rsidR="00061666">
        <w:t xml:space="preserve"> of males</w:t>
      </w:r>
      <w:r w:rsidR="0022167A">
        <w:t xml:space="preserve"> (9% for females and 6% for males)</w:t>
      </w:r>
      <w:r w:rsidR="005D7BFC">
        <w:t xml:space="preserve">. </w:t>
      </w:r>
    </w:p>
    <w:p w:rsidR="009A0C47" w:rsidRPr="00D679DA" w:rsidRDefault="009A0C47" w:rsidP="005D7BFC">
      <w:pPr>
        <w:rPr>
          <w:sz w:val="16"/>
        </w:rPr>
      </w:pPr>
    </w:p>
    <w:p w:rsidR="005D7BFC" w:rsidRDefault="00D679DA" w:rsidP="005D7BFC">
      <w:r>
        <w:t>Obviously, work remains;</w:t>
      </w:r>
      <w:r w:rsidR="005D7BFC">
        <w:t xml:space="preserve"> and we are making strides to </w:t>
      </w:r>
      <w:r>
        <w:t>combat</w:t>
      </w:r>
      <w:r w:rsidR="005D7BFC">
        <w:t xml:space="preserve"> this problem. </w:t>
      </w:r>
      <w:r w:rsidR="003F52A8">
        <w:t>DPI is taking a deep</w:t>
      </w:r>
      <w:r w:rsidR="009A0C47">
        <w:t xml:space="preserve"> dive into the statewide 2017 YRBS data</w:t>
      </w:r>
      <w:r w:rsidR="003F52A8">
        <w:t xml:space="preserve"> to identify potential prevention and intervention points</w:t>
      </w:r>
      <w:r w:rsidR="009A0C47">
        <w:t>.</w:t>
      </w:r>
      <w:r w:rsidR="003F52A8">
        <w:t xml:space="preserve"> In fact, a</w:t>
      </w:r>
      <w:r w:rsidR="009A0C47">
        <w:t xml:space="preserve"> </w:t>
      </w:r>
      <w:r w:rsidR="003F21A1">
        <w:t xml:space="preserve">detailed suicide-specific </w:t>
      </w:r>
      <w:r w:rsidR="009A0C47">
        <w:t xml:space="preserve">report will be included with </w:t>
      </w:r>
      <w:r w:rsidR="003F52A8">
        <w:t xml:space="preserve">YRBS </w:t>
      </w:r>
      <w:r w:rsidR="009A0C47">
        <w:t xml:space="preserve">reports on other topics related to student success. When completed, the report will be found here: </w:t>
      </w:r>
      <w:hyperlink r:id="rId8" w:history="1">
        <w:r w:rsidR="009A0C47" w:rsidRPr="00D564DB">
          <w:rPr>
            <w:rStyle w:val="Hyperlink"/>
          </w:rPr>
          <w:t>https://dpi.wi.gov/sspw/yrbs</w:t>
        </w:r>
      </w:hyperlink>
      <w:r w:rsidR="009A0C47">
        <w:t xml:space="preserve">. </w:t>
      </w:r>
      <w:r w:rsidR="005D7BFC">
        <w:t>I encourage you to stay updated with</w:t>
      </w:r>
      <w:r w:rsidR="009A0C47">
        <w:t xml:space="preserve"> this information</w:t>
      </w:r>
      <w:r w:rsidR="003F21A1">
        <w:t>,</w:t>
      </w:r>
      <w:r w:rsidR="009A0C47">
        <w:t xml:space="preserve"> other</w:t>
      </w:r>
      <w:r w:rsidR="005D7BFC">
        <w:t xml:space="preserve"> DPI</w:t>
      </w:r>
      <w:r w:rsidR="009A0C47">
        <w:t xml:space="preserve"> suicide prevention</w:t>
      </w:r>
      <w:r w:rsidR="005D7BFC">
        <w:t xml:space="preserve"> resources and/or </w:t>
      </w:r>
      <w:r w:rsidR="003F21A1">
        <w:t xml:space="preserve">to </w:t>
      </w:r>
      <w:r w:rsidR="005D7BFC">
        <w:t xml:space="preserve">participate in our highly-rated </w:t>
      </w:r>
      <w:r w:rsidR="00F83B3C">
        <w:t xml:space="preserve">suicide prevention </w:t>
      </w:r>
      <w:r w:rsidR="005D7BFC">
        <w:t>workshop.</w:t>
      </w:r>
      <w:r w:rsidR="00D95E5A">
        <w:t xml:space="preserve"> </w:t>
      </w:r>
      <w:r>
        <w:t xml:space="preserve">The workshop has been very popular and well-received, </w:t>
      </w:r>
      <w:r w:rsidR="00D0667F">
        <w:t>and</w:t>
      </w:r>
      <w:r>
        <w:t xml:space="preserve"> it will take an ongoing commitment to deal with this serious problem</w:t>
      </w:r>
      <w:r w:rsidR="003F21A1">
        <w:t>.</w:t>
      </w:r>
    </w:p>
    <w:p w:rsidR="00D679DA" w:rsidRPr="00127F4F" w:rsidRDefault="00D679DA" w:rsidP="005D7BFC">
      <w:pPr>
        <w:rPr>
          <w:sz w:val="16"/>
          <w:szCs w:val="16"/>
        </w:rPr>
      </w:pPr>
    </w:p>
    <w:p w:rsidR="005D7BFC" w:rsidRDefault="005D7BFC" w:rsidP="005D7BFC">
      <w:r w:rsidRPr="003708A8">
        <w:t xml:space="preserve">Please </w:t>
      </w:r>
      <w:r w:rsidR="00CB4D61" w:rsidRPr="003708A8">
        <w:t>share</w:t>
      </w:r>
      <w:r w:rsidRPr="003708A8">
        <w:t xml:space="preserve"> this model notice with all of your staff members</w:t>
      </w:r>
      <w:r>
        <w:t xml:space="preserve">; anyone who </w:t>
      </w:r>
      <w:r w:rsidR="00FE2786">
        <w:t>works</w:t>
      </w:r>
      <w:r>
        <w:t xml:space="preserve"> with student</w:t>
      </w:r>
      <w:r w:rsidR="00FE2786">
        <w:t>s</w:t>
      </w:r>
      <w:r>
        <w:t xml:space="preserve"> must be able to recognize suicide warning signs and know how to quickly respo</w:t>
      </w:r>
      <w:r w:rsidR="00FE2786">
        <w:t xml:space="preserve">nd. </w:t>
      </w:r>
      <w:r w:rsidR="003F21A1">
        <w:t>Since this model notice is not covered by copyright, y</w:t>
      </w:r>
      <w:r w:rsidR="00FE2786">
        <w:t xml:space="preserve">ou can easily customize </w:t>
      </w:r>
      <w:r w:rsidR="003F21A1">
        <w:t>it</w:t>
      </w:r>
      <w:r w:rsidR="00FE2786">
        <w:t xml:space="preserve"> </w:t>
      </w:r>
      <w:r>
        <w:t>by including resources from your school, local mental health providers, county mental h</w:t>
      </w:r>
      <w:r w:rsidR="003E60BE">
        <w:t>ealth services, crisis services,</w:t>
      </w:r>
      <w:r w:rsidR="00250FCC">
        <w:t xml:space="preserve"> </w:t>
      </w:r>
      <w:r w:rsidR="00FE2786">
        <w:t xml:space="preserve">or </w:t>
      </w:r>
      <w:r>
        <w:t>local chapters of Mental Hea</w:t>
      </w:r>
      <w:r w:rsidR="00964888">
        <w:t xml:space="preserve">lth America of Wisconsin (MHA). </w:t>
      </w:r>
      <w:r w:rsidR="003F21A1">
        <w:t>Y</w:t>
      </w:r>
      <w:r>
        <w:t xml:space="preserve">ou </w:t>
      </w:r>
      <w:r w:rsidR="00F669F5">
        <w:t>may</w:t>
      </w:r>
      <w:r>
        <w:t xml:space="preserve"> </w:t>
      </w:r>
      <w:r w:rsidR="003F21A1">
        <w:t xml:space="preserve">also </w:t>
      </w:r>
      <w:r>
        <w:t xml:space="preserve">put the notice on your district letterhead, </w:t>
      </w:r>
      <w:r w:rsidR="00F669F5">
        <w:t>make copies, or forward at will.</w:t>
      </w:r>
    </w:p>
    <w:p w:rsidR="005D7BFC" w:rsidRPr="00127F4F" w:rsidRDefault="005D7BFC" w:rsidP="005D7BFC">
      <w:pPr>
        <w:rPr>
          <w:sz w:val="16"/>
          <w:szCs w:val="16"/>
        </w:rPr>
      </w:pPr>
    </w:p>
    <w:p w:rsidR="005D7BFC" w:rsidRDefault="005D7BFC" w:rsidP="005D7BFC">
      <w:r>
        <w:t>Please join me in continuing our important work in youth suicide prevention.</w:t>
      </w:r>
    </w:p>
    <w:p w:rsidR="003F21A1" w:rsidRDefault="003F21A1" w:rsidP="005D7BFC"/>
    <w:p w:rsidR="005F3EFC" w:rsidRDefault="00CB4D61" w:rsidP="005D7BFC">
      <w:proofErr w:type="spellStart"/>
      <w:r>
        <w:t>CST</w:t>
      </w:r>
      <w:proofErr w:type="gramStart"/>
      <w:r>
        <w:t>:gcc</w:t>
      </w:r>
      <w:bookmarkStart w:id="0" w:name="_GoBack"/>
      <w:bookmarkEnd w:id="0"/>
      <w:proofErr w:type="spellEnd"/>
      <w:proofErr w:type="gramEnd"/>
    </w:p>
    <w:p w:rsidR="00CB4D61" w:rsidRDefault="00CB4D61" w:rsidP="005D7BFC"/>
    <w:p w:rsidR="00617E0C" w:rsidRPr="00617E0C" w:rsidRDefault="001F0D53" w:rsidP="00617E0C">
      <w:r>
        <w:t>A</w:t>
      </w:r>
      <w:r w:rsidR="005D7BFC">
        <w:t>ttachment</w:t>
      </w:r>
    </w:p>
    <w:sectPr w:rsidR="00617E0C" w:rsidRPr="00617E0C" w:rsidSect="00457E5E">
      <w:headerReference w:type="first" r:id="rId9"/>
      <w:footerReference w:type="first" r:id="rId10"/>
      <w:type w:val="continuous"/>
      <w:pgSz w:w="12240" w:h="15840" w:code="1"/>
      <w:pgMar w:top="1440" w:right="864" w:bottom="1440" w:left="864"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5C" w:rsidRDefault="0072765C" w:rsidP="00617E0C">
      <w:r>
        <w:separator/>
      </w:r>
    </w:p>
  </w:endnote>
  <w:endnote w:type="continuationSeparator" w:id="0">
    <w:p w:rsidR="0072765C" w:rsidRDefault="0072765C"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EC" w:rsidRPr="0082645C" w:rsidRDefault="006C2AEC"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6C2AEC" w:rsidRPr="0082645C" w:rsidRDefault="006C2AEC"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5C" w:rsidRDefault="0072765C" w:rsidP="00617E0C">
      <w:r>
        <w:separator/>
      </w:r>
    </w:p>
  </w:footnote>
  <w:footnote w:type="continuationSeparator" w:id="0">
    <w:p w:rsidR="0072765C" w:rsidRDefault="0072765C"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6C2AEC">
      <w:trPr>
        <w:trHeight w:hRule="exact" w:val="1411"/>
      </w:trPr>
      <w:tc>
        <w:tcPr>
          <w:tcW w:w="2880" w:type="dxa"/>
        </w:tcPr>
        <w:p w:rsidR="006C2AEC" w:rsidRDefault="006C2AEC" w:rsidP="00617E0C">
          <w:r>
            <w:rPr>
              <w:noProof/>
            </w:rPr>
            <w:drawing>
              <wp:inline distT="0" distB="0" distL="0" distR="0">
                <wp:extent cx="1676400" cy="866775"/>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6775"/>
                        </a:xfrm>
                        <a:prstGeom prst="rect">
                          <a:avLst/>
                        </a:prstGeom>
                        <a:noFill/>
                        <a:ln w="9525">
                          <a:noFill/>
                          <a:miter lim="800000"/>
                          <a:headEnd/>
                          <a:tailEnd/>
                        </a:ln>
                      </pic:spPr>
                    </pic:pic>
                  </a:graphicData>
                </a:graphic>
              </wp:inline>
            </w:drawing>
          </w:r>
        </w:p>
      </w:tc>
      <w:tc>
        <w:tcPr>
          <w:tcW w:w="7920" w:type="dxa"/>
          <w:vAlign w:val="bottom"/>
        </w:tcPr>
        <w:p w:rsidR="006C2AEC" w:rsidRPr="0082645C" w:rsidRDefault="006C2AEC"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rsidR="006C2AEC" w:rsidRPr="00617E0C" w:rsidRDefault="006C2AEC"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40650"/>
    <w:rsid w:val="000414F5"/>
    <w:rsid w:val="00061666"/>
    <w:rsid w:val="000D1509"/>
    <w:rsid w:val="00127F4F"/>
    <w:rsid w:val="0014121D"/>
    <w:rsid w:val="0018065F"/>
    <w:rsid w:val="00196145"/>
    <w:rsid w:val="001F0D53"/>
    <w:rsid w:val="0022167A"/>
    <w:rsid w:val="00226B9F"/>
    <w:rsid w:val="00250FCC"/>
    <w:rsid w:val="003452B8"/>
    <w:rsid w:val="0036076B"/>
    <w:rsid w:val="003708A8"/>
    <w:rsid w:val="003919EA"/>
    <w:rsid w:val="0039311D"/>
    <w:rsid w:val="003A69BA"/>
    <w:rsid w:val="003C27F3"/>
    <w:rsid w:val="003D1606"/>
    <w:rsid w:val="003E60BE"/>
    <w:rsid w:val="003F21A1"/>
    <w:rsid w:val="003F52A8"/>
    <w:rsid w:val="004300A6"/>
    <w:rsid w:val="00457E5E"/>
    <w:rsid w:val="00475B2A"/>
    <w:rsid w:val="004C1DBA"/>
    <w:rsid w:val="00560751"/>
    <w:rsid w:val="00562E67"/>
    <w:rsid w:val="00584EB6"/>
    <w:rsid w:val="00590E50"/>
    <w:rsid w:val="005D7BFC"/>
    <w:rsid w:val="005E74DA"/>
    <w:rsid w:val="005F3EFC"/>
    <w:rsid w:val="00617E0C"/>
    <w:rsid w:val="00671684"/>
    <w:rsid w:val="006C2AEC"/>
    <w:rsid w:val="006C501A"/>
    <w:rsid w:val="0072765C"/>
    <w:rsid w:val="007610FD"/>
    <w:rsid w:val="0082033F"/>
    <w:rsid w:val="0082645C"/>
    <w:rsid w:val="00872209"/>
    <w:rsid w:val="008A34AF"/>
    <w:rsid w:val="008D7D29"/>
    <w:rsid w:val="00923B40"/>
    <w:rsid w:val="00942572"/>
    <w:rsid w:val="00945B31"/>
    <w:rsid w:val="00947FCF"/>
    <w:rsid w:val="00964888"/>
    <w:rsid w:val="00976C5E"/>
    <w:rsid w:val="009A0C47"/>
    <w:rsid w:val="009F2740"/>
    <w:rsid w:val="00AA05EB"/>
    <w:rsid w:val="00B43C1C"/>
    <w:rsid w:val="00B46060"/>
    <w:rsid w:val="00BA6EFC"/>
    <w:rsid w:val="00BB5D5A"/>
    <w:rsid w:val="00BC1A5E"/>
    <w:rsid w:val="00C1093F"/>
    <w:rsid w:val="00C211CD"/>
    <w:rsid w:val="00C5648F"/>
    <w:rsid w:val="00CA6298"/>
    <w:rsid w:val="00CB4D61"/>
    <w:rsid w:val="00CE53E1"/>
    <w:rsid w:val="00D0667F"/>
    <w:rsid w:val="00D47417"/>
    <w:rsid w:val="00D679DA"/>
    <w:rsid w:val="00D8017C"/>
    <w:rsid w:val="00D95E5A"/>
    <w:rsid w:val="00DC313C"/>
    <w:rsid w:val="00DD75EF"/>
    <w:rsid w:val="00E35082"/>
    <w:rsid w:val="00E43D43"/>
    <w:rsid w:val="00ED59BF"/>
    <w:rsid w:val="00ED7A1F"/>
    <w:rsid w:val="00F140D2"/>
    <w:rsid w:val="00F669F5"/>
    <w:rsid w:val="00F83B3C"/>
    <w:rsid w:val="00FB6AF8"/>
    <w:rsid w:val="00FC6438"/>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D666A4-0620-4457-A644-D4F051BF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spw/yrbs" TargetMode="External"/><Relationship Id="rId3" Type="http://schemas.openxmlformats.org/officeDocument/2006/relationships/settings" Target="settings.xml"/><Relationship Id="rId7" Type="http://schemas.openxmlformats.org/officeDocument/2006/relationships/hyperlink" Target="https://dpi.wi.gov/sspw/mental-health/youth-suicide-pre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Brenda M Jennings</dc:creator>
  <cp:lastModifiedBy>Salzman, Laurie  B.   DPI</cp:lastModifiedBy>
  <cp:revision>3</cp:revision>
  <cp:lastPrinted>2014-03-19T13:30:00Z</cp:lastPrinted>
  <dcterms:created xsi:type="dcterms:W3CDTF">2018-02-01T13:10:00Z</dcterms:created>
  <dcterms:modified xsi:type="dcterms:W3CDTF">2018-02-01T13:15:00Z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371337907</vt:i4>
  </property>
  <property fmtid="{D5CDD505-2E9C-101B-9397-08002B2CF9AE}" pid="3" name="_NewReviewCycle">
    <vt:lpwstr/>
  </property>
  <property fmtid="{D5CDD505-2E9C-101B-9397-08002B2CF9AE}" pid="4" name="_EmailSubject">
    <vt:lpwstr>Make this shorter!!</vt:lpwstr>
  </property>
  <property fmtid="{D5CDD505-2E9C-101B-9397-08002B2CF9AE}" pid="5" name="_AuthorEmail">
    <vt:lpwstr>Gregg.Curtis@dpi.wi.gov</vt:lpwstr>
  </property>
  <property fmtid="{D5CDD505-2E9C-101B-9397-08002B2CF9AE}" pid="6" name="_AuthorEmailDisplayName">
    <vt:lpwstr>Curtis, Gregg C.   DPI</vt:lpwstr>
  </property>
  <property fmtid="{D5CDD505-2E9C-101B-9397-08002B2CF9AE}" pid="7" name="_PreviousAdHocReviewCycleID">
    <vt:i4>901704252</vt:i4>
  </property>
  <property fmtid="{D5CDD505-2E9C-101B-9397-08002B2CF9AE}" pid="8" name="_ReviewingToolsShownOnce">
    <vt:lpwstr/>
  </property>
</Properties>
</file>