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BD75A" w14:textId="77777777" w:rsidR="004431B8" w:rsidRPr="004431B8" w:rsidRDefault="004431B8" w:rsidP="004431B8">
      <w:pPr>
        <w:rPr>
          <w:rFonts w:ascii="Helvetica" w:eastAsia="Helvetica Neue" w:hAnsi="Helvetica" w:cs="Helvetica Neue"/>
          <w:b/>
          <w:color w:val="FF9900"/>
          <w:sz w:val="26"/>
          <w:szCs w:val="26"/>
        </w:rPr>
      </w:pPr>
      <w:r w:rsidRPr="004431B8">
        <w:rPr>
          <w:rFonts w:ascii="Helvetica" w:eastAsia="Helvetica Neue" w:hAnsi="Helvetica" w:cs="Helvetica Neue"/>
          <w:b/>
          <w:color w:val="FF9900"/>
          <w:sz w:val="26"/>
          <w:szCs w:val="26"/>
        </w:rPr>
        <w:t>TOOL: Modeling SEL as a Staff</w:t>
      </w:r>
    </w:p>
    <w:p w14:paraId="51A6496E" w14:textId="77777777" w:rsidR="004431B8" w:rsidRDefault="004431B8" w:rsidP="004431B8">
      <w:pPr>
        <w:spacing w:line="240" w:lineRule="auto"/>
        <w:ind w:right="360"/>
        <w:rPr>
          <w:rFonts w:ascii="Helvetica" w:eastAsia="Helvetica Neue" w:hAnsi="Helvetica" w:cs="Helvetica Neue"/>
          <w:sz w:val="20"/>
          <w:szCs w:val="20"/>
        </w:rPr>
      </w:pPr>
    </w:p>
    <w:p w14:paraId="4FD11474" w14:textId="77777777" w:rsidR="0050681B" w:rsidRDefault="00040378" w:rsidP="004431B8">
      <w:pPr>
        <w:spacing w:line="240" w:lineRule="auto"/>
        <w:ind w:right="360"/>
        <w:rPr>
          <w:rFonts w:ascii="Helvetica" w:eastAsia="Helvetica Neue" w:hAnsi="Helvetica" w:cs="Helvetica Neue"/>
          <w:sz w:val="20"/>
          <w:szCs w:val="20"/>
        </w:rPr>
      </w:pPr>
      <w:r w:rsidRPr="004431B8">
        <w:rPr>
          <w:rFonts w:ascii="Helvetica" w:eastAsia="Helvetica Neue" w:hAnsi="Helvetica" w:cs="Helvetica Neue"/>
          <w:sz w:val="20"/>
          <w:szCs w:val="20"/>
        </w:rPr>
        <w:t xml:space="preserve">Just as it’s important to model SEL for students in the classroom, it’s also important for adults to consistently model social-emotional competencies with each other. </w:t>
      </w:r>
      <w:r w:rsidRPr="004431B8">
        <w:rPr>
          <w:rFonts w:ascii="Helvetica" w:eastAsia="Helvetica Neue" w:hAnsi="Helvetica" w:cs="Helvetica Neue"/>
          <w:b/>
          <w:sz w:val="20"/>
          <w:szCs w:val="20"/>
        </w:rPr>
        <w:t>TOOL: Modeling SEL as a Staff</w:t>
      </w:r>
      <w:r w:rsidRPr="004431B8">
        <w:rPr>
          <w:rFonts w:ascii="Helvetica" w:eastAsia="Helvetica Neue" w:hAnsi="Helvetica" w:cs="Helvetica Neue"/>
          <w:sz w:val="20"/>
          <w:szCs w:val="20"/>
        </w:rPr>
        <w:t xml:space="preserve"> provides examples of how adults can model social-emotional competencies while simultaneously influencing the learning climate. This list, of course, is not all-inclusive. School staff may wish to create their own chart aligned with the staff shared agreements. </w:t>
      </w:r>
    </w:p>
    <w:p w14:paraId="6507AFEA" w14:textId="77777777" w:rsidR="0050681B" w:rsidRDefault="0050681B" w:rsidP="004431B8">
      <w:pPr>
        <w:spacing w:line="240" w:lineRule="auto"/>
        <w:ind w:right="360"/>
        <w:rPr>
          <w:rFonts w:ascii="Helvetica" w:eastAsia="Helvetica Neue" w:hAnsi="Helvetica" w:cs="Helvetica Neue"/>
          <w:b/>
          <w:sz w:val="20"/>
          <w:szCs w:val="20"/>
        </w:rPr>
      </w:pPr>
    </w:p>
    <w:p w14:paraId="2E0A90A5" w14:textId="72F48C4E" w:rsidR="00481953" w:rsidRPr="00BC503E" w:rsidRDefault="0050681B" w:rsidP="004431B8">
      <w:pPr>
        <w:spacing w:line="240" w:lineRule="auto"/>
        <w:ind w:right="360"/>
        <w:rPr>
          <w:rFonts w:ascii="Helvetica" w:eastAsia="Helvetica Neue" w:hAnsi="Helvetica" w:cs="Helvetica Neue"/>
          <w:sz w:val="20"/>
          <w:szCs w:val="20"/>
        </w:rPr>
      </w:pPr>
      <w:bookmarkStart w:id="0" w:name="_GoBack"/>
      <w:r w:rsidRPr="00BC503E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 xml:space="preserve">Collaborating closely with out-of-school time partners?  See the </w:t>
      </w:r>
      <w:hyperlink r:id="rId7" w:history="1">
        <w:r w:rsidRPr="00BC503E">
          <w:rPr>
            <w:rStyle w:val="Hyperlink"/>
            <w:rFonts w:ascii="Helvetica" w:eastAsia="Helvetica Neue" w:hAnsi="Helvetica" w:cs="Helvetica Neue"/>
            <w:color w:val="808080" w:themeColor="background1" w:themeShade="80"/>
            <w:sz w:val="20"/>
            <w:szCs w:val="20"/>
          </w:rPr>
          <w:t>OST-enhanced version of this tool</w:t>
        </w:r>
      </w:hyperlink>
      <w:r w:rsidRPr="00BC503E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>. (</w:t>
      </w:r>
      <w:hyperlink r:id="rId8" w:history="1">
        <w:r w:rsidRPr="00BC503E">
          <w:rPr>
            <w:rStyle w:val="Hyperlink"/>
            <w:rFonts w:ascii="Helvetica" w:eastAsia="Helvetica Neue" w:hAnsi="Helvetica" w:cs="Helvetica Neue"/>
            <w:color w:val="808080" w:themeColor="background1" w:themeShade="80"/>
            <w:sz w:val="20"/>
            <w:szCs w:val="20"/>
          </w:rPr>
          <w:t>https://schoolguide.casel.org/out-of-school-time-tools</w:t>
        </w:r>
      </w:hyperlink>
      <w:r w:rsidRPr="00BC503E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>)</w:t>
      </w:r>
      <w:bookmarkEnd w:id="0"/>
      <w:r w:rsidR="00040378" w:rsidRPr="00BC503E">
        <w:rPr>
          <w:rFonts w:ascii="Helvetica" w:eastAsia="Helvetica Neue" w:hAnsi="Helvetica" w:cs="Helvetica Neue"/>
          <w:b/>
          <w:sz w:val="20"/>
          <w:szCs w:val="20"/>
        </w:rPr>
        <w:br/>
      </w:r>
    </w:p>
    <w:tbl>
      <w:tblPr>
        <w:tblStyle w:val="a"/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6930"/>
      </w:tblGrid>
      <w:tr w:rsidR="00481953" w:rsidRPr="004431B8" w14:paraId="34D7DE74" w14:textId="77777777" w:rsidTr="00AE31F4">
        <w:tc>
          <w:tcPr>
            <w:tcW w:w="2880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7E1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BC74E" w14:textId="77777777" w:rsidR="00481953" w:rsidRPr="004431B8" w:rsidRDefault="00040378" w:rsidP="004431B8">
            <w:pPr>
              <w:widowControl w:val="0"/>
              <w:spacing w:line="240" w:lineRule="auto"/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</w:pPr>
            <w:r w:rsidRPr="004431B8"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  <w:t>SEL Competency</w:t>
            </w:r>
          </w:p>
        </w:tc>
        <w:tc>
          <w:tcPr>
            <w:tcW w:w="6930" w:type="dxa"/>
            <w:tcBorders>
              <w:top w:val="nil"/>
              <w:left w:val="single" w:sz="4" w:space="0" w:color="FFFFFF" w:themeColor="background1"/>
              <w:bottom w:val="single" w:sz="4" w:space="0" w:color="D9D9D9" w:themeColor="background1" w:themeShade="D9"/>
              <w:right w:val="nil"/>
            </w:tcBorders>
            <w:shd w:val="clear" w:color="auto" w:fill="FF7E1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9F278" w14:textId="77777777" w:rsidR="00481953" w:rsidRPr="004431B8" w:rsidRDefault="00040378" w:rsidP="009F49E7">
            <w:pPr>
              <w:widowControl w:val="0"/>
              <w:spacing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</w:pPr>
            <w:r w:rsidRPr="004431B8">
              <w:rPr>
                <w:rFonts w:ascii="Helvetica" w:eastAsia="Helvetica Neue" w:hAnsi="Helvetica" w:cs="Helvetica Neue"/>
                <w:b/>
                <w:color w:val="FFFFFF" w:themeColor="background1"/>
                <w:sz w:val="20"/>
                <w:szCs w:val="20"/>
              </w:rPr>
              <w:t>Modeling examples for school staff</w:t>
            </w:r>
          </w:p>
        </w:tc>
      </w:tr>
      <w:tr w:rsidR="00481953" w:rsidRPr="004431B8" w14:paraId="4820AF37" w14:textId="77777777" w:rsidTr="003475AB">
        <w:tc>
          <w:tcPr>
            <w:tcW w:w="2880" w:type="dxa"/>
            <w:tcBorders>
              <w:top w:val="single" w:sz="4" w:space="0" w:color="D9D9D9" w:themeColor="background1" w:themeShade="D9"/>
              <w:left w:val="nil"/>
              <w:bottom w:val="single" w:sz="4" w:space="0" w:color="FFFFFF"/>
              <w:right w:val="single" w:sz="4" w:space="0" w:color="B7B7B7"/>
            </w:tcBorders>
            <w:shd w:val="clear" w:color="auto" w:fill="E4E2E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42046" w14:textId="77777777" w:rsidR="00481953" w:rsidRPr="004431B8" w:rsidRDefault="00040378" w:rsidP="004431B8">
            <w:pPr>
              <w:widowControl w:val="0"/>
              <w:spacing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431B8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Self-Awareness</w:t>
            </w:r>
          </w:p>
        </w:tc>
        <w:tc>
          <w:tcPr>
            <w:tcW w:w="6930" w:type="dxa"/>
            <w:tcBorders>
              <w:top w:val="single" w:sz="4" w:space="0" w:color="D9D9D9" w:themeColor="background1" w:themeShade="D9"/>
              <w:left w:val="single" w:sz="4" w:space="0" w:color="B7B7B7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6E882" w14:textId="77777777" w:rsidR="00481953" w:rsidRPr="007B4850" w:rsidRDefault="00040378" w:rsidP="004431B8">
            <w:pPr>
              <w:numPr>
                <w:ilvl w:val="0"/>
                <w:numId w:val="2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 xml:space="preserve">Use feeling words: “I feel ___ when things like this happen.” </w:t>
            </w:r>
          </w:p>
          <w:p w14:paraId="31F29D37" w14:textId="77777777" w:rsidR="00481953" w:rsidRPr="007B4850" w:rsidRDefault="00040378" w:rsidP="004431B8">
            <w:pPr>
              <w:numPr>
                <w:ilvl w:val="0"/>
                <w:numId w:val="2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 xml:space="preserve">Admit mistakes and say how you’ll make things right. </w:t>
            </w:r>
          </w:p>
          <w:p w14:paraId="43862697" w14:textId="77777777" w:rsidR="00481953" w:rsidRPr="007B4850" w:rsidRDefault="00040378" w:rsidP="004431B8">
            <w:pPr>
              <w:numPr>
                <w:ilvl w:val="0"/>
                <w:numId w:val="2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Become aware of one’s own cultural lens and recognize the biases that may exist as a result of that lens.</w:t>
            </w:r>
          </w:p>
          <w:p w14:paraId="0C834002" w14:textId="77777777" w:rsidR="00481953" w:rsidRPr="007B4850" w:rsidRDefault="00040378" w:rsidP="004431B8">
            <w:pPr>
              <w:numPr>
                <w:ilvl w:val="0"/>
                <w:numId w:val="2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Be aware of how your emotions impact others, and seek feedback from others.</w:t>
            </w:r>
          </w:p>
          <w:p w14:paraId="223B3557" w14:textId="77777777" w:rsidR="00481953" w:rsidRPr="007B4850" w:rsidRDefault="00040378" w:rsidP="004431B8">
            <w:pPr>
              <w:numPr>
                <w:ilvl w:val="0"/>
                <w:numId w:val="2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Notice events and ideas and how your body responds to them.</w:t>
            </w:r>
          </w:p>
          <w:p w14:paraId="547A0F50" w14:textId="77777777" w:rsidR="00481953" w:rsidRPr="007B4850" w:rsidRDefault="00040378" w:rsidP="004431B8">
            <w:pPr>
              <w:numPr>
                <w:ilvl w:val="0"/>
                <w:numId w:val="2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Notice personal behaviors, tone of voice, and personal affect that arise with various emotions/situations.</w:t>
            </w:r>
          </w:p>
          <w:p w14:paraId="69AA5F8E" w14:textId="77777777" w:rsidR="00481953" w:rsidRPr="007B4850" w:rsidRDefault="00040378" w:rsidP="004431B8">
            <w:pPr>
              <w:numPr>
                <w:ilvl w:val="0"/>
                <w:numId w:val="2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View challenges with a growth mindset.</w:t>
            </w:r>
          </w:p>
        </w:tc>
      </w:tr>
      <w:tr w:rsidR="00481953" w:rsidRPr="004431B8" w14:paraId="1AC15A5C" w14:textId="77777777" w:rsidTr="003475AB">
        <w:trPr>
          <w:trHeight w:val="1852"/>
        </w:trPr>
        <w:tc>
          <w:tcPr>
            <w:tcW w:w="2880" w:type="dxa"/>
            <w:tcBorders>
              <w:top w:val="single" w:sz="4" w:space="0" w:color="FFFFFF"/>
              <w:left w:val="nil"/>
              <w:bottom w:val="nil"/>
              <w:right w:val="single" w:sz="4" w:space="0" w:color="B7B7B7"/>
            </w:tcBorders>
            <w:shd w:val="clear" w:color="auto" w:fill="E4E2E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EA8A6" w14:textId="77777777" w:rsidR="00481953" w:rsidRPr="004431B8" w:rsidRDefault="00040378" w:rsidP="004431B8">
            <w:pPr>
              <w:spacing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431B8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Self-Management</w:t>
            </w:r>
          </w:p>
        </w:tc>
        <w:tc>
          <w:tcPr>
            <w:tcW w:w="6930" w:type="dxa"/>
            <w:tcBorders>
              <w:top w:val="single" w:sz="4" w:space="0" w:color="F2F2F2" w:themeColor="background1" w:themeShade="F2"/>
              <w:left w:val="single" w:sz="4" w:space="0" w:color="B7B7B7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AFB6" w14:textId="77777777" w:rsidR="00481953" w:rsidRPr="007B4850" w:rsidRDefault="00040378" w:rsidP="004431B8">
            <w:pPr>
              <w:numPr>
                <w:ilvl w:val="0"/>
                <w:numId w:val="1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Cultivate self-regulating and calming strategies.</w:t>
            </w:r>
          </w:p>
          <w:p w14:paraId="3C09B6EE" w14:textId="77777777" w:rsidR="00481953" w:rsidRPr="007B4850" w:rsidRDefault="00040378" w:rsidP="004431B8">
            <w:pPr>
              <w:numPr>
                <w:ilvl w:val="0"/>
                <w:numId w:val="1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 xml:space="preserve">Be willing to ask for help from others. </w:t>
            </w:r>
          </w:p>
          <w:p w14:paraId="5BBB8BD2" w14:textId="77777777" w:rsidR="00481953" w:rsidRPr="007B4850" w:rsidRDefault="00040378" w:rsidP="004431B8">
            <w:pPr>
              <w:numPr>
                <w:ilvl w:val="0"/>
                <w:numId w:val="1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Manage conflict effectively by finding win-win solutions.</w:t>
            </w:r>
          </w:p>
          <w:p w14:paraId="44EFDC71" w14:textId="77777777" w:rsidR="00481953" w:rsidRPr="007B4850" w:rsidRDefault="00040378" w:rsidP="004431B8">
            <w:pPr>
              <w:numPr>
                <w:ilvl w:val="0"/>
                <w:numId w:val="1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 xml:space="preserve">Approach new situations as learning opportunities. </w:t>
            </w:r>
          </w:p>
          <w:p w14:paraId="40E8BD22" w14:textId="77777777" w:rsidR="00481953" w:rsidRPr="007B4850" w:rsidRDefault="00040378" w:rsidP="004431B8">
            <w:pPr>
              <w:numPr>
                <w:ilvl w:val="0"/>
                <w:numId w:val="1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Use and return school materials with care.</w:t>
            </w:r>
          </w:p>
          <w:p w14:paraId="3BAC9246" w14:textId="31B69AD3" w:rsidR="00481953" w:rsidRPr="007B4850" w:rsidRDefault="00040378" w:rsidP="004431B8">
            <w:pPr>
              <w:numPr>
                <w:ilvl w:val="0"/>
                <w:numId w:val="1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 xml:space="preserve">Model respectful disagreements with courteous language and a </w:t>
            </w:r>
            <w:r w:rsidR="007B4850">
              <w:rPr>
                <w:rFonts w:ascii="Helvetica" w:eastAsia="Helvetica Neue" w:hAnsi="Helvetica" w:cs="Helvetica Neue"/>
                <w:sz w:val="17"/>
                <w:szCs w:val="17"/>
              </w:rPr>
              <w:br/>
            </w: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restorative mindset.</w:t>
            </w:r>
          </w:p>
          <w:p w14:paraId="667467DC" w14:textId="77777777" w:rsidR="00481953" w:rsidRPr="007B4850" w:rsidRDefault="00040378" w:rsidP="004431B8">
            <w:pPr>
              <w:numPr>
                <w:ilvl w:val="0"/>
                <w:numId w:val="1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Engage in self-care strategies.</w:t>
            </w:r>
          </w:p>
        </w:tc>
      </w:tr>
      <w:tr w:rsidR="00481953" w:rsidRPr="004431B8" w14:paraId="20F81535" w14:textId="77777777" w:rsidTr="003475AB">
        <w:tc>
          <w:tcPr>
            <w:tcW w:w="2880" w:type="dxa"/>
            <w:tcBorders>
              <w:top w:val="nil"/>
              <w:left w:val="nil"/>
              <w:bottom w:val="single" w:sz="4" w:space="0" w:color="FFFFFF"/>
              <w:right w:val="single" w:sz="4" w:space="0" w:color="B7B7B7"/>
            </w:tcBorders>
            <w:shd w:val="clear" w:color="auto" w:fill="E4E2E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4436F" w14:textId="77777777" w:rsidR="00481953" w:rsidRPr="007B4850" w:rsidRDefault="00040378" w:rsidP="004431B8">
            <w:pPr>
              <w:spacing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7B4850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Social Awareness</w:t>
            </w:r>
          </w:p>
        </w:tc>
        <w:tc>
          <w:tcPr>
            <w:tcW w:w="6930" w:type="dxa"/>
            <w:tcBorders>
              <w:top w:val="single" w:sz="4" w:space="0" w:color="F2F2F2" w:themeColor="background1" w:themeShade="F2"/>
              <w:left w:val="single" w:sz="4" w:space="0" w:color="B7B7B7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B9BCA" w14:textId="77777777" w:rsidR="00481953" w:rsidRPr="007B4850" w:rsidRDefault="00040378" w:rsidP="004431B8">
            <w:pPr>
              <w:numPr>
                <w:ilvl w:val="0"/>
                <w:numId w:val="4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 xml:space="preserve">Consider others’ perspectives and understand that everyone has their own set of truths and beliefs based on their own experiences. </w:t>
            </w:r>
          </w:p>
          <w:p w14:paraId="22E48381" w14:textId="77777777" w:rsidR="00481953" w:rsidRPr="007B4850" w:rsidRDefault="00040378" w:rsidP="004431B8">
            <w:pPr>
              <w:numPr>
                <w:ilvl w:val="0"/>
                <w:numId w:val="4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 xml:space="preserve">Actively support the school’s mission and goals. </w:t>
            </w:r>
          </w:p>
          <w:p w14:paraId="3395ADA7" w14:textId="6BCBD819" w:rsidR="00481953" w:rsidRPr="007B4850" w:rsidRDefault="00B72B8D" w:rsidP="004431B8">
            <w:pPr>
              <w:numPr>
                <w:ilvl w:val="0"/>
                <w:numId w:val="4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Model upstanding</w:t>
            </w:r>
            <w:r w:rsidR="00040378" w:rsidRPr="007B4850">
              <w:rPr>
                <w:rFonts w:ascii="Helvetica" w:eastAsia="Helvetica Neue" w:hAnsi="Helvetica" w:cs="Helvetica Neue"/>
                <w:sz w:val="17"/>
                <w:szCs w:val="17"/>
              </w:rPr>
              <w:t xml:space="preserve"> behaviors.</w:t>
            </w:r>
          </w:p>
          <w:p w14:paraId="1033A594" w14:textId="77777777" w:rsidR="00481953" w:rsidRPr="007B4850" w:rsidRDefault="00040378" w:rsidP="004431B8">
            <w:pPr>
              <w:numPr>
                <w:ilvl w:val="0"/>
                <w:numId w:val="4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Be willing to compromise.</w:t>
            </w:r>
          </w:p>
          <w:p w14:paraId="2863E44D" w14:textId="77777777" w:rsidR="00481953" w:rsidRPr="007B4850" w:rsidRDefault="00040378" w:rsidP="004431B8">
            <w:pPr>
              <w:numPr>
                <w:ilvl w:val="0"/>
                <w:numId w:val="4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Model appreciation and acceptance of others’ beliefs and cultural differences.</w:t>
            </w:r>
          </w:p>
          <w:p w14:paraId="1B3A2708" w14:textId="77777777" w:rsidR="00481953" w:rsidRPr="007B4850" w:rsidRDefault="00040378" w:rsidP="004431B8">
            <w:pPr>
              <w:numPr>
                <w:ilvl w:val="0"/>
                <w:numId w:val="4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Treat students’ families and community organizations as partners who can support your work with students</w:t>
            </w:r>
          </w:p>
        </w:tc>
      </w:tr>
      <w:tr w:rsidR="00481953" w:rsidRPr="004431B8" w14:paraId="7D4F7B07" w14:textId="77777777" w:rsidTr="003475AB">
        <w:tc>
          <w:tcPr>
            <w:tcW w:w="28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B7B7"/>
            </w:tcBorders>
            <w:shd w:val="clear" w:color="auto" w:fill="E4E2E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247AD" w14:textId="77777777" w:rsidR="00481953" w:rsidRPr="007B4850" w:rsidRDefault="00040378" w:rsidP="004431B8">
            <w:pPr>
              <w:spacing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7B4850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Relationships Skills</w:t>
            </w:r>
          </w:p>
        </w:tc>
        <w:tc>
          <w:tcPr>
            <w:tcW w:w="6930" w:type="dxa"/>
            <w:tcBorders>
              <w:top w:val="single" w:sz="4" w:space="0" w:color="F2F2F2" w:themeColor="background1" w:themeShade="F2"/>
              <w:left w:val="single" w:sz="4" w:space="0" w:color="B7B7B7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4A53E" w14:textId="77777777" w:rsidR="00481953" w:rsidRPr="007B4850" w:rsidRDefault="00040378" w:rsidP="004431B8">
            <w:pPr>
              <w:numPr>
                <w:ilvl w:val="0"/>
                <w:numId w:val="3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Greet others by name daily.</w:t>
            </w:r>
          </w:p>
          <w:p w14:paraId="5C941CDB" w14:textId="455E5330" w:rsidR="00481953" w:rsidRPr="007B4850" w:rsidRDefault="00040378" w:rsidP="004431B8">
            <w:pPr>
              <w:numPr>
                <w:ilvl w:val="0"/>
                <w:numId w:val="3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 xml:space="preserve">Build a connection with someone in your school with whom you do not </w:t>
            </w:r>
            <w:r w:rsidR="007B4850">
              <w:rPr>
                <w:rFonts w:ascii="Helvetica" w:eastAsia="Helvetica Neue" w:hAnsi="Helvetica" w:cs="Helvetica Neue"/>
                <w:sz w:val="17"/>
                <w:szCs w:val="17"/>
              </w:rPr>
              <w:br/>
            </w: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normally interact.</w:t>
            </w:r>
          </w:p>
          <w:p w14:paraId="3923D586" w14:textId="77777777" w:rsidR="00481953" w:rsidRPr="007B4850" w:rsidRDefault="00040378" w:rsidP="004431B8">
            <w:pPr>
              <w:numPr>
                <w:ilvl w:val="0"/>
                <w:numId w:val="3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Get to know others while respecting individual comfort level and boundaries.</w:t>
            </w:r>
          </w:p>
          <w:p w14:paraId="2EC358F6" w14:textId="77777777" w:rsidR="00481953" w:rsidRPr="007B4850" w:rsidRDefault="00040378" w:rsidP="004431B8">
            <w:pPr>
              <w:numPr>
                <w:ilvl w:val="0"/>
                <w:numId w:val="3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Take time to reflect on potential outcomes before responding.</w:t>
            </w:r>
          </w:p>
          <w:p w14:paraId="1738A2B2" w14:textId="77777777" w:rsidR="00481953" w:rsidRPr="007B4850" w:rsidRDefault="00040378" w:rsidP="004431B8">
            <w:pPr>
              <w:numPr>
                <w:ilvl w:val="0"/>
                <w:numId w:val="3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Allow others to get to know you within your individual comfort level and appropriate boundaries.</w:t>
            </w:r>
          </w:p>
          <w:p w14:paraId="72C64B85" w14:textId="77777777" w:rsidR="00481953" w:rsidRPr="007B4850" w:rsidRDefault="00040378" w:rsidP="007B4850">
            <w:pPr>
              <w:numPr>
                <w:ilvl w:val="0"/>
                <w:numId w:val="3"/>
              </w:numPr>
              <w:spacing w:line="240" w:lineRule="auto"/>
              <w:ind w:right="-98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Be willing to give and receive constructive, helpful feedback during collaboration.</w:t>
            </w:r>
          </w:p>
          <w:p w14:paraId="3C4C2ABF" w14:textId="77777777" w:rsidR="00481953" w:rsidRPr="007B4850" w:rsidRDefault="00040378" w:rsidP="004431B8">
            <w:pPr>
              <w:numPr>
                <w:ilvl w:val="0"/>
                <w:numId w:val="3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Model fairness, respect, and appreciation for others.</w:t>
            </w:r>
          </w:p>
          <w:p w14:paraId="5110BDEC" w14:textId="77777777" w:rsidR="00481953" w:rsidRPr="007B4850" w:rsidRDefault="00040378" w:rsidP="004431B8">
            <w:pPr>
              <w:numPr>
                <w:ilvl w:val="0"/>
                <w:numId w:val="3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Acknowledge the efforts of others with encouragement and affirmation.</w:t>
            </w:r>
          </w:p>
          <w:p w14:paraId="0A52ED17" w14:textId="77777777" w:rsidR="00481953" w:rsidRPr="007B4850" w:rsidRDefault="00040378" w:rsidP="004431B8">
            <w:pPr>
              <w:numPr>
                <w:ilvl w:val="0"/>
                <w:numId w:val="3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Use a range of communication skills to interact effectively with individuals of diverse backgrounds, abilities, languages, and lifestyles.</w:t>
            </w:r>
          </w:p>
          <w:p w14:paraId="2A5E437A" w14:textId="77777777" w:rsidR="00481953" w:rsidRPr="007B4850" w:rsidRDefault="00040378" w:rsidP="004431B8">
            <w:pPr>
              <w:numPr>
                <w:ilvl w:val="0"/>
                <w:numId w:val="3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Actively participate in a healthy support network of valued relationships.</w:t>
            </w:r>
          </w:p>
        </w:tc>
      </w:tr>
      <w:tr w:rsidR="00481953" w:rsidRPr="004431B8" w14:paraId="284DD86D" w14:textId="77777777" w:rsidTr="003475AB">
        <w:tc>
          <w:tcPr>
            <w:tcW w:w="2880" w:type="dxa"/>
            <w:tcBorders>
              <w:top w:val="single" w:sz="4" w:space="0" w:color="FFFFFF"/>
              <w:left w:val="nil"/>
              <w:bottom w:val="nil"/>
              <w:right w:val="single" w:sz="4" w:space="0" w:color="B7B7B7"/>
            </w:tcBorders>
            <w:shd w:val="clear" w:color="auto" w:fill="E4E2E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FC855" w14:textId="77777777" w:rsidR="00481953" w:rsidRPr="007B4850" w:rsidRDefault="00040378" w:rsidP="004431B8">
            <w:pPr>
              <w:spacing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7B4850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Responsible Decision-Making</w:t>
            </w:r>
          </w:p>
        </w:tc>
        <w:tc>
          <w:tcPr>
            <w:tcW w:w="6930" w:type="dxa"/>
            <w:tcBorders>
              <w:top w:val="single" w:sz="4" w:space="0" w:color="F2F2F2" w:themeColor="background1" w:themeShade="F2"/>
              <w:left w:val="single" w:sz="4" w:space="0" w:color="B7B7B7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54A68" w14:textId="77777777" w:rsidR="00481953" w:rsidRPr="007B4850" w:rsidRDefault="00040378" w:rsidP="004431B8">
            <w:pPr>
              <w:numPr>
                <w:ilvl w:val="0"/>
                <w:numId w:val="5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Model problem-solving strategies, like gathering all relevant information before drawing a conclusion.</w:t>
            </w:r>
          </w:p>
          <w:p w14:paraId="7AA4566A" w14:textId="77777777" w:rsidR="00481953" w:rsidRPr="007B4850" w:rsidRDefault="00040378" w:rsidP="004431B8">
            <w:pPr>
              <w:numPr>
                <w:ilvl w:val="0"/>
                <w:numId w:val="5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 xml:space="preserve">Consider legal and ethical obligations before making decisions. </w:t>
            </w:r>
          </w:p>
          <w:p w14:paraId="0D940A29" w14:textId="77777777" w:rsidR="00481953" w:rsidRPr="007B4850" w:rsidRDefault="00040378" w:rsidP="004431B8">
            <w:pPr>
              <w:numPr>
                <w:ilvl w:val="0"/>
                <w:numId w:val="5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Place the needs of students ahead of personal and political interests.</w:t>
            </w:r>
          </w:p>
          <w:p w14:paraId="03567EDF" w14:textId="77777777" w:rsidR="00481953" w:rsidRPr="007B4850" w:rsidRDefault="00040378" w:rsidP="004431B8">
            <w:pPr>
              <w:numPr>
                <w:ilvl w:val="0"/>
                <w:numId w:val="5"/>
              </w:numPr>
              <w:spacing w:line="240" w:lineRule="auto"/>
              <w:rPr>
                <w:rFonts w:ascii="Helvetica" w:eastAsia="Helvetica Neue" w:hAnsi="Helvetica" w:cs="Helvetica Neue"/>
                <w:sz w:val="17"/>
                <w:szCs w:val="17"/>
              </w:rPr>
            </w:pPr>
            <w:r w:rsidRPr="007B4850">
              <w:rPr>
                <w:rFonts w:ascii="Helvetica" w:eastAsia="Helvetica Neue" w:hAnsi="Helvetica" w:cs="Helvetica Neue"/>
                <w:sz w:val="17"/>
                <w:szCs w:val="17"/>
              </w:rPr>
              <w:t>Consider how your choices will be viewed through the lens of others.</w:t>
            </w:r>
          </w:p>
        </w:tc>
      </w:tr>
    </w:tbl>
    <w:p w14:paraId="4D7495E7" w14:textId="27FF12A7" w:rsidR="00481953" w:rsidRPr="004431B8" w:rsidRDefault="00481953" w:rsidP="004431B8">
      <w:pPr>
        <w:spacing w:line="240" w:lineRule="auto"/>
        <w:rPr>
          <w:rFonts w:ascii="Helvetica" w:hAnsi="Helvetica"/>
          <w:sz w:val="20"/>
          <w:szCs w:val="20"/>
        </w:rPr>
      </w:pPr>
    </w:p>
    <w:sectPr w:rsidR="00481953" w:rsidRPr="004431B8" w:rsidSect="003037C0">
      <w:headerReference w:type="default" r:id="rId9"/>
      <w:footerReference w:type="even" r:id="rId10"/>
      <w:footerReference w:type="default" r:id="rId11"/>
      <w:pgSz w:w="12240" w:h="15840"/>
      <w:pgMar w:top="1080" w:right="1080" w:bottom="1080" w:left="108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86657" w14:textId="77777777" w:rsidR="00DC59C4" w:rsidRDefault="00DC59C4" w:rsidP="00C95BD8">
      <w:pPr>
        <w:spacing w:line="240" w:lineRule="auto"/>
      </w:pPr>
      <w:r>
        <w:separator/>
      </w:r>
    </w:p>
  </w:endnote>
  <w:endnote w:type="continuationSeparator" w:id="0">
    <w:p w14:paraId="34D6D161" w14:textId="77777777" w:rsidR="00DC59C4" w:rsidRDefault="00DC59C4" w:rsidP="00C95B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813798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C42E95" w14:textId="1C471991" w:rsidR="00E05AAD" w:rsidRDefault="00E05AAD" w:rsidP="001076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B7E2E3" w14:textId="77777777" w:rsidR="00E05AAD" w:rsidRDefault="00E05AAD" w:rsidP="00E05A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b/>
        <w:sz w:val="18"/>
        <w:szCs w:val="18"/>
      </w:rPr>
      <w:id w:val="18650116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7F59EC" w14:textId="77777777" w:rsidR="00AE31F4" w:rsidRPr="003F4827" w:rsidRDefault="00AE31F4" w:rsidP="00AE31F4">
        <w:pPr>
          <w:pStyle w:val="Footer"/>
          <w:framePr w:wrap="none" w:vAnchor="text" w:hAnchor="margin" w:xAlign="right" w:y="111"/>
          <w:rPr>
            <w:rStyle w:val="PageNumber"/>
            <w:rFonts w:ascii="Helvetica" w:hAnsi="Helvetica"/>
            <w:b/>
            <w:sz w:val="18"/>
            <w:szCs w:val="18"/>
          </w:rPr>
        </w:pP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68A96589" w14:textId="77777777" w:rsidR="00AE31F4" w:rsidRPr="008851B9" w:rsidRDefault="00AE31F4" w:rsidP="00AE31F4">
    <w:pPr>
      <w:tabs>
        <w:tab w:val="right" w:pos="10080"/>
      </w:tabs>
      <w:spacing w:line="240" w:lineRule="auto"/>
      <w:ind w:right="360"/>
      <w:jc w:val="both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sz w:val="14"/>
        <w:szCs w:val="14"/>
      </w:rPr>
      <w:t>For more information, tools, and resources, visit schoolguide.casel.org</w:t>
    </w:r>
  </w:p>
  <w:p w14:paraId="769880EE" w14:textId="031BF243" w:rsidR="00FA287E" w:rsidRPr="00AE31F4" w:rsidRDefault="00AE31F4" w:rsidP="00AE31F4">
    <w:pPr>
      <w:jc w:val="both"/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sz w:val="14"/>
        <w:szCs w:val="14"/>
      </w:rPr>
      <w:t>Copyright © 2019 | Collaborative for Academic, Social, and Emotional Learning (CASEL) | casel.org | All Rights 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BF8A7" w14:textId="77777777" w:rsidR="00DC59C4" w:rsidRDefault="00DC59C4" w:rsidP="00C95BD8">
      <w:pPr>
        <w:spacing w:line="240" w:lineRule="auto"/>
      </w:pPr>
      <w:r>
        <w:separator/>
      </w:r>
    </w:p>
  </w:footnote>
  <w:footnote w:type="continuationSeparator" w:id="0">
    <w:p w14:paraId="0118AD7F" w14:textId="77777777" w:rsidR="00DC59C4" w:rsidRDefault="00DC59C4" w:rsidP="00C95B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EB94A" w14:textId="0A7274E1" w:rsidR="003037C0" w:rsidRPr="003037C0" w:rsidRDefault="003037C0" w:rsidP="00AE31F4">
    <w:pPr>
      <w:pStyle w:val="Header"/>
      <w:ind w:hanging="90"/>
    </w:pPr>
    <w:r>
      <w:rPr>
        <w:noProof/>
      </w:rPr>
      <w:drawing>
        <wp:inline distT="0" distB="0" distL="0" distR="0" wp14:anchorId="63FAA0E5" wp14:editId="20FB6422">
          <wp:extent cx="1691640" cy="386629"/>
          <wp:effectExtent l="0" t="0" r="0" b="0"/>
          <wp:docPr id="1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6AF2"/>
    <w:multiLevelType w:val="multilevel"/>
    <w:tmpl w:val="3E4EC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303609"/>
    <w:multiLevelType w:val="multilevel"/>
    <w:tmpl w:val="47D883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F30DFD"/>
    <w:multiLevelType w:val="multilevel"/>
    <w:tmpl w:val="99AAA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C95877"/>
    <w:multiLevelType w:val="multilevel"/>
    <w:tmpl w:val="30EE7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D95500"/>
    <w:multiLevelType w:val="multilevel"/>
    <w:tmpl w:val="60F654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53"/>
    <w:rsid w:val="00022AF8"/>
    <w:rsid w:val="00040378"/>
    <w:rsid w:val="000D0C0E"/>
    <w:rsid w:val="00136295"/>
    <w:rsid w:val="003037C0"/>
    <w:rsid w:val="003475AB"/>
    <w:rsid w:val="004431B8"/>
    <w:rsid w:val="00481953"/>
    <w:rsid w:val="0050681B"/>
    <w:rsid w:val="007B4850"/>
    <w:rsid w:val="009F49E7"/>
    <w:rsid w:val="00A613E2"/>
    <w:rsid w:val="00A67494"/>
    <w:rsid w:val="00AE31F4"/>
    <w:rsid w:val="00B72B8D"/>
    <w:rsid w:val="00BC503E"/>
    <w:rsid w:val="00C95BD8"/>
    <w:rsid w:val="00DC59C4"/>
    <w:rsid w:val="00E05AAD"/>
    <w:rsid w:val="00FA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D8F7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5B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BD8"/>
  </w:style>
  <w:style w:type="paragraph" w:styleId="Footer">
    <w:name w:val="footer"/>
    <w:basedOn w:val="Normal"/>
    <w:link w:val="FooterChar"/>
    <w:uiPriority w:val="99"/>
    <w:unhideWhenUsed/>
    <w:rsid w:val="00C95B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BD8"/>
  </w:style>
  <w:style w:type="character" w:styleId="PageNumber">
    <w:name w:val="page number"/>
    <w:basedOn w:val="DefaultParagraphFont"/>
    <w:uiPriority w:val="99"/>
    <w:semiHidden/>
    <w:unhideWhenUsed/>
    <w:rsid w:val="00E05AAD"/>
  </w:style>
  <w:style w:type="character" w:styleId="Hyperlink">
    <w:name w:val="Hyperlink"/>
    <w:basedOn w:val="DefaultParagraphFont"/>
    <w:uiPriority w:val="99"/>
    <w:unhideWhenUsed/>
    <w:rsid w:val="0050681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68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guide.casel.org/out-of-school-time-too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oolguide.casel.org/out-of-school-time-too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Shari Noland</cp:lastModifiedBy>
  <cp:revision>2</cp:revision>
  <dcterms:created xsi:type="dcterms:W3CDTF">2018-12-07T23:33:00Z</dcterms:created>
  <dcterms:modified xsi:type="dcterms:W3CDTF">2018-12-07T23:33:00Z</dcterms:modified>
</cp:coreProperties>
</file>