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CE" w:rsidRPr="00851F90" w:rsidRDefault="000236CE" w:rsidP="000236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Quick Reference:</w:t>
      </w:r>
    </w:p>
    <w:p w:rsidR="0092305B" w:rsidRPr="00851F90" w:rsidRDefault="00743E60" w:rsidP="00695195">
      <w:pPr>
        <w:jc w:val="center"/>
        <w:rPr>
          <w:b/>
          <w:sz w:val="32"/>
          <w:szCs w:val="32"/>
        </w:rPr>
      </w:pPr>
      <w:r w:rsidRPr="00851F90">
        <w:rPr>
          <w:b/>
          <w:sz w:val="32"/>
          <w:szCs w:val="32"/>
        </w:rPr>
        <w:t>Serving Private Schools with Title I Funds</w:t>
      </w:r>
    </w:p>
    <w:p w:rsidR="00743E60" w:rsidRDefault="00743E60">
      <w:pPr>
        <w:rPr>
          <w:b/>
        </w:rPr>
      </w:pPr>
    </w:p>
    <w:p w:rsidR="009175BE" w:rsidRDefault="00F32AB6" w:rsidP="00885864">
      <w:pPr>
        <w:spacing w:line="360" w:lineRule="auto"/>
      </w:pPr>
      <w:r>
        <w:t xml:space="preserve">An LEA </w:t>
      </w:r>
      <w:r w:rsidR="009175BE">
        <w:t xml:space="preserve">must </w:t>
      </w:r>
      <w:r w:rsidR="00DE6197">
        <w:t>contact</w:t>
      </w:r>
      <w:r>
        <w:t xml:space="preserve"> t</w:t>
      </w:r>
      <w:r w:rsidR="00885864">
        <w:t>he private schools</w:t>
      </w:r>
      <w:r>
        <w:t xml:space="preserve"> located within its district boundaries</w:t>
      </w:r>
      <w:r w:rsidR="00885864">
        <w:t xml:space="preserve"> for ESEA Consultation</w:t>
      </w:r>
      <w:r w:rsidR="009175BE">
        <w:t xml:space="preserve"> regardless of grade span. </w:t>
      </w:r>
    </w:p>
    <w:p w:rsidR="009175BE" w:rsidRDefault="009175BE" w:rsidP="009175BE">
      <w:pPr>
        <w:pStyle w:val="ListParagraph"/>
        <w:numPr>
          <w:ilvl w:val="0"/>
          <w:numId w:val="5"/>
        </w:numPr>
        <w:spacing w:line="360" w:lineRule="auto"/>
      </w:pPr>
      <w:r>
        <w:t>If there are students attending private schools from another district, the private school and the LEA agree that the LEA will contact the other district (particularly if it is a grade span at the private school that is not served by the LEA but is served by the other district)</w:t>
      </w:r>
      <w:r w:rsidR="00D923D2">
        <w:t>.</w:t>
      </w:r>
      <w:r w:rsidR="00885864">
        <w:t xml:space="preserve"> </w:t>
      </w:r>
    </w:p>
    <w:p w:rsidR="00C11A2B" w:rsidRDefault="00C11A2B" w:rsidP="009175BE">
      <w:pPr>
        <w:pStyle w:val="ListParagraph"/>
        <w:numPr>
          <w:ilvl w:val="0"/>
          <w:numId w:val="5"/>
        </w:numPr>
        <w:spacing w:line="360" w:lineRule="auto"/>
      </w:pPr>
      <w:r>
        <w:t>The private school would request desire to participate or not participate in services from the other district.</w:t>
      </w:r>
    </w:p>
    <w:p w:rsidR="00F32AB6" w:rsidRDefault="009175BE" w:rsidP="009175BE">
      <w:pPr>
        <w:pStyle w:val="ListParagraph"/>
        <w:numPr>
          <w:ilvl w:val="0"/>
          <w:numId w:val="5"/>
        </w:numPr>
        <w:spacing w:line="360" w:lineRule="auto"/>
      </w:pPr>
      <w:r>
        <w:t>The two LEAs then collaborate on providing services to eligible students.</w:t>
      </w:r>
    </w:p>
    <w:p w:rsidR="009175BE" w:rsidRDefault="009175BE" w:rsidP="009175BE">
      <w:pPr>
        <w:pStyle w:val="ListParagraph"/>
        <w:spacing w:line="360" w:lineRule="auto"/>
      </w:pPr>
    </w:p>
    <w:p w:rsidR="00444E11" w:rsidRPr="00444E11" w:rsidRDefault="00444E11" w:rsidP="00885864">
      <w:pPr>
        <w:spacing w:line="360" w:lineRule="auto"/>
        <w:rPr>
          <w:b/>
        </w:rPr>
      </w:pPr>
      <w:r>
        <w:rPr>
          <w:b/>
        </w:rPr>
        <w:t>Consistent with Section 1120 of NCLB and DPI PI-9550-AC</w:t>
      </w:r>
    </w:p>
    <w:p w:rsidR="002D3663" w:rsidRPr="00D923D2" w:rsidRDefault="002D3663" w:rsidP="00885864">
      <w:pPr>
        <w:spacing w:line="360" w:lineRule="auto"/>
      </w:pPr>
      <w:r w:rsidRPr="00D923D2">
        <w:rPr>
          <w:b/>
        </w:rPr>
        <w:t>For EACH private school:</w:t>
      </w:r>
      <w:r w:rsidR="00D923D2" w:rsidRPr="00D923D2">
        <w:rPr>
          <w:b/>
        </w:rPr>
        <w:t xml:space="preserve"> The LEA explains the purposes of Title I (Title II, and Title III)</w:t>
      </w:r>
      <w:r w:rsidR="00D923D2">
        <w:rPr>
          <w:b/>
        </w:rPr>
        <w:t xml:space="preserve"> </w:t>
      </w:r>
      <w:r w:rsidR="00D923D2">
        <w:t>and then asks each private school whether they are interested in services for eligible students.</w:t>
      </w:r>
      <w:r w:rsidR="00444E11">
        <w:t xml:space="preserve"> </w:t>
      </w:r>
    </w:p>
    <w:p w:rsidR="00A3050C" w:rsidRPr="00A3050C" w:rsidRDefault="002D3663" w:rsidP="00885864">
      <w:pPr>
        <w:pStyle w:val="ListParagraph"/>
        <w:numPr>
          <w:ilvl w:val="0"/>
          <w:numId w:val="4"/>
        </w:numPr>
        <w:spacing w:line="360" w:lineRule="auto"/>
      </w:pPr>
      <w:r>
        <w:t xml:space="preserve">If the answer is “no” and the school is not interested in Title services, </w:t>
      </w:r>
      <w:r w:rsidR="00A3050C">
        <w:t>the private school</w:t>
      </w:r>
      <w:r>
        <w:t xml:space="preserve"> mark</w:t>
      </w:r>
      <w:r w:rsidR="00A3050C">
        <w:t>s</w:t>
      </w:r>
      <w:r>
        <w:t xml:space="preserve"> the box on the private school consultation form, </w:t>
      </w:r>
      <w:r w:rsidR="009D2C5F" w:rsidRPr="00A3050C">
        <w:rPr>
          <w:b/>
          <w:bCs/>
        </w:rPr>
        <w:t>PI-9550-AC.</w:t>
      </w:r>
    </w:p>
    <w:p w:rsidR="009D2C5F" w:rsidRPr="009D2C5F" w:rsidRDefault="009D2C5F" w:rsidP="00885864">
      <w:pPr>
        <w:pStyle w:val="ListParagraph"/>
        <w:numPr>
          <w:ilvl w:val="1"/>
          <w:numId w:val="4"/>
        </w:numPr>
        <w:spacing w:line="360" w:lineRule="auto"/>
      </w:pPr>
      <w:r w:rsidRPr="00A3050C">
        <w:rPr>
          <w:bCs/>
        </w:rPr>
        <w:t xml:space="preserve">Private school building administrator and the </w:t>
      </w:r>
      <w:r w:rsidR="00A3050C">
        <w:rPr>
          <w:bCs/>
        </w:rPr>
        <w:t>LEA</w:t>
      </w:r>
      <w:r w:rsidRPr="00A3050C">
        <w:rPr>
          <w:bCs/>
        </w:rPr>
        <w:t xml:space="preserve"> district administrator both sign the form and </w:t>
      </w:r>
      <w:r w:rsidR="00695195">
        <w:rPr>
          <w:bCs/>
        </w:rPr>
        <w:t>upload</w:t>
      </w:r>
      <w:r w:rsidRPr="00A3050C">
        <w:rPr>
          <w:bCs/>
        </w:rPr>
        <w:t xml:space="preserve"> it to DPI </w:t>
      </w:r>
      <w:r w:rsidR="00695195">
        <w:rPr>
          <w:bCs/>
        </w:rPr>
        <w:t xml:space="preserve">via the ESEA online application </w:t>
      </w:r>
      <w:r w:rsidRPr="00A3050C">
        <w:rPr>
          <w:bCs/>
        </w:rPr>
        <w:t>for the upcoming school year.</w:t>
      </w:r>
    </w:p>
    <w:p w:rsidR="009D2C5F" w:rsidRDefault="009D2C5F" w:rsidP="00715E7D">
      <w:pPr>
        <w:pStyle w:val="ListParagraph"/>
        <w:numPr>
          <w:ilvl w:val="0"/>
          <w:numId w:val="4"/>
        </w:numPr>
        <w:spacing w:line="360" w:lineRule="auto"/>
      </w:pPr>
      <w:r>
        <w:t xml:space="preserve">If the answer is “yes”, </w:t>
      </w:r>
      <w:r w:rsidR="00715E7D">
        <w:t xml:space="preserve">the LEA district administrator and the private school representative both complete the private school consultation form, </w:t>
      </w:r>
      <w:r w:rsidR="00715E7D" w:rsidRPr="00A3050C">
        <w:rPr>
          <w:b/>
          <w:bCs/>
        </w:rPr>
        <w:t>PI-9550-AC</w:t>
      </w:r>
      <w:r w:rsidR="00715E7D">
        <w:rPr>
          <w:b/>
          <w:bCs/>
        </w:rPr>
        <w:t xml:space="preserve"> </w:t>
      </w:r>
      <w:r w:rsidR="00715E7D">
        <w:rPr>
          <w:bCs/>
        </w:rPr>
        <w:t>by marking the appropriate Title boxes and signing the form to indi</w:t>
      </w:r>
      <w:r w:rsidR="00E82637">
        <w:rPr>
          <w:bCs/>
        </w:rPr>
        <w:t>cate their participation.  T</w:t>
      </w:r>
      <w:r w:rsidR="00A3050C">
        <w:t xml:space="preserve">he LEA and the private school </w:t>
      </w:r>
      <w:r w:rsidR="00E82637">
        <w:t xml:space="preserve">must </w:t>
      </w:r>
      <w:r w:rsidR="00A3050C">
        <w:t>collaboratively agree on services for eligible Title I students:</w:t>
      </w:r>
    </w:p>
    <w:p w:rsidR="00906823" w:rsidRDefault="00906823" w:rsidP="00906823">
      <w:pPr>
        <w:pStyle w:val="ListParagraph"/>
        <w:numPr>
          <w:ilvl w:val="1"/>
          <w:numId w:val="4"/>
        </w:numPr>
        <w:spacing w:line="360" w:lineRule="auto"/>
      </w:pPr>
      <w:r>
        <w:t xml:space="preserve">Low-income private school students generate the allocation. </w:t>
      </w:r>
      <w:r w:rsidR="00B057A9">
        <w:t>Student eligibility for Title I services for private school children is determined by (1) residence in a participating public school attendance area, and (2) educational need. Poverty is not a criterion.</w:t>
      </w:r>
    </w:p>
    <w:p w:rsidR="00D923D2" w:rsidRDefault="00D923D2" w:rsidP="00906823">
      <w:pPr>
        <w:pStyle w:val="ListParagraph"/>
        <w:numPr>
          <w:ilvl w:val="1"/>
          <w:numId w:val="4"/>
        </w:numPr>
        <w:spacing w:line="360" w:lineRule="auto"/>
      </w:pPr>
      <w:r>
        <w:t>The private school conducts a needs assessment to assess students in reading and mathematics.</w:t>
      </w:r>
      <w:r w:rsidR="00906823">
        <w:t xml:space="preserve"> Chi</w:t>
      </w:r>
      <w:r w:rsidR="00DE6197">
        <w:t>ldren from preschool through grade</w:t>
      </w:r>
      <w:r w:rsidR="00906823">
        <w:t xml:space="preserve"> 2 are selected solely on the </w:t>
      </w:r>
      <w:r w:rsidR="00906823">
        <w:lastRenderedPageBreak/>
        <w:t xml:space="preserve">basis of such criteria as teacher judgment, interviews with parents, and developmentally appropriate measures. </w:t>
      </w:r>
    </w:p>
    <w:p w:rsidR="00885864" w:rsidRDefault="00885864" w:rsidP="00885864">
      <w:pPr>
        <w:pStyle w:val="ListParagraph"/>
        <w:numPr>
          <w:ilvl w:val="1"/>
          <w:numId w:val="4"/>
        </w:numPr>
        <w:spacing w:line="360" w:lineRule="auto"/>
      </w:pPr>
      <w:r>
        <w:t xml:space="preserve">The private school </w:t>
      </w:r>
      <w:r w:rsidR="00906823">
        <w:t>ranks students by academic need (not by poverty).</w:t>
      </w:r>
    </w:p>
    <w:p w:rsidR="00A3050C" w:rsidRDefault="00A3050C" w:rsidP="00885864">
      <w:pPr>
        <w:pStyle w:val="ListParagraph"/>
        <w:numPr>
          <w:ilvl w:val="1"/>
          <w:numId w:val="4"/>
        </w:numPr>
        <w:spacing w:line="360" w:lineRule="auto"/>
      </w:pPr>
      <w:r>
        <w:t xml:space="preserve">The private school documents the names and addresses of students who are </w:t>
      </w:r>
      <w:r w:rsidR="00885864">
        <w:t>identified by academic need</w:t>
      </w:r>
      <w:r>
        <w:t xml:space="preserve"> and provides this information to the LEA.</w:t>
      </w:r>
    </w:p>
    <w:p w:rsidR="00A3050C" w:rsidRDefault="00A3050C" w:rsidP="00885864">
      <w:pPr>
        <w:pStyle w:val="ListParagraph"/>
        <w:numPr>
          <w:ilvl w:val="2"/>
          <w:numId w:val="4"/>
        </w:numPr>
        <w:spacing w:line="360" w:lineRule="auto"/>
      </w:pPr>
      <w:r>
        <w:t>The LEA verifies the attendance area of the private school students on the list.</w:t>
      </w:r>
    </w:p>
    <w:p w:rsidR="00A3050C" w:rsidRDefault="00A3050C" w:rsidP="00885864">
      <w:pPr>
        <w:pStyle w:val="ListParagraph"/>
        <w:numPr>
          <w:ilvl w:val="3"/>
          <w:numId w:val="4"/>
        </w:numPr>
        <w:spacing w:line="360" w:lineRule="auto"/>
      </w:pPr>
      <w:r>
        <w:t xml:space="preserve">If the </w:t>
      </w:r>
      <w:r w:rsidR="00334B0C">
        <w:t xml:space="preserve">student resides in an </w:t>
      </w:r>
      <w:r>
        <w:t>attendance area</w:t>
      </w:r>
      <w:r w:rsidR="000752DD">
        <w:t xml:space="preserve"> that</w:t>
      </w:r>
      <w:r>
        <w:t xml:space="preserve"> is </w:t>
      </w:r>
      <w:r w:rsidR="00906823" w:rsidRPr="00906823">
        <w:rPr>
          <w:i/>
        </w:rPr>
        <w:t>not</w:t>
      </w:r>
      <w:r>
        <w:t xml:space="preserve"> Title I</w:t>
      </w:r>
      <w:r w:rsidR="00906823">
        <w:t>-</w:t>
      </w:r>
      <w:r>
        <w:t>receiving</w:t>
      </w:r>
      <w:r w:rsidR="00D923D2">
        <w:t>, the student is not eligible for services.</w:t>
      </w:r>
    </w:p>
    <w:p w:rsidR="00D923D2" w:rsidRDefault="00D923D2" w:rsidP="00885864">
      <w:pPr>
        <w:pStyle w:val="ListParagraph"/>
        <w:numPr>
          <w:ilvl w:val="3"/>
          <w:numId w:val="4"/>
        </w:numPr>
        <w:spacing w:line="360" w:lineRule="auto"/>
      </w:pPr>
      <w:r w:rsidRPr="00B057A9">
        <w:t xml:space="preserve">If the </w:t>
      </w:r>
      <w:r w:rsidR="00334B0C" w:rsidRPr="00B057A9">
        <w:t xml:space="preserve">student resides in an </w:t>
      </w:r>
      <w:r w:rsidRPr="00B057A9">
        <w:t>attendance area</w:t>
      </w:r>
      <w:r w:rsidR="000752DD">
        <w:t xml:space="preserve"> that</w:t>
      </w:r>
      <w:r w:rsidRPr="00B057A9">
        <w:t xml:space="preserve"> </w:t>
      </w:r>
      <w:r w:rsidR="00906823" w:rsidRPr="00B057A9">
        <w:rPr>
          <w:i/>
        </w:rPr>
        <w:t>is</w:t>
      </w:r>
      <w:r w:rsidRPr="00B057A9">
        <w:t xml:space="preserve"> Title I</w:t>
      </w:r>
      <w:r w:rsidR="00906823" w:rsidRPr="00B057A9">
        <w:t>-</w:t>
      </w:r>
      <w:r w:rsidRPr="00B057A9">
        <w:t>receiving, then</w:t>
      </w:r>
      <w:r>
        <w:t xml:space="preserve"> the student is eligible for services</w:t>
      </w:r>
      <w:r w:rsidR="003B2C27">
        <w:rPr>
          <w:color w:val="FF0000"/>
        </w:rPr>
        <w:t xml:space="preserve"> </w:t>
      </w:r>
      <w:r w:rsidR="003B2C27" w:rsidRPr="00C11A2B">
        <w:t>if they are at risk for not meeting academic standards</w:t>
      </w:r>
      <w:r w:rsidRPr="00C11A2B">
        <w:t>.</w:t>
      </w:r>
    </w:p>
    <w:p w:rsidR="00334B0C" w:rsidRPr="00B057A9" w:rsidRDefault="00334B0C" w:rsidP="00334B0C">
      <w:pPr>
        <w:pStyle w:val="ListParagraph"/>
        <w:numPr>
          <w:ilvl w:val="0"/>
          <w:numId w:val="4"/>
        </w:numPr>
        <w:spacing w:line="360" w:lineRule="auto"/>
      </w:pPr>
      <w:r w:rsidRPr="00B057A9">
        <w:t xml:space="preserve">The LEA and private school would then come to a collaborative agreement that determines </w:t>
      </w:r>
      <w:r w:rsidR="003B2C27" w:rsidRPr="00B057A9">
        <w:t>which</w:t>
      </w:r>
      <w:r w:rsidR="003B2C27" w:rsidRPr="00B057A9">
        <w:rPr>
          <w:color w:val="FF0000"/>
        </w:rPr>
        <w:t xml:space="preserve"> </w:t>
      </w:r>
      <w:r w:rsidRPr="00B057A9">
        <w:t xml:space="preserve">students are served, in which subjects, how often, and the location of services. It is understood that services are </w:t>
      </w:r>
      <w:r w:rsidR="009266AC" w:rsidRPr="009266AC">
        <w:rPr>
          <w:b/>
          <w:u w:val="single"/>
        </w:rPr>
        <w:t>always</w:t>
      </w:r>
      <w:r w:rsidR="009266AC">
        <w:t xml:space="preserve"> </w:t>
      </w:r>
      <w:r w:rsidRPr="00B057A9">
        <w:t>provide</w:t>
      </w:r>
      <w:r w:rsidR="00C11A2B" w:rsidRPr="00B057A9">
        <w:t xml:space="preserve">d by a highly qualified teacher </w:t>
      </w:r>
      <w:r w:rsidR="009266AC">
        <w:t>whether</w:t>
      </w:r>
      <w:r w:rsidR="00C11A2B" w:rsidRPr="00B057A9">
        <w:t xml:space="preserve"> the teacher</w:t>
      </w:r>
      <w:r w:rsidR="00B057A9">
        <w:t xml:space="preserve"> is a private school or LEA employee. Private school teachers providing Title I services are supervised by the LEA.</w:t>
      </w:r>
    </w:p>
    <w:p w:rsidR="00334B0C" w:rsidRDefault="00334B0C" w:rsidP="00334B0C">
      <w:pPr>
        <w:pStyle w:val="ListParagraph"/>
        <w:numPr>
          <w:ilvl w:val="0"/>
          <w:numId w:val="4"/>
        </w:numPr>
        <w:spacing w:line="360" w:lineRule="auto"/>
      </w:pPr>
      <w:r>
        <w:t xml:space="preserve">If the eligible private school student resides in an attendance area that is OUTSIDE the boundaries of the LEA conducting the consultation, the LEA’s Title I Coordinator will contact the Title I Coordinator of the private school student’s home </w:t>
      </w:r>
      <w:r w:rsidR="003B2C27" w:rsidRPr="00B057A9">
        <w:t>public school</w:t>
      </w:r>
      <w:r w:rsidR="003B2C27">
        <w:rPr>
          <w:color w:val="FF0000"/>
        </w:rPr>
        <w:t xml:space="preserve"> </w:t>
      </w:r>
      <w:r>
        <w:t>district to:</w:t>
      </w:r>
    </w:p>
    <w:p w:rsidR="00334B0C" w:rsidRDefault="00334B0C" w:rsidP="00334B0C">
      <w:pPr>
        <w:pStyle w:val="ListParagraph"/>
        <w:numPr>
          <w:ilvl w:val="1"/>
          <w:numId w:val="4"/>
        </w:numPr>
        <w:spacing w:line="360" w:lineRule="auto"/>
      </w:pPr>
      <w:r>
        <w:t xml:space="preserve">Determine if the private school student resides </w:t>
      </w:r>
      <w:r w:rsidR="00AD076B">
        <w:t>in an attendance area</w:t>
      </w:r>
      <w:r>
        <w:t xml:space="preserve"> that is Title I receiving. If not, the student is not eligible for Title I services.</w:t>
      </w:r>
    </w:p>
    <w:p w:rsidR="00E01982" w:rsidRDefault="00334B0C" w:rsidP="00BE5273">
      <w:pPr>
        <w:pStyle w:val="ListParagraph"/>
        <w:numPr>
          <w:ilvl w:val="1"/>
          <w:numId w:val="4"/>
        </w:numPr>
        <w:spacing w:line="360" w:lineRule="auto"/>
      </w:pPr>
      <w:r>
        <w:t>If the student</w:t>
      </w:r>
      <w:r w:rsidR="003B2C27">
        <w:t xml:space="preserve"> </w:t>
      </w:r>
      <w:r w:rsidR="003B2C27" w:rsidRPr="006B779D">
        <w:t>resides in a Title I attendance area and</w:t>
      </w:r>
      <w:r w:rsidR="003B2C27">
        <w:rPr>
          <w:color w:val="FF0000"/>
        </w:rPr>
        <w:t xml:space="preserve"> </w:t>
      </w:r>
      <w:r>
        <w:t xml:space="preserve">is eligible for Title I services, the two LEAs must collaboratively agree on how to provide services for the private school student. </w:t>
      </w:r>
    </w:p>
    <w:p w:rsidR="00E01982" w:rsidRDefault="00E01982" w:rsidP="00E01982">
      <w:pPr>
        <w:spacing w:line="360" w:lineRule="auto"/>
      </w:pPr>
    </w:p>
    <w:p w:rsidR="00BE5273" w:rsidRDefault="00BE5273" w:rsidP="00E01982">
      <w:pPr>
        <w:spacing w:line="360" w:lineRule="auto"/>
      </w:pPr>
      <w:r>
        <w:t xml:space="preserve">Notes: </w:t>
      </w:r>
    </w:p>
    <w:p w:rsidR="00BE5273" w:rsidRDefault="00BE5273" w:rsidP="00BE5273">
      <w:pPr>
        <w:spacing w:line="360" w:lineRule="auto"/>
      </w:pPr>
      <w:r>
        <w:t xml:space="preserve">An LEA does not need to send consultation forms to private schools located outside the LEA’s boundaries. </w:t>
      </w:r>
      <w:r w:rsidRPr="006B779D">
        <w:t xml:space="preserve">If there is a private school student in need of Title I services from a district outside </w:t>
      </w:r>
      <w:r w:rsidRPr="006B779D">
        <w:lastRenderedPageBreak/>
        <w:t>the LEA’s boundaries from which the private school is located, the LEA that consulted with the private school will contact that student’s “home” LEA.</w:t>
      </w:r>
    </w:p>
    <w:p w:rsidR="00BE5273" w:rsidRDefault="00BE5273" w:rsidP="00BE5273">
      <w:pPr>
        <w:spacing w:line="360" w:lineRule="auto"/>
      </w:pPr>
    </w:p>
    <w:p w:rsidR="00BE5273" w:rsidRDefault="00330087" w:rsidP="00BE5273">
      <w:pPr>
        <w:spacing w:line="360" w:lineRule="auto"/>
      </w:pPr>
      <w:r>
        <w:t xml:space="preserve">Regarding the </w:t>
      </w:r>
      <w:r w:rsidRPr="00715E7D">
        <w:rPr>
          <w:b/>
        </w:rPr>
        <w:t>Milwaukee</w:t>
      </w:r>
      <w:r w:rsidR="00715E7D">
        <w:t xml:space="preserve"> </w:t>
      </w:r>
      <w:r>
        <w:t xml:space="preserve">and </w:t>
      </w:r>
      <w:r w:rsidRPr="00715E7D">
        <w:rPr>
          <w:b/>
        </w:rPr>
        <w:t>Racine</w:t>
      </w:r>
      <w:r w:rsidR="00715E7D">
        <w:t xml:space="preserve"> </w:t>
      </w:r>
      <w:r>
        <w:t xml:space="preserve">Private School Choice Program, the process is the same as above. The LEA that the private school is located </w:t>
      </w:r>
      <w:r w:rsidR="006B779D" w:rsidRPr="006B779D">
        <w:t>in</w:t>
      </w:r>
      <w:r w:rsidR="00CE4903">
        <w:rPr>
          <w:color w:val="FF0000"/>
        </w:rPr>
        <w:t xml:space="preserve"> </w:t>
      </w:r>
      <w:r>
        <w:t xml:space="preserve">would contact Milwaukee (or Racine) and collaboratively agree on how best to provide services to the private school student eligible for services. Again, the student is only eligible </w:t>
      </w:r>
      <w:r>
        <w:rPr>
          <w:i/>
        </w:rPr>
        <w:t>if</w:t>
      </w:r>
      <w:r>
        <w:t xml:space="preserve"> their local attendance area is receiving Title I funding</w:t>
      </w:r>
      <w:r w:rsidR="00CE4903">
        <w:t xml:space="preserve"> </w:t>
      </w:r>
      <w:r w:rsidR="00CE4903" w:rsidRPr="006B779D">
        <w:t>and the student is Title I eligible based on academic need</w:t>
      </w:r>
      <w:r w:rsidRPr="006B779D">
        <w:t>.</w:t>
      </w:r>
    </w:p>
    <w:p w:rsidR="00330087" w:rsidRDefault="00330087" w:rsidP="00BE5273">
      <w:pPr>
        <w:spacing w:line="360" w:lineRule="auto"/>
      </w:pPr>
    </w:p>
    <w:p w:rsidR="00330087" w:rsidRPr="00330087" w:rsidRDefault="00330087" w:rsidP="00BE5273">
      <w:pPr>
        <w:spacing w:line="360" w:lineRule="auto"/>
      </w:pPr>
      <w:r>
        <w:t xml:space="preserve">LEAs only provide Title I services to eligible private school students in the same grade span as public school students receiving Title I services. For example, if the private school is a K-8 and the Title I public school is K-5, only eligible private school students in K-5 would receive services. Similarly if an LEA has two public schools of different spans, K-2 and 3-5, but only </w:t>
      </w:r>
      <w:r w:rsidR="00CE4903" w:rsidRPr="006B779D">
        <w:t xml:space="preserve">allocates Title I funds to the </w:t>
      </w:r>
      <w:r w:rsidRPr="006B779D">
        <w:t xml:space="preserve"> 3-5</w:t>
      </w:r>
      <w:r w:rsidR="00CE4903" w:rsidRPr="006B779D">
        <w:t xml:space="preserve"> school</w:t>
      </w:r>
      <w:r w:rsidRPr="006B779D">
        <w:t xml:space="preserve">, then only </w:t>
      </w:r>
      <w:r w:rsidR="00CE4903" w:rsidRPr="006B779D">
        <w:t>students in</w:t>
      </w:r>
      <w:r w:rsidR="00CE4903">
        <w:rPr>
          <w:color w:val="FF0000"/>
        </w:rPr>
        <w:t xml:space="preserve"> </w:t>
      </w:r>
      <w:r>
        <w:t>grades 3-5 in the private school would be eligible for services.</w:t>
      </w:r>
    </w:p>
    <w:sectPr w:rsidR="00330087" w:rsidRPr="00330087" w:rsidSect="00923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5255"/>
    <w:multiLevelType w:val="hybridMultilevel"/>
    <w:tmpl w:val="8A30F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B2072"/>
    <w:multiLevelType w:val="hybridMultilevel"/>
    <w:tmpl w:val="BD587098"/>
    <w:lvl w:ilvl="0" w:tplc="1D582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D3118"/>
    <w:multiLevelType w:val="hybridMultilevel"/>
    <w:tmpl w:val="3364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27514"/>
    <w:multiLevelType w:val="hybridMultilevel"/>
    <w:tmpl w:val="80B65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D2E8A"/>
    <w:multiLevelType w:val="hybridMultilevel"/>
    <w:tmpl w:val="469C4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43E60"/>
    <w:rsid w:val="000236CE"/>
    <w:rsid w:val="000752DD"/>
    <w:rsid w:val="002D3663"/>
    <w:rsid w:val="00330087"/>
    <w:rsid w:val="00334B0C"/>
    <w:rsid w:val="003B2C27"/>
    <w:rsid w:val="003E6AAF"/>
    <w:rsid w:val="003F1335"/>
    <w:rsid w:val="00444E11"/>
    <w:rsid w:val="00585F4B"/>
    <w:rsid w:val="005C0400"/>
    <w:rsid w:val="00635AC9"/>
    <w:rsid w:val="00695195"/>
    <w:rsid w:val="006B779D"/>
    <w:rsid w:val="00715E7D"/>
    <w:rsid w:val="00743E60"/>
    <w:rsid w:val="007A6011"/>
    <w:rsid w:val="007E109B"/>
    <w:rsid w:val="00851F90"/>
    <w:rsid w:val="00885864"/>
    <w:rsid w:val="00906823"/>
    <w:rsid w:val="00916833"/>
    <w:rsid w:val="009175BE"/>
    <w:rsid w:val="0092305B"/>
    <w:rsid w:val="009266AC"/>
    <w:rsid w:val="00966AB6"/>
    <w:rsid w:val="00996209"/>
    <w:rsid w:val="009C4075"/>
    <w:rsid w:val="009D2C5F"/>
    <w:rsid w:val="00A3050C"/>
    <w:rsid w:val="00AD076B"/>
    <w:rsid w:val="00B057A9"/>
    <w:rsid w:val="00BE5273"/>
    <w:rsid w:val="00BF3C64"/>
    <w:rsid w:val="00C11A2B"/>
    <w:rsid w:val="00CB32D2"/>
    <w:rsid w:val="00CE4903"/>
    <w:rsid w:val="00D24E0E"/>
    <w:rsid w:val="00D923D2"/>
    <w:rsid w:val="00DE6197"/>
    <w:rsid w:val="00E01982"/>
    <w:rsid w:val="00E63D02"/>
    <w:rsid w:val="00E82637"/>
    <w:rsid w:val="00F3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4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DB6F7-52BB-4F94-8012-87F88E2F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K. Underly</dc:creator>
  <cp:lastModifiedBy>Sharon Suchla</cp:lastModifiedBy>
  <cp:revision>9</cp:revision>
  <dcterms:created xsi:type="dcterms:W3CDTF">2012-01-17T20:07:00Z</dcterms:created>
  <dcterms:modified xsi:type="dcterms:W3CDTF">2012-05-30T14:17:00Z</dcterms:modified>
</cp:coreProperties>
</file>